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B11C9" w14:textId="77777777" w:rsidR="00277248" w:rsidRDefault="00277248" w:rsidP="00712015">
      <w:pPr>
        <w:ind w:right="72"/>
        <w:jc w:val="center"/>
        <w:rPr>
          <w:rFonts w:eastAsia="Times" w:cstheme="minorHAnsi"/>
          <w:b/>
          <w:bCs/>
          <w:color w:val="000000"/>
          <w:sz w:val="28"/>
          <w:szCs w:val="22"/>
        </w:rPr>
      </w:pPr>
    </w:p>
    <w:p w14:paraId="23D61C1F" w14:textId="77777777" w:rsidR="005631C0" w:rsidRDefault="005631C0" w:rsidP="00712015">
      <w:pPr>
        <w:ind w:right="72"/>
        <w:jc w:val="center"/>
        <w:rPr>
          <w:rFonts w:eastAsia="Times" w:cstheme="minorHAnsi"/>
          <w:b/>
          <w:bCs/>
          <w:color w:val="000000"/>
          <w:sz w:val="28"/>
          <w:szCs w:val="22"/>
        </w:rPr>
      </w:pPr>
    </w:p>
    <w:p w14:paraId="68018B67" w14:textId="77777777" w:rsidR="005631C0" w:rsidRDefault="005631C0" w:rsidP="00712015">
      <w:pPr>
        <w:ind w:right="72"/>
        <w:jc w:val="center"/>
        <w:rPr>
          <w:rFonts w:eastAsia="Times" w:cstheme="minorHAnsi"/>
          <w:b/>
          <w:bCs/>
          <w:color w:val="000000"/>
          <w:sz w:val="28"/>
          <w:szCs w:val="22"/>
        </w:rPr>
      </w:pPr>
    </w:p>
    <w:p w14:paraId="1E4DECD3" w14:textId="77777777" w:rsidR="00277248" w:rsidRDefault="00277248" w:rsidP="00F34403">
      <w:pPr>
        <w:ind w:right="72"/>
        <w:rPr>
          <w:rFonts w:eastAsia="Times" w:cstheme="minorHAnsi"/>
          <w:b/>
          <w:bCs/>
          <w:color w:val="000000"/>
          <w:sz w:val="28"/>
          <w:szCs w:val="22"/>
        </w:rPr>
      </w:pPr>
    </w:p>
    <w:p w14:paraId="2E831E8A" w14:textId="77777777" w:rsidR="00277248" w:rsidRDefault="00277248" w:rsidP="00712015">
      <w:pPr>
        <w:ind w:right="72"/>
        <w:jc w:val="center"/>
        <w:rPr>
          <w:rFonts w:eastAsia="Times" w:cstheme="minorHAnsi"/>
          <w:b/>
          <w:bCs/>
          <w:color w:val="000000"/>
          <w:sz w:val="28"/>
          <w:szCs w:val="22"/>
        </w:rPr>
      </w:pPr>
    </w:p>
    <w:p w14:paraId="77375D56"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220497D7" w14:textId="77777777" w:rsidR="00DC7D01" w:rsidRDefault="00DC7D01" w:rsidP="00DC7D01">
      <w:pPr>
        <w:ind w:left="73" w:right="74" w:hanging="249"/>
        <w:jc w:val="center"/>
        <w:rPr>
          <w:rFonts w:cstheme="minorHAnsi"/>
          <w:b/>
          <w:sz w:val="22"/>
          <w:szCs w:val="22"/>
        </w:rPr>
      </w:pPr>
    </w:p>
    <w:p w14:paraId="2541E6A7" w14:textId="77777777" w:rsidR="00277248" w:rsidRDefault="00277248" w:rsidP="00DC7D01">
      <w:pPr>
        <w:ind w:left="73" w:right="74" w:hanging="249"/>
        <w:jc w:val="center"/>
        <w:rPr>
          <w:rFonts w:cstheme="minorHAnsi"/>
          <w:b/>
          <w:sz w:val="22"/>
          <w:szCs w:val="22"/>
        </w:rPr>
      </w:pPr>
    </w:p>
    <w:p w14:paraId="6C3A5C72"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6C7AC7E" wp14:editId="45314BF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F98212" w14:textId="77777777" w:rsidR="00277248" w:rsidRDefault="00277248" w:rsidP="00DC7D01">
      <w:pPr>
        <w:ind w:left="73" w:right="74" w:hanging="249"/>
        <w:jc w:val="center"/>
        <w:rPr>
          <w:rFonts w:cstheme="minorHAnsi"/>
          <w:b/>
          <w:sz w:val="22"/>
          <w:szCs w:val="22"/>
        </w:rPr>
      </w:pPr>
    </w:p>
    <w:p w14:paraId="1FFF9B5F" w14:textId="77777777" w:rsidR="00277248" w:rsidRPr="007B4561" w:rsidRDefault="00277248" w:rsidP="00DC7D01">
      <w:pPr>
        <w:ind w:left="73" w:right="74" w:hanging="249"/>
        <w:jc w:val="center"/>
        <w:rPr>
          <w:rFonts w:cstheme="minorHAnsi"/>
          <w:b/>
          <w:sz w:val="22"/>
          <w:szCs w:val="22"/>
        </w:rPr>
      </w:pPr>
    </w:p>
    <w:p w14:paraId="2BF85325" w14:textId="77777777" w:rsidR="00E61C3F" w:rsidRDefault="00E61C3F" w:rsidP="00DC7D01">
      <w:pPr>
        <w:spacing w:line="360" w:lineRule="auto"/>
        <w:ind w:left="73" w:right="74" w:hanging="249"/>
        <w:jc w:val="center"/>
        <w:rPr>
          <w:rFonts w:cstheme="minorHAnsi"/>
          <w:b/>
          <w:szCs w:val="22"/>
        </w:rPr>
      </w:pPr>
    </w:p>
    <w:p w14:paraId="709A7ECA" w14:textId="77777777" w:rsidR="00E61C3F" w:rsidRDefault="00E61C3F" w:rsidP="00DC7D01">
      <w:pPr>
        <w:spacing w:line="360" w:lineRule="auto"/>
        <w:ind w:left="73" w:right="74" w:hanging="249"/>
        <w:jc w:val="center"/>
        <w:rPr>
          <w:rFonts w:cstheme="minorHAnsi"/>
          <w:b/>
          <w:szCs w:val="22"/>
        </w:rPr>
      </w:pPr>
    </w:p>
    <w:p w14:paraId="71FF0F1B" w14:textId="77777777" w:rsidR="00E61C3F" w:rsidRDefault="00E61C3F" w:rsidP="00DC7D01">
      <w:pPr>
        <w:spacing w:line="360" w:lineRule="auto"/>
        <w:ind w:left="73" w:right="74" w:hanging="249"/>
        <w:jc w:val="center"/>
        <w:rPr>
          <w:rFonts w:cstheme="minorHAnsi"/>
          <w:b/>
          <w:szCs w:val="22"/>
        </w:rPr>
      </w:pPr>
    </w:p>
    <w:p w14:paraId="60F3653C" w14:textId="77777777" w:rsidR="00E61C3F" w:rsidRDefault="00E61C3F" w:rsidP="00DC7D01">
      <w:pPr>
        <w:spacing w:line="360" w:lineRule="auto"/>
        <w:ind w:left="73" w:right="74" w:hanging="249"/>
        <w:jc w:val="center"/>
        <w:rPr>
          <w:rFonts w:cstheme="minorHAnsi"/>
          <w:b/>
          <w:szCs w:val="22"/>
        </w:rPr>
      </w:pPr>
    </w:p>
    <w:p w14:paraId="747F9452"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5D6A12B6"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495CB2F3"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6D73F71D" w14:textId="77777777" w:rsidTr="00193321">
        <w:trPr>
          <w:trHeight w:val="2467"/>
        </w:trPr>
        <w:tc>
          <w:tcPr>
            <w:tcW w:w="8647" w:type="dxa"/>
            <w:vAlign w:val="center"/>
          </w:tcPr>
          <w:p w14:paraId="0449DE29" w14:textId="77777777" w:rsidR="00960457" w:rsidRPr="00EF3B50" w:rsidRDefault="00960457" w:rsidP="00193321">
            <w:pPr>
              <w:ind w:right="74"/>
              <w:jc w:val="center"/>
              <w:rPr>
                <w:rFonts w:cstheme="minorHAnsi"/>
                <w:b/>
                <w:bCs/>
                <w:sz w:val="22"/>
                <w:szCs w:val="22"/>
              </w:rPr>
            </w:pPr>
          </w:p>
          <w:p w14:paraId="20DC821E" w14:textId="77777777" w:rsidR="00193321" w:rsidRDefault="00193321" w:rsidP="00193321">
            <w:pPr>
              <w:jc w:val="center"/>
              <w:rPr>
                <w:rFonts w:ascii="Franklin Gothic Book" w:hAnsi="Franklin Gothic Book" w:cs="Calibri"/>
                <w:b/>
                <w:bCs/>
                <w:sz w:val="24"/>
                <w:u w:val="single"/>
              </w:rPr>
            </w:pPr>
          </w:p>
          <w:p w14:paraId="46788DB8" w14:textId="77777777" w:rsidR="00193321" w:rsidRDefault="00193321" w:rsidP="00193321">
            <w:pPr>
              <w:jc w:val="center"/>
              <w:rPr>
                <w:rFonts w:ascii="Franklin Gothic Book" w:hAnsi="Franklin Gothic Book" w:cs="Calibri"/>
                <w:b/>
                <w:bCs/>
                <w:sz w:val="24"/>
                <w:u w:val="single"/>
              </w:rPr>
            </w:pPr>
          </w:p>
          <w:p w14:paraId="19E19700" w14:textId="1430A1D4" w:rsidR="00144305" w:rsidRPr="00A44837" w:rsidRDefault="00144305" w:rsidP="00193321">
            <w:pPr>
              <w:jc w:val="center"/>
              <w:rPr>
                <w:rFonts w:ascii="Franklin Gothic Book" w:eastAsia="Times" w:hAnsi="Franklin Gothic Book" w:cs="Calibri"/>
                <w:bCs/>
                <w:color w:val="000000" w:themeColor="text1"/>
                <w:sz w:val="28"/>
                <w:szCs w:val="28"/>
                <w:u w:val="single"/>
              </w:rPr>
            </w:pPr>
            <w:r w:rsidRPr="00A44837">
              <w:rPr>
                <w:rFonts w:ascii="Franklin Gothic Book" w:hAnsi="Franklin Gothic Book" w:cs="Calibri"/>
                <w:b/>
                <w:bCs/>
                <w:sz w:val="28"/>
                <w:szCs w:val="28"/>
                <w:u w:val="single"/>
              </w:rPr>
              <w:t xml:space="preserve">Wykonanie </w:t>
            </w:r>
            <w:r w:rsidR="00A44837">
              <w:rPr>
                <w:rFonts w:ascii="Franklin Gothic Book" w:eastAsia="Times" w:hAnsi="Franklin Gothic Book" w:cs="Calibri"/>
                <w:b/>
                <w:bCs/>
                <w:color w:val="000000" w:themeColor="text1"/>
                <w:sz w:val="28"/>
                <w:szCs w:val="28"/>
                <w:u w:val="single"/>
              </w:rPr>
              <w:t xml:space="preserve">przeglądów  </w:t>
            </w:r>
            <w:r w:rsidR="003B75C2" w:rsidRPr="00A44837">
              <w:rPr>
                <w:rFonts w:ascii="Franklin Gothic Book" w:eastAsia="Times" w:hAnsi="Franklin Gothic Book" w:cs="Calibri"/>
                <w:b/>
                <w:bCs/>
                <w:color w:val="000000" w:themeColor="text1"/>
                <w:sz w:val="28"/>
                <w:szCs w:val="28"/>
                <w:u w:val="single"/>
              </w:rPr>
              <w:t>remontowych</w:t>
            </w:r>
            <w:r w:rsidR="008B01D3" w:rsidRPr="00A44837">
              <w:rPr>
                <w:rFonts w:ascii="Franklin Gothic Book" w:eastAsia="Times" w:hAnsi="Franklin Gothic Book" w:cs="Calibri"/>
                <w:b/>
                <w:bCs/>
                <w:color w:val="000000" w:themeColor="text1"/>
                <w:sz w:val="28"/>
                <w:szCs w:val="28"/>
                <w:u w:val="single"/>
              </w:rPr>
              <w:t xml:space="preserve">  silników 6kV </w:t>
            </w:r>
            <w:r w:rsidRPr="00A44837">
              <w:rPr>
                <w:rFonts w:ascii="Franklin Gothic Book" w:eastAsia="Times" w:hAnsi="Franklin Gothic Book" w:cs="Calibri"/>
                <w:b/>
                <w:bCs/>
                <w:color w:val="000000" w:themeColor="text1"/>
                <w:sz w:val="28"/>
                <w:szCs w:val="28"/>
                <w:u w:val="single"/>
              </w:rPr>
              <w:t>w Enea Połaniec S.A.</w:t>
            </w:r>
          </w:p>
          <w:p w14:paraId="7E6A9597" w14:textId="77777777" w:rsidR="007011E4" w:rsidRDefault="007011E4" w:rsidP="00193321">
            <w:pPr>
              <w:ind w:left="73" w:right="74" w:hanging="249"/>
              <w:jc w:val="center"/>
              <w:rPr>
                <w:rFonts w:cstheme="minorHAnsi"/>
                <w:b/>
                <w:bCs/>
                <w:sz w:val="28"/>
                <w:szCs w:val="22"/>
              </w:rPr>
            </w:pPr>
          </w:p>
          <w:p w14:paraId="59F9C3B4" w14:textId="77777777" w:rsidR="006E4D80" w:rsidRPr="00E62F94" w:rsidRDefault="006E4D80" w:rsidP="00193321">
            <w:pPr>
              <w:ind w:right="74"/>
              <w:rPr>
                <w:rFonts w:cstheme="minorHAnsi"/>
                <w:i/>
                <w:sz w:val="24"/>
                <w:szCs w:val="22"/>
              </w:rPr>
            </w:pPr>
          </w:p>
          <w:p w14:paraId="5DD5C859" w14:textId="77777777" w:rsidR="00960457" w:rsidRDefault="00960457" w:rsidP="00193321">
            <w:pPr>
              <w:ind w:right="74"/>
              <w:jc w:val="center"/>
              <w:rPr>
                <w:rFonts w:cstheme="minorHAnsi"/>
                <w:b/>
                <w:bCs/>
                <w:szCs w:val="22"/>
              </w:rPr>
            </w:pPr>
          </w:p>
        </w:tc>
      </w:tr>
    </w:tbl>
    <w:p w14:paraId="14DC0C3F" w14:textId="77777777" w:rsidR="00E61C3F" w:rsidRDefault="00E61C3F" w:rsidP="00F650FA">
      <w:pPr>
        <w:autoSpaceDE w:val="0"/>
        <w:autoSpaceDN w:val="0"/>
        <w:adjustRightInd w:val="0"/>
        <w:rPr>
          <w:rFonts w:cstheme="minorHAnsi"/>
          <w:b/>
          <w:sz w:val="22"/>
          <w:szCs w:val="22"/>
        </w:rPr>
      </w:pPr>
    </w:p>
    <w:p w14:paraId="58CE9857" w14:textId="57EBA934"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postępowania: </w:t>
      </w:r>
      <w:r w:rsidR="00B142A2">
        <w:rPr>
          <w:rFonts w:cstheme="minorHAnsi"/>
          <w:b/>
          <w:sz w:val="22"/>
          <w:szCs w:val="22"/>
        </w:rPr>
        <w:t>NZ/4100/1300007571</w:t>
      </w:r>
      <w:r w:rsidR="00A44837" w:rsidRPr="00A44837">
        <w:rPr>
          <w:rFonts w:cstheme="minorHAnsi"/>
          <w:b/>
          <w:sz w:val="22"/>
          <w:szCs w:val="22"/>
        </w:rPr>
        <w:t>/</w:t>
      </w:r>
      <w:r w:rsidR="00B142A2">
        <w:rPr>
          <w:rFonts w:cstheme="minorHAnsi"/>
          <w:b/>
          <w:sz w:val="22"/>
          <w:szCs w:val="22"/>
        </w:rPr>
        <w:t>20</w:t>
      </w:r>
      <w:r w:rsidR="00A44837" w:rsidRPr="00A44837">
        <w:rPr>
          <w:rFonts w:cstheme="minorHAnsi"/>
          <w:b/>
          <w:sz w:val="22"/>
          <w:szCs w:val="22"/>
        </w:rPr>
        <w:t>19</w:t>
      </w:r>
    </w:p>
    <w:p w14:paraId="08B71814" w14:textId="77777777" w:rsidR="00374861" w:rsidRDefault="00374861" w:rsidP="00F650FA">
      <w:pPr>
        <w:autoSpaceDE w:val="0"/>
        <w:autoSpaceDN w:val="0"/>
        <w:adjustRightInd w:val="0"/>
        <w:rPr>
          <w:rFonts w:cstheme="minorHAnsi"/>
          <w:b/>
          <w:sz w:val="22"/>
          <w:szCs w:val="22"/>
        </w:rPr>
      </w:pPr>
    </w:p>
    <w:p w14:paraId="73235BE7" w14:textId="77777777" w:rsidR="00374861" w:rsidRDefault="00374861" w:rsidP="00F650FA">
      <w:pPr>
        <w:autoSpaceDE w:val="0"/>
        <w:autoSpaceDN w:val="0"/>
        <w:adjustRightInd w:val="0"/>
        <w:rPr>
          <w:rFonts w:cstheme="minorHAnsi"/>
          <w:b/>
          <w:sz w:val="22"/>
          <w:szCs w:val="22"/>
        </w:rPr>
      </w:pPr>
    </w:p>
    <w:p w14:paraId="2E89A64E" w14:textId="77777777" w:rsidR="00374861" w:rsidRDefault="00374861" w:rsidP="00F650FA">
      <w:pPr>
        <w:autoSpaceDE w:val="0"/>
        <w:autoSpaceDN w:val="0"/>
        <w:adjustRightInd w:val="0"/>
        <w:rPr>
          <w:rFonts w:cstheme="minorHAnsi"/>
          <w:b/>
          <w:sz w:val="22"/>
          <w:szCs w:val="22"/>
        </w:rPr>
      </w:pPr>
    </w:p>
    <w:p w14:paraId="71BDBBB3" w14:textId="77777777" w:rsidR="00E61C3F" w:rsidRDefault="00E61C3F" w:rsidP="00277248">
      <w:pPr>
        <w:autoSpaceDE w:val="0"/>
        <w:autoSpaceDN w:val="0"/>
        <w:adjustRightInd w:val="0"/>
        <w:jc w:val="center"/>
        <w:rPr>
          <w:rFonts w:cstheme="minorHAnsi"/>
          <w:b/>
          <w:sz w:val="22"/>
          <w:szCs w:val="22"/>
        </w:rPr>
      </w:pPr>
    </w:p>
    <w:p w14:paraId="16D6B92B"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468A52E7"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7F41729F" w14:textId="77777777" w:rsidTr="007011E4">
        <w:trPr>
          <w:trHeight w:val="881"/>
          <w:jc w:val="center"/>
        </w:trPr>
        <w:tc>
          <w:tcPr>
            <w:tcW w:w="4248" w:type="dxa"/>
          </w:tcPr>
          <w:p w14:paraId="439B4F2B" w14:textId="77777777" w:rsidR="007011E4" w:rsidRPr="007B4561" w:rsidRDefault="007011E4" w:rsidP="007011E4">
            <w:pPr>
              <w:pStyle w:val="Nagwek"/>
              <w:spacing w:line="360" w:lineRule="auto"/>
              <w:jc w:val="center"/>
            </w:pPr>
          </w:p>
        </w:tc>
        <w:tc>
          <w:tcPr>
            <w:tcW w:w="4394" w:type="dxa"/>
          </w:tcPr>
          <w:p w14:paraId="38390A00" w14:textId="77777777" w:rsidR="007011E4" w:rsidRDefault="007011E4" w:rsidP="00EC4E89">
            <w:pPr>
              <w:autoSpaceDE w:val="0"/>
              <w:autoSpaceDN w:val="0"/>
              <w:adjustRightInd w:val="0"/>
              <w:rPr>
                <w:rFonts w:asciiTheme="minorHAnsi" w:hAnsiTheme="minorHAnsi" w:cstheme="minorHAnsi"/>
                <w:szCs w:val="22"/>
              </w:rPr>
            </w:pPr>
          </w:p>
        </w:tc>
      </w:tr>
      <w:tr w:rsidR="00277248" w14:paraId="4139A9C2" w14:textId="77777777" w:rsidTr="007011E4">
        <w:trPr>
          <w:trHeight w:val="881"/>
          <w:jc w:val="center"/>
        </w:trPr>
        <w:tc>
          <w:tcPr>
            <w:tcW w:w="4248" w:type="dxa"/>
          </w:tcPr>
          <w:p w14:paraId="0CD728B0" w14:textId="77777777" w:rsidR="007011E4" w:rsidRPr="007B4561" w:rsidRDefault="007011E4" w:rsidP="007011E4">
            <w:pPr>
              <w:pStyle w:val="Nagwek"/>
              <w:spacing w:line="360" w:lineRule="auto"/>
              <w:jc w:val="center"/>
            </w:pPr>
            <w:r w:rsidRPr="007B4561">
              <w:t>Zawada, dnia __________</w:t>
            </w:r>
            <w:r>
              <w:t>__2019</w:t>
            </w:r>
          </w:p>
          <w:p w14:paraId="3540A335"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0BC1F5BC"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2AFCD9BB" w14:textId="77777777" w:rsidR="00277248" w:rsidRDefault="00277248" w:rsidP="00EC4E89">
            <w:pPr>
              <w:autoSpaceDE w:val="0"/>
              <w:autoSpaceDN w:val="0"/>
              <w:adjustRightInd w:val="0"/>
              <w:rPr>
                <w:rFonts w:asciiTheme="minorHAnsi" w:hAnsiTheme="minorHAnsi" w:cstheme="minorHAnsi"/>
                <w:szCs w:val="22"/>
              </w:rPr>
            </w:pPr>
          </w:p>
        </w:tc>
      </w:tr>
    </w:tbl>
    <w:p w14:paraId="5C32549C" w14:textId="77777777" w:rsidR="00374861" w:rsidRDefault="00374861" w:rsidP="00353466">
      <w:pPr>
        <w:pStyle w:val="Nagwek"/>
        <w:spacing w:line="360" w:lineRule="auto"/>
      </w:pPr>
    </w:p>
    <w:p w14:paraId="11E4DC69" w14:textId="77777777" w:rsidR="00277248" w:rsidRDefault="00277248" w:rsidP="00277248">
      <w:pPr>
        <w:pStyle w:val="Nagwek"/>
        <w:spacing w:line="360" w:lineRule="auto"/>
        <w:jc w:val="center"/>
      </w:pPr>
    </w:p>
    <w:p w14:paraId="13E865AA"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5590E31A"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32654D10" w14:textId="77777777" w:rsidR="006E4D80" w:rsidRPr="00C900FB" w:rsidRDefault="006E4D80" w:rsidP="0099689F">
          <w:pPr>
            <w:spacing w:line="360" w:lineRule="auto"/>
          </w:pPr>
        </w:p>
        <w:p w14:paraId="734A38E0" w14:textId="6DB88411"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1F493C">
              <w:rPr>
                <w:noProof/>
                <w:webHidden/>
              </w:rPr>
              <w:t>4</w:t>
            </w:r>
            <w:r w:rsidR="005058B6">
              <w:rPr>
                <w:noProof/>
                <w:webHidden/>
              </w:rPr>
              <w:fldChar w:fldCharType="end"/>
            </w:r>
          </w:hyperlink>
        </w:p>
        <w:p w14:paraId="0174CFF5" w14:textId="176197A5" w:rsidR="005058B6" w:rsidRDefault="00C60E44">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1F493C">
              <w:rPr>
                <w:noProof/>
                <w:webHidden/>
              </w:rPr>
              <w:t>4</w:t>
            </w:r>
            <w:r w:rsidR="005058B6">
              <w:rPr>
                <w:noProof/>
                <w:webHidden/>
              </w:rPr>
              <w:fldChar w:fldCharType="end"/>
            </w:r>
          </w:hyperlink>
        </w:p>
        <w:p w14:paraId="795A90BD" w14:textId="17851C78" w:rsidR="005058B6" w:rsidRDefault="00C60E44">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1F493C">
              <w:rPr>
                <w:noProof/>
                <w:webHidden/>
              </w:rPr>
              <w:t>4</w:t>
            </w:r>
            <w:r w:rsidR="005058B6">
              <w:rPr>
                <w:noProof/>
                <w:webHidden/>
              </w:rPr>
              <w:fldChar w:fldCharType="end"/>
            </w:r>
          </w:hyperlink>
        </w:p>
        <w:p w14:paraId="226F9F58" w14:textId="2404F739" w:rsidR="005058B6" w:rsidRDefault="00C60E44">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1F493C">
              <w:rPr>
                <w:noProof/>
                <w:webHidden/>
              </w:rPr>
              <w:t>5</w:t>
            </w:r>
            <w:r w:rsidR="005058B6">
              <w:rPr>
                <w:noProof/>
                <w:webHidden/>
              </w:rPr>
              <w:fldChar w:fldCharType="end"/>
            </w:r>
          </w:hyperlink>
        </w:p>
        <w:p w14:paraId="2F40BB93" w14:textId="5614DCAA" w:rsidR="005058B6" w:rsidRDefault="00C60E44">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1F493C">
              <w:rPr>
                <w:noProof/>
                <w:webHidden/>
              </w:rPr>
              <w:t>5</w:t>
            </w:r>
            <w:r w:rsidR="005058B6">
              <w:rPr>
                <w:noProof/>
                <w:webHidden/>
              </w:rPr>
              <w:fldChar w:fldCharType="end"/>
            </w:r>
          </w:hyperlink>
        </w:p>
        <w:p w14:paraId="6168D09D" w14:textId="4BF1C270" w:rsidR="005058B6" w:rsidRDefault="00C60E44">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1F493C">
              <w:rPr>
                <w:noProof/>
                <w:webHidden/>
              </w:rPr>
              <w:t>8</w:t>
            </w:r>
            <w:r w:rsidR="005058B6">
              <w:rPr>
                <w:noProof/>
                <w:webHidden/>
              </w:rPr>
              <w:fldChar w:fldCharType="end"/>
            </w:r>
          </w:hyperlink>
        </w:p>
        <w:p w14:paraId="0D180B8D" w14:textId="39381378" w:rsidR="005058B6" w:rsidRDefault="00C60E44">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1F493C">
              <w:rPr>
                <w:noProof/>
                <w:webHidden/>
              </w:rPr>
              <w:t>10</w:t>
            </w:r>
            <w:r w:rsidR="005058B6">
              <w:rPr>
                <w:noProof/>
                <w:webHidden/>
              </w:rPr>
              <w:fldChar w:fldCharType="end"/>
            </w:r>
          </w:hyperlink>
        </w:p>
        <w:p w14:paraId="6E7FE501" w14:textId="09477CA3" w:rsidR="005058B6" w:rsidRDefault="00C60E44">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1F493C">
              <w:rPr>
                <w:noProof/>
                <w:webHidden/>
              </w:rPr>
              <w:t>11</w:t>
            </w:r>
            <w:r w:rsidR="005058B6">
              <w:rPr>
                <w:noProof/>
                <w:webHidden/>
              </w:rPr>
              <w:fldChar w:fldCharType="end"/>
            </w:r>
          </w:hyperlink>
        </w:p>
        <w:p w14:paraId="3B814DD3" w14:textId="0F2FC70B" w:rsidR="005058B6" w:rsidRDefault="00C60E44">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1F493C">
              <w:rPr>
                <w:noProof/>
                <w:webHidden/>
              </w:rPr>
              <w:t>11</w:t>
            </w:r>
            <w:r w:rsidR="005058B6">
              <w:rPr>
                <w:noProof/>
                <w:webHidden/>
              </w:rPr>
              <w:fldChar w:fldCharType="end"/>
            </w:r>
          </w:hyperlink>
        </w:p>
        <w:p w14:paraId="6A93783C" w14:textId="3D63B756" w:rsidR="005058B6" w:rsidRDefault="00C60E44">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1F493C">
              <w:rPr>
                <w:noProof/>
                <w:webHidden/>
              </w:rPr>
              <w:t>12</w:t>
            </w:r>
            <w:r w:rsidR="005058B6">
              <w:rPr>
                <w:noProof/>
                <w:webHidden/>
              </w:rPr>
              <w:fldChar w:fldCharType="end"/>
            </w:r>
          </w:hyperlink>
        </w:p>
        <w:p w14:paraId="367874CF" w14:textId="1CB87384" w:rsidR="005058B6" w:rsidRDefault="00C60E44">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1F493C">
              <w:rPr>
                <w:noProof/>
                <w:webHidden/>
              </w:rPr>
              <w:t>13</w:t>
            </w:r>
            <w:r w:rsidR="005058B6">
              <w:rPr>
                <w:noProof/>
                <w:webHidden/>
              </w:rPr>
              <w:fldChar w:fldCharType="end"/>
            </w:r>
          </w:hyperlink>
        </w:p>
        <w:p w14:paraId="4625E8F7" w14:textId="4F47033C" w:rsidR="005058B6" w:rsidRDefault="00C60E44">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1F493C">
              <w:rPr>
                <w:noProof/>
                <w:webHidden/>
              </w:rPr>
              <w:t>14</w:t>
            </w:r>
            <w:r w:rsidR="005058B6">
              <w:rPr>
                <w:noProof/>
                <w:webHidden/>
              </w:rPr>
              <w:fldChar w:fldCharType="end"/>
            </w:r>
          </w:hyperlink>
        </w:p>
        <w:p w14:paraId="37671550" w14:textId="1AE51EA5" w:rsidR="005058B6" w:rsidRDefault="00C60E44">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1F493C">
              <w:rPr>
                <w:noProof/>
                <w:webHidden/>
              </w:rPr>
              <w:t>15</w:t>
            </w:r>
            <w:r w:rsidR="005058B6">
              <w:rPr>
                <w:noProof/>
                <w:webHidden/>
              </w:rPr>
              <w:fldChar w:fldCharType="end"/>
            </w:r>
          </w:hyperlink>
        </w:p>
        <w:p w14:paraId="08A95FC7" w14:textId="2FE4DF67" w:rsidR="005058B6" w:rsidRDefault="00C60E44">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1F493C">
              <w:rPr>
                <w:noProof/>
                <w:webHidden/>
              </w:rPr>
              <w:t>15</w:t>
            </w:r>
            <w:r w:rsidR="005058B6">
              <w:rPr>
                <w:noProof/>
                <w:webHidden/>
              </w:rPr>
              <w:fldChar w:fldCharType="end"/>
            </w:r>
          </w:hyperlink>
        </w:p>
        <w:p w14:paraId="64CC143B" w14:textId="19672A39" w:rsidR="005058B6" w:rsidRDefault="00C60E44">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1F493C">
              <w:rPr>
                <w:noProof/>
                <w:webHidden/>
              </w:rPr>
              <w:t>15</w:t>
            </w:r>
            <w:r w:rsidR="005058B6">
              <w:rPr>
                <w:noProof/>
                <w:webHidden/>
              </w:rPr>
              <w:fldChar w:fldCharType="end"/>
            </w:r>
          </w:hyperlink>
        </w:p>
        <w:p w14:paraId="04310B75" w14:textId="0D4BC25E" w:rsidR="005058B6" w:rsidRDefault="00C60E44">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1F493C">
              <w:rPr>
                <w:noProof/>
                <w:webHidden/>
              </w:rPr>
              <w:t>16</w:t>
            </w:r>
            <w:r w:rsidR="005058B6">
              <w:rPr>
                <w:noProof/>
                <w:webHidden/>
              </w:rPr>
              <w:fldChar w:fldCharType="end"/>
            </w:r>
          </w:hyperlink>
        </w:p>
        <w:p w14:paraId="689129D2" w14:textId="0AD85DE3" w:rsidR="005058B6" w:rsidRDefault="00C60E44">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1F493C">
              <w:rPr>
                <w:noProof/>
                <w:webHidden/>
              </w:rPr>
              <w:t>17</w:t>
            </w:r>
            <w:r w:rsidR="005058B6">
              <w:rPr>
                <w:noProof/>
                <w:webHidden/>
              </w:rPr>
              <w:fldChar w:fldCharType="end"/>
            </w:r>
          </w:hyperlink>
        </w:p>
        <w:p w14:paraId="23FE3E79" w14:textId="0D53756F" w:rsidR="005058B6" w:rsidRDefault="00C60E44">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1F493C">
              <w:rPr>
                <w:noProof/>
                <w:webHidden/>
              </w:rPr>
              <w:t>17</w:t>
            </w:r>
            <w:r w:rsidR="005058B6">
              <w:rPr>
                <w:noProof/>
                <w:webHidden/>
              </w:rPr>
              <w:fldChar w:fldCharType="end"/>
            </w:r>
          </w:hyperlink>
        </w:p>
        <w:p w14:paraId="6BAF71FC" w14:textId="2F2DFE93" w:rsidR="005058B6" w:rsidRDefault="00C60E44">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1F493C">
              <w:rPr>
                <w:noProof/>
                <w:webHidden/>
              </w:rPr>
              <w:t>19</w:t>
            </w:r>
            <w:r w:rsidR="005058B6">
              <w:rPr>
                <w:noProof/>
                <w:webHidden/>
              </w:rPr>
              <w:fldChar w:fldCharType="end"/>
            </w:r>
          </w:hyperlink>
        </w:p>
        <w:p w14:paraId="44B4BC12" w14:textId="2603C49C" w:rsidR="005058B6" w:rsidRDefault="00C60E44">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1F493C">
              <w:rPr>
                <w:noProof/>
                <w:webHidden/>
              </w:rPr>
              <w:t>20</w:t>
            </w:r>
            <w:r w:rsidR="005058B6">
              <w:rPr>
                <w:noProof/>
                <w:webHidden/>
              </w:rPr>
              <w:fldChar w:fldCharType="end"/>
            </w:r>
          </w:hyperlink>
        </w:p>
        <w:p w14:paraId="649FCB30" w14:textId="33A2B3DE" w:rsidR="005058B6" w:rsidRDefault="00C60E44">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1F493C">
              <w:rPr>
                <w:noProof/>
                <w:webHidden/>
              </w:rPr>
              <w:t>21</w:t>
            </w:r>
            <w:r w:rsidR="005058B6">
              <w:rPr>
                <w:noProof/>
                <w:webHidden/>
              </w:rPr>
              <w:fldChar w:fldCharType="end"/>
            </w:r>
          </w:hyperlink>
        </w:p>
        <w:p w14:paraId="6142E9AB" w14:textId="080F0B89" w:rsidR="005058B6" w:rsidRDefault="00C60E44">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1F493C">
              <w:rPr>
                <w:noProof/>
                <w:webHidden/>
              </w:rPr>
              <w:t>22</w:t>
            </w:r>
            <w:r w:rsidR="005058B6">
              <w:rPr>
                <w:noProof/>
                <w:webHidden/>
              </w:rPr>
              <w:fldChar w:fldCharType="end"/>
            </w:r>
          </w:hyperlink>
        </w:p>
        <w:p w14:paraId="5F0B4147" w14:textId="09C509F5" w:rsidR="005058B6" w:rsidRDefault="00C60E44">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1F493C">
              <w:rPr>
                <w:noProof/>
                <w:webHidden/>
              </w:rPr>
              <w:t>22</w:t>
            </w:r>
            <w:r w:rsidR="005058B6">
              <w:rPr>
                <w:noProof/>
                <w:webHidden/>
              </w:rPr>
              <w:fldChar w:fldCharType="end"/>
            </w:r>
          </w:hyperlink>
        </w:p>
        <w:p w14:paraId="4DD419CF" w14:textId="2D304775" w:rsidR="005058B6" w:rsidRDefault="00C60E44">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1F493C">
              <w:rPr>
                <w:noProof/>
                <w:webHidden/>
              </w:rPr>
              <w:t>23</w:t>
            </w:r>
            <w:r w:rsidR="005058B6">
              <w:rPr>
                <w:noProof/>
                <w:webHidden/>
              </w:rPr>
              <w:fldChar w:fldCharType="end"/>
            </w:r>
          </w:hyperlink>
        </w:p>
        <w:p w14:paraId="5CEEEBF2" w14:textId="109D93A9" w:rsidR="005058B6" w:rsidRDefault="00C60E44">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1F493C">
              <w:rPr>
                <w:noProof/>
                <w:webHidden/>
              </w:rPr>
              <w:t>24</w:t>
            </w:r>
            <w:r w:rsidR="005058B6">
              <w:rPr>
                <w:noProof/>
                <w:webHidden/>
              </w:rPr>
              <w:fldChar w:fldCharType="end"/>
            </w:r>
          </w:hyperlink>
        </w:p>
        <w:p w14:paraId="54DE8345" w14:textId="2C35C945" w:rsidR="005058B6" w:rsidRDefault="00C60E44">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1F493C">
              <w:rPr>
                <w:noProof/>
                <w:webHidden/>
              </w:rPr>
              <w:t>24</w:t>
            </w:r>
            <w:r w:rsidR="005058B6">
              <w:rPr>
                <w:noProof/>
                <w:webHidden/>
              </w:rPr>
              <w:fldChar w:fldCharType="end"/>
            </w:r>
          </w:hyperlink>
        </w:p>
        <w:p w14:paraId="775EDE88" w14:textId="447EAC6C" w:rsidR="005058B6" w:rsidRDefault="00C60E44">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1F493C">
              <w:rPr>
                <w:noProof/>
                <w:webHidden/>
              </w:rPr>
              <w:t>25</w:t>
            </w:r>
            <w:r w:rsidR="005058B6">
              <w:rPr>
                <w:noProof/>
                <w:webHidden/>
              </w:rPr>
              <w:fldChar w:fldCharType="end"/>
            </w:r>
          </w:hyperlink>
        </w:p>
        <w:p w14:paraId="0D8BF9E6" w14:textId="635A8778" w:rsidR="005058B6" w:rsidRDefault="00C60E44">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1F493C">
              <w:rPr>
                <w:noProof/>
                <w:webHidden/>
              </w:rPr>
              <w:t>51</w:t>
            </w:r>
            <w:r w:rsidR="005058B6">
              <w:rPr>
                <w:noProof/>
                <w:webHidden/>
              </w:rPr>
              <w:fldChar w:fldCharType="end"/>
            </w:r>
          </w:hyperlink>
        </w:p>
        <w:p w14:paraId="4DFEB503" w14:textId="1EAFDA52" w:rsidR="005058B6" w:rsidRDefault="00C60E44">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1F493C">
              <w:rPr>
                <w:noProof/>
                <w:webHidden/>
              </w:rPr>
              <w:t>59</w:t>
            </w:r>
            <w:r w:rsidR="005058B6">
              <w:rPr>
                <w:noProof/>
                <w:webHidden/>
              </w:rPr>
              <w:fldChar w:fldCharType="end"/>
            </w:r>
          </w:hyperlink>
        </w:p>
        <w:p w14:paraId="3F73005E" w14:textId="3B301034" w:rsidR="005058B6" w:rsidRDefault="00C60E44">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1F493C">
              <w:rPr>
                <w:noProof/>
                <w:webHidden/>
              </w:rPr>
              <w:t>62</w:t>
            </w:r>
            <w:r w:rsidR="005058B6">
              <w:rPr>
                <w:noProof/>
                <w:webHidden/>
              </w:rPr>
              <w:fldChar w:fldCharType="end"/>
            </w:r>
          </w:hyperlink>
        </w:p>
        <w:p w14:paraId="39E1EC8B" w14:textId="77777777" w:rsidR="001A57CD" w:rsidRDefault="001A57CD" w:rsidP="0099689F">
          <w:pPr>
            <w:spacing w:line="360" w:lineRule="auto"/>
          </w:pPr>
          <w:r>
            <w:rPr>
              <w:b/>
              <w:bCs/>
            </w:rPr>
            <w:fldChar w:fldCharType="end"/>
          </w:r>
        </w:p>
      </w:sdtContent>
    </w:sdt>
    <w:p w14:paraId="2B3C5488" w14:textId="77777777" w:rsidR="00A12746" w:rsidRDefault="00A12746" w:rsidP="00A0239D">
      <w:pPr>
        <w:rPr>
          <w:lang w:val="de-DE"/>
        </w:rPr>
      </w:pPr>
    </w:p>
    <w:p w14:paraId="4483BC8C" w14:textId="77777777" w:rsidR="00441625" w:rsidRDefault="00441625">
      <w:pPr>
        <w:rPr>
          <w:lang w:val="de-DE"/>
        </w:rPr>
      </w:pPr>
      <w:r>
        <w:rPr>
          <w:lang w:val="de-DE"/>
        </w:rPr>
        <w:br w:type="page"/>
      </w:r>
    </w:p>
    <w:p w14:paraId="0CE52A38" w14:textId="77777777" w:rsidR="00A12746" w:rsidRPr="00A0239D" w:rsidRDefault="00A12746" w:rsidP="00A0239D">
      <w:pPr>
        <w:rPr>
          <w:lang w:val="de-DE"/>
        </w:rPr>
      </w:pPr>
    </w:p>
    <w:tbl>
      <w:tblPr>
        <w:tblStyle w:val="Tabela-Siatka"/>
        <w:tblW w:w="10110" w:type="dxa"/>
        <w:shd w:val="clear" w:color="auto" w:fill="FBD4B4" w:themeFill="accent6" w:themeFillTint="66"/>
        <w:tblLook w:val="04A0" w:firstRow="1" w:lastRow="0" w:firstColumn="1" w:lastColumn="0" w:noHBand="0" w:noVBand="1"/>
      </w:tblPr>
      <w:tblGrid>
        <w:gridCol w:w="10054"/>
        <w:gridCol w:w="56"/>
      </w:tblGrid>
      <w:tr w:rsidR="00BE16F8" w:rsidRPr="00C94D31" w14:paraId="385AE888" w14:textId="77777777" w:rsidTr="00144305">
        <w:trPr>
          <w:gridAfter w:val="1"/>
          <w:wAfter w:w="56" w:type="dxa"/>
        </w:trPr>
        <w:tc>
          <w:tcPr>
            <w:tcW w:w="10054" w:type="dxa"/>
            <w:shd w:val="clear" w:color="auto" w:fill="FBD4B4" w:themeFill="accent6" w:themeFillTint="66"/>
          </w:tcPr>
          <w:p w14:paraId="4E915446"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14:paraId="5936DDB2" w14:textId="77777777" w:rsidTr="00144305">
        <w:tblPrEx>
          <w:shd w:val="clear" w:color="auto" w:fill="D9D9D9" w:themeFill="background1" w:themeFillShade="D9"/>
        </w:tblPrEx>
        <w:trPr>
          <w:trHeight w:val="249"/>
        </w:trPr>
        <w:tc>
          <w:tcPr>
            <w:tcW w:w="10110" w:type="dxa"/>
            <w:gridSpan w:val="2"/>
            <w:shd w:val="clear" w:color="auto" w:fill="D9D9D9" w:themeFill="background1" w:themeFillShade="D9"/>
          </w:tcPr>
          <w:p w14:paraId="129780DA" w14:textId="77777777"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28E3DFD7" w14:textId="77777777" w:rsidR="00214663" w:rsidRPr="00FD3C51" w:rsidRDefault="00214663" w:rsidP="00CD0E9F">
      <w:pPr>
        <w:autoSpaceDE w:val="0"/>
        <w:autoSpaceDN w:val="0"/>
        <w:adjustRightInd w:val="0"/>
        <w:jc w:val="both"/>
        <w:rPr>
          <w:sz w:val="18"/>
        </w:rPr>
      </w:pPr>
    </w:p>
    <w:p w14:paraId="490EFD58"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5F19E252" w14:textId="77777777"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7F0C5D52"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18650475"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7668C51B" w14:textId="77777777" w:rsidR="00973829" w:rsidRPr="00D3587F" w:rsidRDefault="00C60E44"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2C5E9D63"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44C8AD1D"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61A61CAE"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3CA735AC"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75C2E7FD"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514AD350"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3E998E63"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23F83C24"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0527F232"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688315B8" w14:textId="77777777"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07E51E78" w14:textId="77777777"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14:paraId="7BCEA746"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4E5A6583" w14:textId="77777777" w:rsidTr="003021B0">
        <w:trPr>
          <w:trHeight w:val="291"/>
        </w:trPr>
        <w:tc>
          <w:tcPr>
            <w:tcW w:w="10144" w:type="dxa"/>
            <w:shd w:val="clear" w:color="auto" w:fill="D9D9D9" w:themeFill="background1" w:themeFillShade="D9"/>
          </w:tcPr>
          <w:p w14:paraId="41F425C9" w14:textId="77777777"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7CF53617" w14:textId="77777777" w:rsidR="001F59D5" w:rsidRPr="00FD3C51" w:rsidRDefault="001F59D5" w:rsidP="00FE698B">
      <w:pPr>
        <w:jc w:val="both"/>
        <w:rPr>
          <w:rFonts w:cstheme="minorHAnsi"/>
          <w:sz w:val="14"/>
          <w:szCs w:val="18"/>
        </w:rPr>
      </w:pPr>
    </w:p>
    <w:p w14:paraId="662918F3" w14:textId="77777777" w:rsidR="00DE39CD" w:rsidRPr="005A3656" w:rsidRDefault="00B76B82" w:rsidP="007F27BF">
      <w:pPr>
        <w:numPr>
          <w:ilvl w:val="0"/>
          <w:numId w:val="11"/>
        </w:numPr>
        <w:spacing w:before="120"/>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837257">
        <w:rPr>
          <w:rFonts w:cstheme="minorHAnsi"/>
          <w:b/>
          <w:sz w:val="18"/>
          <w:szCs w:val="18"/>
        </w:rPr>
        <w:t xml:space="preserve"> </w:t>
      </w:r>
    </w:p>
    <w:p w14:paraId="51AF0136" w14:textId="77777777" w:rsidR="007F27BF" w:rsidRPr="007F27BF" w:rsidRDefault="007F27BF" w:rsidP="007F27BF">
      <w:pPr>
        <w:spacing w:before="120"/>
        <w:jc w:val="both"/>
        <w:rPr>
          <w:rFonts w:asciiTheme="minorHAnsi" w:hAnsiTheme="minorHAnsi" w:cs="Arial"/>
          <w:color w:val="000000" w:themeColor="text1"/>
          <w:sz w:val="22"/>
          <w:szCs w:val="22"/>
        </w:rPr>
      </w:pPr>
      <w:r w:rsidRPr="007F27BF">
        <w:rPr>
          <w:rFonts w:asciiTheme="minorHAnsi" w:hAnsiTheme="minorHAnsi" w:cs="Arial"/>
          <w:color w:val="000000" w:themeColor="text1"/>
          <w:sz w:val="22"/>
          <w:szCs w:val="22"/>
        </w:rPr>
        <w:t>Wykonanie przeglądów remontowych si</w:t>
      </w:r>
      <w:r w:rsidR="005D3768">
        <w:rPr>
          <w:rFonts w:asciiTheme="minorHAnsi" w:hAnsiTheme="minorHAnsi" w:cs="Arial"/>
          <w:color w:val="000000" w:themeColor="text1"/>
          <w:sz w:val="22"/>
          <w:szCs w:val="22"/>
        </w:rPr>
        <w:t>lników 6kV  w Enea Połaniec S.A:</w:t>
      </w:r>
    </w:p>
    <w:p w14:paraId="41CE53C7" w14:textId="77777777" w:rsidR="007F27BF" w:rsidRPr="007F27BF" w:rsidRDefault="007F27BF" w:rsidP="007F27BF">
      <w:pPr>
        <w:spacing w:line="280" w:lineRule="atLeast"/>
        <w:jc w:val="both"/>
        <w:rPr>
          <w:rFonts w:asciiTheme="minorHAnsi" w:hAnsiTheme="minorHAnsi" w:cs="Arial"/>
          <w:color w:val="000000" w:themeColor="text1"/>
          <w:sz w:val="22"/>
          <w:szCs w:val="22"/>
          <w:u w:val="single"/>
        </w:rPr>
      </w:pPr>
    </w:p>
    <w:p w14:paraId="2370C6FF" w14:textId="77777777" w:rsidR="007F27BF" w:rsidRPr="00785B6E" w:rsidRDefault="007F27BF" w:rsidP="00C05E2E">
      <w:pPr>
        <w:pStyle w:val="Akapitzlist"/>
        <w:numPr>
          <w:ilvl w:val="1"/>
          <w:numId w:val="56"/>
        </w:numPr>
        <w:spacing w:after="120" w:line="240" w:lineRule="auto"/>
        <w:ind w:left="567" w:hanging="567"/>
        <w:contextualSpacing w:val="0"/>
        <w:rPr>
          <w:rFonts w:asciiTheme="minorHAnsi" w:hAnsiTheme="minorHAnsi" w:cstheme="minorHAnsi"/>
        </w:rPr>
      </w:pPr>
      <w:r w:rsidRPr="00785B6E">
        <w:rPr>
          <w:rFonts w:asciiTheme="minorHAnsi" w:hAnsiTheme="minorHAnsi" w:cstheme="minorHAnsi"/>
        </w:rPr>
        <w:t>silnik Ex typu tSh450 H6Bspec, 500 kW, 993obr/min nr fabryczny 155590</w:t>
      </w:r>
    </w:p>
    <w:p w14:paraId="388EE5FA" w14:textId="77777777" w:rsidR="007F27BF" w:rsidRPr="00785B6E" w:rsidRDefault="007F27BF" w:rsidP="00C05E2E">
      <w:pPr>
        <w:pStyle w:val="Akapitzlist"/>
        <w:numPr>
          <w:ilvl w:val="1"/>
          <w:numId w:val="56"/>
        </w:numPr>
        <w:spacing w:after="120" w:line="240" w:lineRule="auto"/>
        <w:ind w:left="567" w:hanging="567"/>
        <w:contextualSpacing w:val="0"/>
        <w:rPr>
          <w:rFonts w:asciiTheme="minorHAnsi" w:hAnsiTheme="minorHAnsi" w:cstheme="minorHAnsi"/>
        </w:rPr>
      </w:pPr>
      <w:r w:rsidRPr="00785B6E">
        <w:rPr>
          <w:rFonts w:asciiTheme="minorHAnsi" w:hAnsiTheme="minorHAnsi" w:cstheme="minorHAnsi"/>
        </w:rPr>
        <w:t>silnik typu SZJr -138r/E/01, 400 kW, 740obr/min nr fabryczny 18269011/7</w:t>
      </w:r>
    </w:p>
    <w:p w14:paraId="5D196A48" w14:textId="77777777" w:rsidR="007F27BF" w:rsidRPr="00785B6E" w:rsidRDefault="007F27BF" w:rsidP="00C05E2E">
      <w:pPr>
        <w:pStyle w:val="Akapitzlist"/>
        <w:numPr>
          <w:ilvl w:val="1"/>
          <w:numId w:val="56"/>
        </w:numPr>
        <w:spacing w:after="120" w:line="240" w:lineRule="auto"/>
        <w:ind w:left="567" w:hanging="567"/>
        <w:contextualSpacing w:val="0"/>
        <w:rPr>
          <w:rFonts w:asciiTheme="minorHAnsi" w:hAnsiTheme="minorHAnsi" w:cstheme="minorHAnsi"/>
        </w:rPr>
      </w:pPr>
      <w:r w:rsidRPr="00785B6E">
        <w:rPr>
          <w:rFonts w:asciiTheme="minorHAnsi" w:hAnsiTheme="minorHAnsi" w:cstheme="minorHAnsi"/>
        </w:rPr>
        <w:t>silnik typu SZJr -138r/E/01, 400 kW, 740obr/min nr fabryczny 18268411/8</w:t>
      </w:r>
    </w:p>
    <w:p w14:paraId="330F2A6B" w14:textId="77777777" w:rsidR="007F27BF" w:rsidRPr="00785B6E" w:rsidRDefault="007F27BF" w:rsidP="00C05E2E">
      <w:pPr>
        <w:pStyle w:val="Akapitzlist"/>
        <w:numPr>
          <w:ilvl w:val="1"/>
          <w:numId w:val="56"/>
        </w:numPr>
        <w:spacing w:after="120" w:line="240" w:lineRule="auto"/>
        <w:ind w:left="567" w:hanging="567"/>
        <w:contextualSpacing w:val="0"/>
        <w:rPr>
          <w:rFonts w:asciiTheme="minorHAnsi" w:hAnsiTheme="minorHAnsi" w:cstheme="minorHAnsi"/>
        </w:rPr>
      </w:pPr>
      <w:r w:rsidRPr="00785B6E">
        <w:rPr>
          <w:rFonts w:asciiTheme="minorHAnsi" w:hAnsiTheme="minorHAnsi" w:cstheme="minorHAnsi"/>
        </w:rPr>
        <w:t>silnik typu SZJr -138r/E/01, 400 kW, 740obr/min nr fabryczny 18268420/41</w:t>
      </w:r>
    </w:p>
    <w:p w14:paraId="67DB11AD" w14:textId="77777777" w:rsidR="007F27BF" w:rsidRPr="00785B6E" w:rsidRDefault="007F27BF" w:rsidP="00C05E2E">
      <w:pPr>
        <w:pStyle w:val="Akapitzlist"/>
        <w:numPr>
          <w:ilvl w:val="1"/>
          <w:numId w:val="56"/>
        </w:numPr>
        <w:spacing w:after="120" w:line="240" w:lineRule="auto"/>
        <w:ind w:left="567" w:hanging="567"/>
        <w:contextualSpacing w:val="0"/>
        <w:rPr>
          <w:rFonts w:asciiTheme="minorHAnsi" w:hAnsiTheme="minorHAnsi" w:cstheme="minorHAnsi"/>
        </w:rPr>
      </w:pPr>
      <w:r w:rsidRPr="00785B6E">
        <w:rPr>
          <w:rFonts w:asciiTheme="minorHAnsi" w:hAnsiTheme="minorHAnsi" w:cstheme="minorHAnsi"/>
        </w:rPr>
        <w:t>silnik typu SZJr -138r/E/01, 400 kW, 740obr/min nr fabryczny 18268403/54</w:t>
      </w:r>
    </w:p>
    <w:p w14:paraId="5A420CA3" w14:textId="77777777" w:rsidR="007F27BF" w:rsidRPr="00785B6E" w:rsidRDefault="007F27BF" w:rsidP="00C05E2E">
      <w:pPr>
        <w:pStyle w:val="Akapitzlist"/>
        <w:numPr>
          <w:ilvl w:val="1"/>
          <w:numId w:val="56"/>
        </w:numPr>
        <w:spacing w:after="120" w:line="240" w:lineRule="auto"/>
        <w:ind w:left="567" w:hanging="567"/>
        <w:contextualSpacing w:val="0"/>
        <w:rPr>
          <w:rFonts w:asciiTheme="minorHAnsi" w:hAnsiTheme="minorHAnsi" w:cstheme="minorHAnsi"/>
        </w:rPr>
      </w:pPr>
      <w:r w:rsidRPr="00785B6E">
        <w:rPr>
          <w:rFonts w:asciiTheme="minorHAnsi" w:hAnsiTheme="minorHAnsi" w:cstheme="minorHAnsi"/>
        </w:rPr>
        <w:t>silnik typu SZJr -148/10t/03, 800/450 kW, 745/595 obr/min nr fabryczny 18472401/1/1988/132</w:t>
      </w:r>
    </w:p>
    <w:p w14:paraId="32EBAD8C" w14:textId="77777777" w:rsidR="007F27BF" w:rsidRPr="00785B6E" w:rsidRDefault="007F27BF" w:rsidP="00C05E2E">
      <w:pPr>
        <w:pStyle w:val="Akapitzlist"/>
        <w:numPr>
          <w:ilvl w:val="1"/>
          <w:numId w:val="56"/>
        </w:numPr>
        <w:spacing w:after="120" w:line="240" w:lineRule="auto"/>
        <w:ind w:left="567" w:hanging="567"/>
        <w:contextualSpacing w:val="0"/>
        <w:rPr>
          <w:rFonts w:asciiTheme="minorHAnsi" w:hAnsiTheme="minorHAnsi" w:cstheme="minorHAnsi"/>
        </w:rPr>
      </w:pPr>
      <w:r w:rsidRPr="00785B6E">
        <w:rPr>
          <w:rFonts w:asciiTheme="minorHAnsi" w:hAnsiTheme="minorHAnsi" w:cstheme="minorHAnsi"/>
        </w:rPr>
        <w:t>stojan silnika typu 2AZM-3200/6000Y4, 3200 kW, nr fabryczny 143</w:t>
      </w:r>
    </w:p>
    <w:p w14:paraId="166D8FA8" w14:textId="77777777" w:rsidR="007F27BF" w:rsidRPr="00785B6E" w:rsidRDefault="007F27BF" w:rsidP="00C05E2E">
      <w:pPr>
        <w:pStyle w:val="Akapitzlist"/>
        <w:numPr>
          <w:ilvl w:val="1"/>
          <w:numId w:val="56"/>
        </w:numPr>
        <w:spacing w:after="120" w:line="240" w:lineRule="auto"/>
        <w:ind w:left="567" w:hanging="567"/>
        <w:contextualSpacing w:val="0"/>
        <w:rPr>
          <w:rFonts w:asciiTheme="minorHAnsi" w:hAnsiTheme="minorHAnsi" w:cstheme="minorHAnsi"/>
        </w:rPr>
      </w:pPr>
      <w:r w:rsidRPr="00785B6E">
        <w:rPr>
          <w:rFonts w:asciiTheme="minorHAnsi" w:hAnsiTheme="minorHAnsi" w:cstheme="minorHAnsi"/>
          <w:bCs/>
        </w:rPr>
        <w:lastRenderedPageBreak/>
        <w:t>wirnik nr fabryczny 182684 (27808) silnika typu SZJr -138/01, 400 kW</w:t>
      </w:r>
    </w:p>
    <w:p w14:paraId="042CD190" w14:textId="77777777" w:rsidR="007F27BF" w:rsidRPr="00785B6E" w:rsidRDefault="007F27BF" w:rsidP="00C05E2E">
      <w:pPr>
        <w:pStyle w:val="Akapitzlist"/>
        <w:numPr>
          <w:ilvl w:val="1"/>
          <w:numId w:val="56"/>
        </w:numPr>
        <w:spacing w:after="120" w:line="240" w:lineRule="auto"/>
        <w:ind w:left="567" w:hanging="567"/>
        <w:contextualSpacing w:val="0"/>
        <w:rPr>
          <w:rFonts w:asciiTheme="minorHAnsi" w:hAnsiTheme="minorHAnsi" w:cstheme="minorHAnsi"/>
        </w:rPr>
      </w:pPr>
      <w:r w:rsidRPr="00785B6E">
        <w:rPr>
          <w:rFonts w:asciiTheme="minorHAnsi" w:hAnsiTheme="minorHAnsi" w:cstheme="minorHAnsi"/>
        </w:rPr>
        <w:t>wirnik nr 149779 (404113) silnika typu Sfr 750 Xk4,  630kW</w:t>
      </w:r>
    </w:p>
    <w:p w14:paraId="46703743" w14:textId="77777777" w:rsidR="007F27BF" w:rsidRPr="00785B6E" w:rsidRDefault="007F27BF" w:rsidP="00C05E2E">
      <w:pPr>
        <w:pStyle w:val="Akapitzlist"/>
        <w:numPr>
          <w:ilvl w:val="1"/>
          <w:numId w:val="56"/>
        </w:numPr>
        <w:spacing w:after="120" w:line="240" w:lineRule="auto"/>
        <w:ind w:left="567" w:hanging="567"/>
        <w:contextualSpacing w:val="0"/>
        <w:rPr>
          <w:rFonts w:asciiTheme="minorHAnsi" w:hAnsiTheme="minorHAnsi" w:cstheme="minorHAnsi"/>
        </w:rPr>
      </w:pPr>
      <w:r w:rsidRPr="00785B6E">
        <w:rPr>
          <w:rFonts w:asciiTheme="minorHAnsi" w:hAnsiTheme="minorHAnsi" w:cstheme="minorHAnsi"/>
        </w:rPr>
        <w:t xml:space="preserve">wirnik nr 082160 silnika typu SZJr -148/10t/03, 800/450 kW, 745/595 obr/min </w:t>
      </w:r>
    </w:p>
    <w:p w14:paraId="5A04D6C9" w14:textId="77777777" w:rsidR="007F27BF" w:rsidRDefault="007F27BF" w:rsidP="00C05E2E">
      <w:pPr>
        <w:pStyle w:val="Akapitzlist"/>
        <w:numPr>
          <w:ilvl w:val="1"/>
          <w:numId w:val="56"/>
        </w:numPr>
        <w:spacing w:after="0" w:line="240" w:lineRule="auto"/>
        <w:ind w:left="567" w:hanging="567"/>
        <w:rPr>
          <w:rFonts w:asciiTheme="minorHAnsi" w:hAnsiTheme="minorHAnsi" w:cstheme="minorHAnsi"/>
        </w:rPr>
      </w:pPr>
      <w:r w:rsidRPr="00785B6E">
        <w:rPr>
          <w:rFonts w:asciiTheme="minorHAnsi" w:hAnsiTheme="minorHAnsi" w:cstheme="minorHAnsi"/>
        </w:rPr>
        <w:t xml:space="preserve">wirnik nr 371 silnika typu 2AZM, 3200kW, </w:t>
      </w:r>
    </w:p>
    <w:p w14:paraId="06B0C7DF" w14:textId="77777777" w:rsidR="003B75C2" w:rsidRPr="003B75C2" w:rsidRDefault="003B75C2" w:rsidP="003B75C2">
      <w:pPr>
        <w:pStyle w:val="Akapitzlist"/>
        <w:spacing w:after="0" w:line="240" w:lineRule="auto"/>
        <w:ind w:left="567"/>
        <w:contextualSpacing w:val="0"/>
        <w:rPr>
          <w:rFonts w:asciiTheme="minorHAnsi" w:hAnsiTheme="minorHAnsi" w:cstheme="minorHAnsi"/>
        </w:rPr>
      </w:pPr>
    </w:p>
    <w:p w14:paraId="46F06A3D" w14:textId="77777777" w:rsidR="005A3656" w:rsidRPr="005A3656"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p>
    <w:p w14:paraId="102870CB" w14:textId="3A5F17C2" w:rsidR="00F269E5" w:rsidRPr="00F269E5" w:rsidRDefault="0097547B" w:rsidP="00F269E5">
      <w:pPr>
        <w:pStyle w:val="Tekstpodstawowywcity"/>
        <w:numPr>
          <w:ilvl w:val="1"/>
          <w:numId w:val="11"/>
        </w:numPr>
        <w:spacing w:after="0"/>
        <w:ind w:left="709" w:hanging="425"/>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Oczekiwany termin wykonania </w:t>
      </w:r>
      <w:r>
        <w:rPr>
          <w:rFonts w:asciiTheme="minorHAnsi" w:hAnsiTheme="minorHAnsi"/>
          <w:color w:val="000000" w:themeColor="text1"/>
          <w:sz w:val="22"/>
          <w:szCs w:val="22"/>
        </w:rPr>
        <w:t xml:space="preserve">przeglądów remontowych dla </w:t>
      </w:r>
      <w:r w:rsidR="00F269E5">
        <w:rPr>
          <w:rFonts w:asciiTheme="minorHAnsi" w:hAnsiTheme="minorHAnsi"/>
          <w:color w:val="000000" w:themeColor="text1"/>
          <w:sz w:val="22"/>
          <w:szCs w:val="22"/>
        </w:rPr>
        <w:t xml:space="preserve">silników </w:t>
      </w:r>
      <w:r w:rsidR="00453AF0">
        <w:rPr>
          <w:rFonts w:asciiTheme="minorHAnsi" w:hAnsiTheme="minorHAnsi"/>
          <w:color w:val="000000" w:themeColor="text1"/>
          <w:sz w:val="22"/>
          <w:szCs w:val="22"/>
        </w:rPr>
        <w:t>jak niżej</w:t>
      </w:r>
      <w:r w:rsidR="00F269E5">
        <w:rPr>
          <w:rFonts w:asciiTheme="minorHAnsi" w:hAnsiTheme="minorHAnsi"/>
          <w:color w:val="000000" w:themeColor="text1"/>
          <w:sz w:val="22"/>
          <w:szCs w:val="22"/>
        </w:rPr>
        <w:t xml:space="preserve">: </w:t>
      </w:r>
      <w:r w:rsidR="00F269E5" w:rsidRPr="00F269E5">
        <w:rPr>
          <w:rFonts w:ascii="Franklin Gothic Book" w:hAnsi="Franklin Gothic Book"/>
          <w:color w:val="000000" w:themeColor="text1"/>
        </w:rPr>
        <w:t xml:space="preserve"> do 5 tygodni od daty zawarcia Umowy, nie później niż do 30.12.2019r.</w:t>
      </w:r>
    </w:p>
    <w:p w14:paraId="7A7BCBEC" w14:textId="77777777" w:rsidR="00F269E5" w:rsidRPr="00A10AF9" w:rsidRDefault="00F269E5" w:rsidP="00F269E5">
      <w:pPr>
        <w:pStyle w:val="Akapitzlist"/>
        <w:numPr>
          <w:ilvl w:val="3"/>
          <w:numId w:val="11"/>
        </w:numPr>
        <w:rPr>
          <w:rFonts w:ascii="Franklin Gothic Book" w:hAnsi="Franklin Gothic Book" w:cstheme="minorHAnsi"/>
          <w:sz w:val="20"/>
          <w:szCs w:val="20"/>
        </w:rPr>
      </w:pPr>
      <w:r w:rsidRPr="00A10AF9">
        <w:rPr>
          <w:rFonts w:ascii="Franklin Gothic Book" w:hAnsi="Franklin Gothic Book" w:cstheme="minorHAnsi"/>
          <w:sz w:val="20"/>
          <w:szCs w:val="20"/>
        </w:rPr>
        <w:t>silnik Ex typu tSh450 H6Bspec, 500 kW, 993obr/min nr fabryczny 155590</w:t>
      </w:r>
    </w:p>
    <w:p w14:paraId="7A4B1511" w14:textId="77777777" w:rsidR="00F269E5" w:rsidRPr="00A10AF9" w:rsidRDefault="00F269E5" w:rsidP="00F269E5">
      <w:pPr>
        <w:pStyle w:val="Akapitzlist"/>
        <w:numPr>
          <w:ilvl w:val="3"/>
          <w:numId w:val="11"/>
        </w:numPr>
        <w:rPr>
          <w:rFonts w:ascii="Franklin Gothic Book" w:hAnsi="Franklin Gothic Book" w:cstheme="minorHAnsi"/>
          <w:sz w:val="20"/>
          <w:szCs w:val="20"/>
        </w:rPr>
      </w:pPr>
      <w:r w:rsidRPr="00A10AF9">
        <w:rPr>
          <w:rFonts w:ascii="Franklin Gothic Book" w:hAnsi="Franklin Gothic Book" w:cstheme="minorHAnsi"/>
          <w:sz w:val="20"/>
          <w:szCs w:val="20"/>
        </w:rPr>
        <w:t>stojan silnika typu 2AZM-3200/6000Y4, 3200 kW, nr fabryczny 143</w:t>
      </w:r>
    </w:p>
    <w:p w14:paraId="2D742297" w14:textId="77777777" w:rsidR="00F269E5" w:rsidRPr="00A10AF9" w:rsidRDefault="00F269E5" w:rsidP="00F269E5">
      <w:pPr>
        <w:pStyle w:val="Akapitzlist"/>
        <w:numPr>
          <w:ilvl w:val="3"/>
          <w:numId w:val="11"/>
        </w:numPr>
        <w:rPr>
          <w:rFonts w:ascii="Franklin Gothic Book" w:hAnsi="Franklin Gothic Book" w:cstheme="minorHAnsi"/>
          <w:sz w:val="20"/>
          <w:szCs w:val="20"/>
        </w:rPr>
      </w:pPr>
      <w:r w:rsidRPr="00A10AF9">
        <w:rPr>
          <w:rFonts w:ascii="Franklin Gothic Book" w:hAnsi="Franklin Gothic Book" w:cstheme="minorHAnsi"/>
          <w:bCs/>
          <w:sz w:val="20"/>
          <w:szCs w:val="20"/>
        </w:rPr>
        <w:t>wirnik nr fabryczny 182684 (27808) silnika typu SZJr -138/01, 400 kW</w:t>
      </w:r>
    </w:p>
    <w:p w14:paraId="5B5FC69B" w14:textId="77777777" w:rsidR="00F269E5" w:rsidRDefault="00F269E5" w:rsidP="00F269E5">
      <w:pPr>
        <w:pStyle w:val="Akapitzlist"/>
        <w:numPr>
          <w:ilvl w:val="3"/>
          <w:numId w:val="11"/>
        </w:numPr>
        <w:spacing w:after="0" w:line="240" w:lineRule="auto"/>
        <w:contextualSpacing w:val="0"/>
        <w:rPr>
          <w:rFonts w:ascii="Franklin Gothic Book" w:hAnsi="Franklin Gothic Book" w:cstheme="minorHAnsi"/>
          <w:sz w:val="20"/>
          <w:szCs w:val="20"/>
        </w:rPr>
      </w:pPr>
      <w:r w:rsidRPr="00A10AF9">
        <w:rPr>
          <w:rFonts w:ascii="Franklin Gothic Book" w:hAnsi="Franklin Gothic Book" w:cstheme="minorHAnsi"/>
          <w:sz w:val="20"/>
          <w:szCs w:val="20"/>
        </w:rPr>
        <w:t xml:space="preserve">wirnik nr 082160 silnika typu SZJr -148/10t/03, 800/450 kW, 745/595 obr/min </w:t>
      </w:r>
    </w:p>
    <w:p w14:paraId="04531AA7" w14:textId="751D9752" w:rsidR="0097547B" w:rsidRPr="00F269E5" w:rsidRDefault="004B3B26" w:rsidP="00F269E5">
      <w:pPr>
        <w:pStyle w:val="Akapitzlist"/>
        <w:numPr>
          <w:ilvl w:val="1"/>
          <w:numId w:val="11"/>
        </w:numPr>
        <w:spacing w:after="0" w:line="240" w:lineRule="auto"/>
        <w:ind w:left="709" w:hanging="425"/>
        <w:rPr>
          <w:rFonts w:ascii="Franklin Gothic Book" w:hAnsi="Franklin Gothic Book" w:cstheme="minorHAnsi"/>
          <w:sz w:val="20"/>
          <w:szCs w:val="20"/>
        </w:rPr>
      </w:pPr>
      <w:r>
        <w:rPr>
          <w:rFonts w:asciiTheme="minorHAnsi" w:hAnsiTheme="minorHAnsi"/>
          <w:color w:val="000000" w:themeColor="text1"/>
        </w:rPr>
        <w:t>Dla pozostałych silników</w:t>
      </w:r>
      <w:r w:rsidR="0097547B" w:rsidRPr="00F269E5">
        <w:rPr>
          <w:rFonts w:asciiTheme="minorHAnsi" w:hAnsiTheme="minorHAnsi"/>
          <w:color w:val="000000" w:themeColor="text1"/>
        </w:rPr>
        <w:t>: do 10 tygodni od daty zawarcia Umowy, nie później niż do 28.02.2020r.</w:t>
      </w:r>
    </w:p>
    <w:p w14:paraId="03323331" w14:textId="77777777" w:rsidR="0097547B" w:rsidRPr="002B10AF" w:rsidRDefault="0097547B" w:rsidP="00F269E5">
      <w:pPr>
        <w:pStyle w:val="Tekstpodstawowywcity"/>
        <w:numPr>
          <w:ilvl w:val="1"/>
          <w:numId w:val="11"/>
        </w:numPr>
        <w:spacing w:after="0"/>
        <w:ind w:left="709" w:hanging="425"/>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Opracowanie </w:t>
      </w:r>
      <w:r>
        <w:rPr>
          <w:rFonts w:asciiTheme="minorHAnsi" w:hAnsiTheme="minorHAnsi"/>
          <w:color w:val="000000" w:themeColor="text1"/>
          <w:sz w:val="22"/>
          <w:szCs w:val="22"/>
        </w:rPr>
        <w:t>Raportu Wykonawcy z przeprowadzonych: prac, sprawdzeń, prób i pomiarów</w:t>
      </w:r>
      <w:r w:rsidRPr="002B10AF">
        <w:rPr>
          <w:rFonts w:asciiTheme="minorHAnsi" w:hAnsiTheme="minorHAnsi"/>
          <w:color w:val="000000" w:themeColor="text1"/>
          <w:sz w:val="22"/>
          <w:szCs w:val="22"/>
        </w:rPr>
        <w:t xml:space="preserve"> należy wykonać w czasie do </w:t>
      </w:r>
      <w:r>
        <w:rPr>
          <w:rFonts w:asciiTheme="minorHAnsi" w:hAnsiTheme="minorHAnsi"/>
          <w:color w:val="000000" w:themeColor="text1"/>
          <w:sz w:val="22"/>
          <w:szCs w:val="22"/>
        </w:rPr>
        <w:t xml:space="preserve">5 </w:t>
      </w:r>
      <w:r w:rsidRPr="002B10AF">
        <w:rPr>
          <w:rFonts w:asciiTheme="minorHAnsi" w:hAnsiTheme="minorHAnsi"/>
          <w:color w:val="000000" w:themeColor="text1"/>
          <w:sz w:val="22"/>
          <w:szCs w:val="22"/>
        </w:rPr>
        <w:t>dni</w:t>
      </w:r>
      <w:r>
        <w:rPr>
          <w:rFonts w:asciiTheme="minorHAnsi" w:hAnsiTheme="minorHAnsi"/>
          <w:color w:val="000000" w:themeColor="text1"/>
          <w:sz w:val="22"/>
          <w:szCs w:val="22"/>
        </w:rPr>
        <w:t xml:space="preserve"> roboczych</w:t>
      </w:r>
      <w:r w:rsidRPr="002B10AF">
        <w:rPr>
          <w:rFonts w:asciiTheme="minorHAnsi" w:hAnsiTheme="minorHAnsi"/>
          <w:color w:val="000000" w:themeColor="text1"/>
          <w:sz w:val="22"/>
          <w:szCs w:val="22"/>
        </w:rPr>
        <w:t xml:space="preserve"> od dnia </w:t>
      </w:r>
      <w:r>
        <w:rPr>
          <w:rFonts w:asciiTheme="minorHAnsi" w:hAnsiTheme="minorHAnsi"/>
          <w:color w:val="000000" w:themeColor="text1"/>
          <w:sz w:val="22"/>
          <w:szCs w:val="22"/>
        </w:rPr>
        <w:t>odbioru odrębnego przedmiotu rozliczeń</w:t>
      </w:r>
      <w:r w:rsidRPr="002B10AF">
        <w:rPr>
          <w:rFonts w:asciiTheme="minorHAnsi" w:hAnsiTheme="minorHAnsi"/>
          <w:color w:val="000000" w:themeColor="text1"/>
          <w:sz w:val="22"/>
          <w:szCs w:val="22"/>
        </w:rPr>
        <w:t>.</w:t>
      </w:r>
    </w:p>
    <w:p w14:paraId="37E28CF5" w14:textId="77777777" w:rsidR="005A3656" w:rsidRPr="003B75C2" w:rsidRDefault="0097547B" w:rsidP="003B75C2">
      <w:pPr>
        <w:pStyle w:val="Tekstpodstawowywcity"/>
        <w:numPr>
          <w:ilvl w:val="1"/>
          <w:numId w:val="11"/>
        </w:numPr>
        <w:spacing w:after="0" w:line="312" w:lineRule="atLeast"/>
        <w:ind w:left="709" w:hanging="425"/>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Odbiór końcowy z</w:t>
      </w:r>
      <w:r>
        <w:rPr>
          <w:rFonts w:asciiTheme="minorHAnsi" w:hAnsiTheme="minorHAnsi"/>
          <w:color w:val="000000" w:themeColor="text1"/>
          <w:sz w:val="22"/>
          <w:szCs w:val="22"/>
        </w:rPr>
        <w:t>a</w:t>
      </w:r>
      <w:r w:rsidRPr="002B10AF">
        <w:rPr>
          <w:rFonts w:asciiTheme="minorHAnsi" w:hAnsiTheme="minorHAnsi"/>
          <w:color w:val="000000" w:themeColor="text1"/>
          <w:sz w:val="22"/>
          <w:szCs w:val="22"/>
        </w:rPr>
        <w:t>dania powin</w:t>
      </w:r>
      <w:r>
        <w:rPr>
          <w:rFonts w:asciiTheme="minorHAnsi" w:hAnsiTheme="minorHAnsi"/>
          <w:color w:val="000000" w:themeColor="text1"/>
          <w:sz w:val="22"/>
          <w:szCs w:val="22"/>
        </w:rPr>
        <w:t>ien</w:t>
      </w:r>
      <w:r w:rsidRPr="002B10AF">
        <w:rPr>
          <w:rFonts w:asciiTheme="minorHAnsi" w:hAnsiTheme="minorHAnsi"/>
          <w:color w:val="000000" w:themeColor="text1"/>
          <w:sz w:val="22"/>
          <w:szCs w:val="22"/>
        </w:rPr>
        <w:t xml:space="preserve"> nastąpić w czasie do </w:t>
      </w:r>
      <w:r>
        <w:rPr>
          <w:rFonts w:asciiTheme="minorHAnsi" w:hAnsiTheme="minorHAnsi"/>
          <w:color w:val="000000" w:themeColor="text1"/>
          <w:sz w:val="22"/>
          <w:szCs w:val="22"/>
        </w:rPr>
        <w:t>3</w:t>
      </w:r>
      <w:r w:rsidRPr="002B10AF">
        <w:rPr>
          <w:rFonts w:asciiTheme="minorHAnsi" w:hAnsiTheme="minorHAnsi"/>
          <w:color w:val="000000" w:themeColor="text1"/>
          <w:sz w:val="22"/>
          <w:szCs w:val="22"/>
        </w:rPr>
        <w:t xml:space="preserve"> dni </w:t>
      </w:r>
      <w:r>
        <w:rPr>
          <w:rFonts w:asciiTheme="minorHAnsi" w:hAnsiTheme="minorHAnsi"/>
          <w:color w:val="000000" w:themeColor="text1"/>
          <w:sz w:val="22"/>
          <w:szCs w:val="22"/>
        </w:rPr>
        <w:t xml:space="preserve">roboczych, </w:t>
      </w:r>
      <w:r w:rsidRPr="002B10AF">
        <w:rPr>
          <w:rFonts w:asciiTheme="minorHAnsi" w:hAnsiTheme="minorHAnsi"/>
          <w:color w:val="000000" w:themeColor="text1"/>
          <w:sz w:val="22"/>
          <w:szCs w:val="22"/>
        </w:rPr>
        <w:t>od dnia zgłoszenia przez Wykonawcę zadania</w:t>
      </w:r>
      <w:r>
        <w:rPr>
          <w:rFonts w:asciiTheme="minorHAnsi" w:hAnsiTheme="minorHAnsi"/>
          <w:color w:val="000000" w:themeColor="text1"/>
          <w:sz w:val="22"/>
          <w:szCs w:val="22"/>
        </w:rPr>
        <w:t>,</w:t>
      </w:r>
      <w:r w:rsidRPr="002B10AF">
        <w:rPr>
          <w:rFonts w:asciiTheme="minorHAnsi" w:hAnsiTheme="minorHAnsi"/>
          <w:color w:val="000000" w:themeColor="text1"/>
          <w:sz w:val="22"/>
          <w:szCs w:val="22"/>
        </w:rPr>
        <w:t xml:space="preserve"> do tego odbioru.</w:t>
      </w:r>
    </w:p>
    <w:p w14:paraId="094668A7" w14:textId="77777777"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14:paraId="6D298A62" w14:textId="77777777" w:rsidR="00EC12E5" w:rsidRPr="00B02E67" w:rsidRDefault="00390BE4" w:rsidP="00F269E5">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14:paraId="6DAEC8E3" w14:textId="77777777"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14:paraId="655D8CE5" w14:textId="77777777"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5A3656">
        <w:rPr>
          <w:rFonts w:cstheme="minorHAnsi"/>
          <w:sz w:val="18"/>
          <w:szCs w:val="18"/>
        </w:rPr>
        <w:t xml:space="preserve"> </w:t>
      </w:r>
    </w:p>
    <w:p w14:paraId="50F324B4"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4CB9C6DB" w14:textId="77777777" w:rsidTr="003A27A8">
        <w:trPr>
          <w:trHeight w:val="249"/>
        </w:trPr>
        <w:tc>
          <w:tcPr>
            <w:tcW w:w="10110" w:type="dxa"/>
            <w:shd w:val="clear" w:color="auto" w:fill="D9D9D9" w:themeFill="background1" w:themeFillShade="D9"/>
          </w:tcPr>
          <w:p w14:paraId="1AD3DC5E" w14:textId="77777777"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0E0EAF0E" w14:textId="77777777" w:rsidR="00873A74" w:rsidRPr="00B32888" w:rsidRDefault="00873A74" w:rsidP="00476096">
      <w:pPr>
        <w:spacing w:line="276" w:lineRule="auto"/>
        <w:jc w:val="both"/>
        <w:rPr>
          <w:rFonts w:cstheme="minorHAnsi"/>
          <w:sz w:val="18"/>
          <w:szCs w:val="18"/>
        </w:rPr>
      </w:pPr>
    </w:p>
    <w:p w14:paraId="645E6A59"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1522D65D" w14:textId="77777777"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14:paraId="74867530" w14:textId="77777777"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14:paraId="654AB69C" w14:textId="77777777"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14:paraId="7E4C6864" w14:textId="77777777"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14:paraId="544DCFD8" w14:textId="77777777"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14:paraId="482B73B3" w14:textId="77777777" w:rsidR="00A75AE1" w:rsidRPr="00B873F9" w:rsidRDefault="00A75AE1" w:rsidP="00B873F9">
      <w:pPr>
        <w:jc w:val="both"/>
        <w:rPr>
          <w:rFonts w:cstheme="minorHAnsi"/>
          <w:sz w:val="18"/>
          <w:szCs w:val="18"/>
        </w:rPr>
      </w:pPr>
    </w:p>
    <w:p w14:paraId="460278E3"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425C22DA" w14:textId="77777777" w:rsidTr="003A27A8">
        <w:tc>
          <w:tcPr>
            <w:tcW w:w="10054" w:type="dxa"/>
            <w:shd w:val="clear" w:color="auto" w:fill="D9D9D9" w:themeFill="background1" w:themeFillShade="D9"/>
          </w:tcPr>
          <w:p w14:paraId="67E474A7" w14:textId="77777777"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63B1EC85" w14:textId="77777777" w:rsidR="00A15D4E" w:rsidRDefault="00A15D4E" w:rsidP="00A15D4E">
      <w:pPr>
        <w:autoSpaceDE w:val="0"/>
        <w:autoSpaceDN w:val="0"/>
        <w:adjustRightInd w:val="0"/>
        <w:spacing w:before="40" w:after="40"/>
        <w:jc w:val="both"/>
        <w:rPr>
          <w:sz w:val="18"/>
        </w:rPr>
      </w:pPr>
    </w:p>
    <w:p w14:paraId="3BCB96AA"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0C5FC443"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50F90346"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14:paraId="7BFF7276"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lastRenderedPageBreak/>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14:paraId="11D71780"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03AD3C15"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27E6960C"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54170879"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12ACFA0E"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11019460"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04A5DD94"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A321ACE"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1F3B38D7" w14:textId="77777777"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BE15F2">
        <w:rPr>
          <w:rFonts w:eastAsiaTheme="minorHAnsi" w:cs="Arial"/>
          <w:sz w:val="18"/>
          <w:szCs w:val="18"/>
          <w:lang w:eastAsia="en-US"/>
        </w:rPr>
        <w:t>wykazu</w:t>
      </w:r>
      <w:r w:rsidRPr="00BE15F2">
        <w:rPr>
          <w:rFonts w:cstheme="minorHAnsi"/>
          <w:bCs/>
          <w:color w:val="000000" w:themeColor="text1"/>
          <w:sz w:val="18"/>
          <w:szCs w:val="18"/>
        </w:rPr>
        <w:t xml:space="preserve"> </w:t>
      </w:r>
      <w:r w:rsidR="00077578" w:rsidRPr="00BE15F2">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95601F">
            <w:rPr>
              <w:rFonts w:cstheme="minorHAnsi"/>
              <w:b/>
              <w:bCs/>
              <w:color w:val="000000" w:themeColor="text1"/>
              <w:sz w:val="18"/>
              <w:szCs w:val="18"/>
            </w:rPr>
            <w:t>3 szt. (trzech)</w:t>
          </w:r>
        </w:sdtContent>
      </w:sdt>
      <w:r w:rsidRPr="0060305A">
        <w:rPr>
          <w:rFonts w:cstheme="minorHAnsi"/>
          <w:bCs/>
          <w:color w:val="000000" w:themeColor="text1"/>
          <w:sz w:val="18"/>
          <w:szCs w:val="18"/>
        </w:rPr>
        <w:t xml:space="preserve"> wykonanych zamówień </w:t>
      </w:r>
      <w:r w:rsidR="00E20CB3" w:rsidRPr="0060305A">
        <w:rPr>
          <w:rFonts w:cstheme="minorHAnsi"/>
          <w:bCs/>
          <w:color w:val="000000" w:themeColor="text1"/>
          <w:sz w:val="18"/>
          <w:szCs w:val="18"/>
        </w:rPr>
        <w:t>na łączną kwotę minimum</w:t>
      </w:r>
      <w:r w:rsidR="0095601F">
        <w:rPr>
          <w:rFonts w:cstheme="minorHAnsi"/>
          <w:bCs/>
          <w:color w:val="000000" w:themeColor="text1"/>
          <w:sz w:val="18"/>
          <w:szCs w:val="18"/>
        </w:rPr>
        <w:t xml:space="preserve"> </w:t>
      </w:r>
      <w:r w:rsidR="006E11D8" w:rsidRPr="0060305A">
        <w:rPr>
          <w:rFonts w:cstheme="minorHAnsi"/>
          <w:bCs/>
          <w:color w:val="000000" w:themeColor="text1"/>
          <w:sz w:val="18"/>
          <w:szCs w:val="18"/>
        </w:rPr>
        <w:t>2</w:t>
      </w:r>
      <w:r w:rsidR="0095601F">
        <w:rPr>
          <w:rFonts w:cstheme="minorHAnsi"/>
          <w:bCs/>
          <w:color w:val="000000" w:themeColor="text1"/>
          <w:sz w:val="18"/>
          <w:szCs w:val="18"/>
        </w:rPr>
        <w:t>5</w:t>
      </w:r>
      <w:r w:rsidR="006E11D8" w:rsidRPr="0060305A">
        <w:rPr>
          <w:rFonts w:cstheme="minorHAnsi"/>
          <w:bCs/>
          <w:color w:val="000000" w:themeColor="text1"/>
          <w:sz w:val="18"/>
          <w:szCs w:val="18"/>
        </w:rPr>
        <w:t>0 000</w:t>
      </w:r>
      <w:r w:rsidR="00837257" w:rsidRPr="0060305A">
        <w:rPr>
          <w:rFonts w:cstheme="minorHAnsi"/>
          <w:b/>
          <w:color w:val="000000" w:themeColor="text1"/>
          <w:sz w:val="18"/>
          <w:szCs w:val="18"/>
        </w:rPr>
        <w:t xml:space="preserve"> </w:t>
      </w:r>
      <w:r w:rsidR="00E20CB3" w:rsidRPr="0060305A">
        <w:rPr>
          <w:rFonts w:cstheme="minorHAnsi"/>
          <w:color w:val="000000" w:themeColor="text1"/>
          <w:sz w:val="18"/>
          <w:szCs w:val="18"/>
        </w:rPr>
        <w:t xml:space="preserve"> </w:t>
      </w:r>
      <w:r w:rsidR="00E20CB3" w:rsidRPr="0060305A">
        <w:rPr>
          <w:rFonts w:cstheme="minorHAnsi"/>
          <w:b/>
          <w:color w:val="000000" w:themeColor="text1"/>
          <w:sz w:val="18"/>
          <w:szCs w:val="18"/>
        </w:rPr>
        <w:t>zł</w:t>
      </w:r>
      <w:r w:rsidR="00BE15F2" w:rsidRPr="0060305A">
        <w:rPr>
          <w:rFonts w:cstheme="minorHAnsi"/>
          <w:b/>
          <w:color w:val="000000" w:themeColor="text1"/>
          <w:sz w:val="18"/>
          <w:szCs w:val="18"/>
        </w:rPr>
        <w:t xml:space="preserve"> netto</w:t>
      </w:r>
      <w:r w:rsidR="00E20CB3" w:rsidRPr="0060305A">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 z zastrzeżenie</w:t>
      </w:r>
      <w:r w:rsidR="0006269D" w:rsidRPr="00BE15F2">
        <w:rPr>
          <w:rFonts w:eastAsiaTheme="minorHAnsi" w:cs="Arial"/>
          <w:sz w:val="18"/>
          <w:szCs w:val="18"/>
          <w:lang w:eastAsia="en-US"/>
        </w:rPr>
        <w:t>m</w:t>
      </w:r>
      <w:r w:rsidR="002135DF" w:rsidRPr="00BE15F2">
        <w:rPr>
          <w:rFonts w:eastAsiaTheme="minorHAnsi" w:cs="Arial"/>
          <w:sz w:val="18"/>
          <w:szCs w:val="18"/>
          <w:lang w:eastAsia="en-US"/>
        </w:rPr>
        <w:t xml:space="preserve">, że Zamawiający nie </w:t>
      </w:r>
      <w:r w:rsidR="002C7626" w:rsidRPr="00BE15F2">
        <w:rPr>
          <w:rFonts w:eastAsiaTheme="minorHAnsi" w:cs="Arial"/>
          <w:sz w:val="18"/>
          <w:szCs w:val="18"/>
          <w:lang w:eastAsia="en-US"/>
        </w:rPr>
        <w:t xml:space="preserve">uznaje referencji własnych);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14:paraId="3E004814" w14:textId="77777777" w:rsidR="00F77E68" w:rsidRPr="00892665" w:rsidRDefault="00C60E44"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14:paraId="2BD9F50B"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6515B2">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639A6F4D" w14:textId="77777777" w:rsidR="00F77E68" w:rsidRPr="002D65DC" w:rsidRDefault="00C60E44"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767FE">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14:paraId="36ACC1AD"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1C8EE87C" w14:textId="77777777" w:rsidR="00F77E68" w:rsidRPr="00F77E68" w:rsidRDefault="00C60E44"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14:paraId="3179A055"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 xml:space="preserve">wykazu osób i podmiotów, które będą realizowały zamówienie wraz z informacjami na temat ich kwalifikacji niezbędnych do realizowania zamówienia, a także zakresu wykonywanych </w:t>
      </w:r>
      <w:r w:rsidRPr="00837257">
        <w:rPr>
          <w:rFonts w:eastAsiaTheme="minorHAnsi" w:cs="Arial"/>
          <w:sz w:val="18"/>
          <w:szCs w:val="18"/>
          <w:lang w:eastAsia="en-US"/>
        </w:rPr>
        <w:lastRenderedPageBreak/>
        <w:t>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2208BB11"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43FD3B04" w14:textId="77777777"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w:t>
      </w:r>
      <w:r w:rsidR="00337FDD" w:rsidRPr="00266D65">
        <w:rPr>
          <w:rFonts w:cstheme="minorHAnsi"/>
          <w:color w:val="000000" w:themeColor="text1"/>
          <w:sz w:val="18"/>
          <w:szCs w:val="18"/>
        </w:rPr>
        <w:t xml:space="preserve">niż </w:t>
      </w:r>
      <w:r w:rsidR="00E46073">
        <w:rPr>
          <w:rFonts w:cstheme="minorHAnsi"/>
          <w:color w:val="000000" w:themeColor="text1"/>
          <w:sz w:val="18"/>
          <w:szCs w:val="18"/>
        </w:rPr>
        <w:t>1</w:t>
      </w:r>
      <w:r w:rsidR="007720D8" w:rsidRPr="0060305A">
        <w:rPr>
          <w:rFonts w:cstheme="minorHAnsi"/>
          <w:color w:val="000000" w:themeColor="text1"/>
          <w:sz w:val="18"/>
          <w:szCs w:val="18"/>
        </w:rPr>
        <w:t> 000 000</w:t>
      </w:r>
      <w:r w:rsidR="00337FDD" w:rsidRPr="0060305A">
        <w:rPr>
          <w:rFonts w:cstheme="minorHAnsi"/>
          <w:color w:val="000000" w:themeColor="text1"/>
          <w:sz w:val="18"/>
          <w:szCs w:val="18"/>
        </w:rPr>
        <w:t xml:space="preserve"> </w:t>
      </w:r>
      <w:r w:rsidR="005B14B8" w:rsidRPr="0060305A">
        <w:rPr>
          <w:rFonts w:cstheme="minorHAnsi"/>
          <w:color w:val="000000" w:themeColor="text1"/>
          <w:sz w:val="18"/>
          <w:szCs w:val="18"/>
        </w:rPr>
        <w:t xml:space="preserve">zł, </w:t>
      </w:r>
      <w:r w:rsidR="00337FDD" w:rsidRPr="0060305A">
        <w:rPr>
          <w:rFonts w:cstheme="minorHAnsi"/>
          <w:color w:val="000000" w:themeColor="text1"/>
          <w:sz w:val="18"/>
          <w:szCs w:val="18"/>
        </w:rPr>
        <w:t xml:space="preserve">słownie: </w:t>
      </w:r>
      <w:r w:rsidR="00881F4F" w:rsidRPr="0060305A">
        <w:rPr>
          <w:rFonts w:cstheme="minorHAnsi"/>
          <w:b/>
          <w:color w:val="000000" w:themeColor="text1"/>
          <w:sz w:val="18"/>
          <w:szCs w:val="18"/>
        </w:rPr>
        <w:t>[</w:t>
      </w:r>
      <w:r w:rsidR="00E46073">
        <w:rPr>
          <w:rFonts w:cstheme="minorHAnsi"/>
          <w:b/>
          <w:color w:val="000000" w:themeColor="text1"/>
          <w:sz w:val="18"/>
          <w:szCs w:val="18"/>
        </w:rPr>
        <w:t>jeden milion</w:t>
      </w:r>
      <w:r w:rsidR="007720D8" w:rsidRPr="0060305A">
        <w:rPr>
          <w:rFonts w:cstheme="minorHAnsi"/>
          <w:b/>
          <w:color w:val="000000" w:themeColor="text1"/>
          <w:sz w:val="18"/>
          <w:szCs w:val="18"/>
        </w:rPr>
        <w:t xml:space="preserve"> </w:t>
      </w:r>
      <w:r w:rsidR="00881F4F" w:rsidRPr="0060305A">
        <w:rPr>
          <w:rFonts w:cstheme="minorHAnsi"/>
          <w:b/>
          <w:color w:val="000000" w:themeColor="text1"/>
          <w:sz w:val="18"/>
          <w:szCs w:val="18"/>
        </w:rPr>
        <w:t>złotych</w:t>
      </w:r>
      <w:r w:rsidR="00337FDD" w:rsidRPr="0060305A">
        <w:rPr>
          <w:rFonts w:cstheme="minorHAnsi"/>
          <w:b/>
          <w:color w:val="000000" w:themeColor="text1"/>
          <w:sz w:val="18"/>
          <w:szCs w:val="18"/>
        </w:rPr>
        <w:t>]</w:t>
      </w:r>
      <w:r w:rsidR="00337FDD" w:rsidRPr="00881F4F">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14:paraId="64CDD900" w14:textId="2D0AE06A" w:rsidR="00B83AB3" w:rsidRPr="00B83AB3" w:rsidRDefault="00C60E44"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44DB">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14:paraId="480AB8F4" w14:textId="77777777" w:rsidR="00202E85" w:rsidRPr="00F244DB" w:rsidRDefault="00711F4F" w:rsidP="00202E85">
      <w:pPr>
        <w:tabs>
          <w:tab w:val="left" w:pos="1985"/>
        </w:tabs>
        <w:spacing w:after="120" w:line="276" w:lineRule="auto"/>
        <w:ind w:left="1701"/>
        <w:jc w:val="both"/>
        <w:rPr>
          <w:strike/>
          <w:color w:val="000000"/>
          <w:sz w:val="18"/>
          <w:szCs w:val="18"/>
        </w:rPr>
      </w:pPr>
      <w:r w:rsidRPr="00F244DB">
        <w:rPr>
          <w:bCs/>
          <w:strike/>
          <w:color w:val="000000"/>
          <w:sz w:val="18"/>
          <w:szCs w:val="18"/>
        </w:rPr>
        <w:t>i</w:t>
      </w:r>
      <w:r w:rsidR="005B14B8" w:rsidRPr="00F244DB">
        <w:rPr>
          <w:bCs/>
          <w:strike/>
          <w:color w:val="000000"/>
          <w:sz w:val="18"/>
          <w:szCs w:val="18"/>
        </w:rPr>
        <w:t>nformacja banku lub spółdzielczej kasy oszczędnościowo- kredytowej</w:t>
      </w:r>
      <w:r w:rsidR="005B14B8" w:rsidRPr="00F244DB">
        <w:rPr>
          <w:strike/>
          <w:color w:val="000000"/>
          <w:sz w:val="18"/>
          <w:szCs w:val="18"/>
        </w:rPr>
        <w:t xml:space="preserve">, potwierdzająca posiadanie środków finansowych lub zdolności kredytowej na poziomie min. </w:t>
      </w:r>
      <w:r w:rsidR="005B14B8" w:rsidRPr="00F244DB">
        <w:rPr>
          <w:rFonts w:cstheme="minorHAnsi"/>
          <w:b/>
          <w:strike/>
          <w:color w:val="000000" w:themeColor="text1"/>
          <w:sz w:val="18"/>
          <w:szCs w:val="18"/>
        </w:rPr>
        <w:t>[kwota]</w:t>
      </w:r>
      <w:r w:rsidR="005B14B8" w:rsidRPr="00F244DB">
        <w:rPr>
          <w:rFonts w:cstheme="minorHAnsi"/>
          <w:strike/>
          <w:color w:val="000000" w:themeColor="text1"/>
          <w:sz w:val="18"/>
          <w:szCs w:val="18"/>
        </w:rPr>
        <w:t xml:space="preserve"> zł, słownie: </w:t>
      </w:r>
      <w:r w:rsidR="005B14B8" w:rsidRPr="00F244DB">
        <w:rPr>
          <w:rFonts w:cstheme="minorHAnsi"/>
          <w:b/>
          <w:strike/>
          <w:color w:val="000000" w:themeColor="text1"/>
          <w:sz w:val="18"/>
          <w:szCs w:val="18"/>
        </w:rPr>
        <w:t>[kwota słownie]</w:t>
      </w:r>
      <w:r w:rsidR="0029449E" w:rsidRPr="00F244DB">
        <w:rPr>
          <w:strike/>
          <w:color w:val="000000"/>
          <w:sz w:val="18"/>
          <w:szCs w:val="18"/>
        </w:rPr>
        <w:t>; wystawiona nie wcześniej niż 1 miesiąc</w:t>
      </w:r>
      <w:r w:rsidR="005B14B8" w:rsidRPr="00F244DB">
        <w:rPr>
          <w:strike/>
          <w:color w:val="000000"/>
          <w:sz w:val="18"/>
          <w:szCs w:val="18"/>
        </w:rPr>
        <w:t xml:space="preserve"> przed upływem terminu składania ofert;</w:t>
      </w:r>
    </w:p>
    <w:p w14:paraId="5E664E51" w14:textId="77777777"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scoringowej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14:paraId="15D765ED" w14:textId="77777777"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14:paraId="036DE92D"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bookmarkStart w:id="5" w:name="_GoBack"/>
      <w:bookmarkEnd w:id="5"/>
    </w:p>
    <w:p w14:paraId="2A97200B"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14:paraId="02B4FE6C"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14:paraId="74912017" w14:textId="77777777"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14:paraId="7E890EA9" w14:textId="77777777"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14:paraId="6B046759" w14:textId="77777777" w:rsidR="00202E85" w:rsidRPr="005A3656" w:rsidRDefault="00837257" w:rsidP="00837257">
      <w:pPr>
        <w:rPr>
          <w:rFonts w:cs="Arial"/>
          <w:strike/>
          <w:sz w:val="18"/>
          <w:szCs w:val="18"/>
        </w:rPr>
      </w:pPr>
      <w:r w:rsidRPr="005A3656">
        <w:rPr>
          <w:rFonts w:cs="Arial"/>
          <w:strike/>
          <w:sz w:val="18"/>
          <w:szCs w:val="18"/>
        </w:rPr>
        <w:t>*dla zamówień o wartości powyżej 5 mln zł netto</w:t>
      </w:r>
      <w:r w:rsidR="00202E85" w:rsidRPr="005A3656">
        <w:rPr>
          <w:rFonts w:cs="Arial"/>
          <w:strike/>
          <w:sz w:val="18"/>
          <w:szCs w:val="18"/>
        </w:rPr>
        <w:t>.</w:t>
      </w:r>
    </w:p>
    <w:p w14:paraId="22FDA836"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782AE23A"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2035B745"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47C490A2"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5AED6407"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60233DD4"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lastRenderedPageBreak/>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307CD53"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1D5CC4CB"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0AF658D8"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27BB19AE"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3957E2EC" w14:textId="77777777" w:rsidTr="00B9131B">
        <w:tc>
          <w:tcPr>
            <w:tcW w:w="10054" w:type="dxa"/>
            <w:shd w:val="clear" w:color="auto" w:fill="D9D9D9" w:themeFill="background1" w:themeFillShade="D9"/>
          </w:tcPr>
          <w:p w14:paraId="4FD4FF6D" w14:textId="77777777" w:rsidR="002B038A" w:rsidRPr="00B873F9" w:rsidRDefault="00230853" w:rsidP="00982875">
            <w:pPr>
              <w:pStyle w:val="Nagwek1"/>
              <w:spacing w:before="40" w:after="40"/>
              <w:jc w:val="left"/>
              <w:rPr>
                <w:rFonts w:ascii="Verdana" w:hAnsi="Verdana"/>
              </w:rPr>
            </w:pPr>
            <w:bookmarkStart w:id="6"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6"/>
          </w:p>
        </w:tc>
      </w:tr>
    </w:tbl>
    <w:p w14:paraId="7BA947E8" w14:textId="77777777" w:rsidR="002B038A" w:rsidRPr="00AF338A" w:rsidRDefault="002B038A" w:rsidP="00A15D4E">
      <w:pPr>
        <w:jc w:val="both"/>
        <w:rPr>
          <w:rFonts w:cstheme="minorHAnsi"/>
          <w:b/>
          <w:sz w:val="18"/>
          <w:szCs w:val="18"/>
        </w:rPr>
      </w:pPr>
    </w:p>
    <w:p w14:paraId="283876C2"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1930C479" w14:textId="77777777"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7EEE212E" w14:textId="77777777"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107BF001" w14:textId="77777777"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nr  </w:t>
      </w:r>
      <w:r w:rsidR="00E40956">
        <w:rPr>
          <w:rFonts w:ascii="Verdana" w:hAnsi="Verdana"/>
          <w:color w:val="000000" w:themeColor="text1"/>
          <w:sz w:val="18"/>
          <w:szCs w:val="18"/>
        </w:rPr>
        <w:t>19 do Formularza Oferty</w:t>
      </w:r>
    </w:p>
    <w:p w14:paraId="7DB30770" w14:textId="77777777"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583152EA" w14:textId="77777777"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7746C554" w14:textId="77777777"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710D1E0D" w14:textId="77777777"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1F46C05A"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784DF843"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623A0BB0"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67DF47C3"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7BD0E219"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lastRenderedPageBreak/>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177EC641" w14:textId="77777777" w:rsidR="00B83AB3" w:rsidRPr="00B83AB3" w:rsidRDefault="00C60E44"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7588781D" w14:textId="77777777"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0F74DBD6"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1122586B"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6DA6B2C5"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2F252EB9"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407E2C20"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436F94F3"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2AB21980" w14:textId="77777777"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14:paraId="0D891A92" w14:textId="77777777"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FCD0910" w14:textId="77777777" w:rsidR="00B83AB3" w:rsidRDefault="00C60E44"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5ED">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14:paraId="57E1833A" w14:textId="77777777" w:rsidR="002025AB" w:rsidRPr="002D45ED" w:rsidRDefault="000F22F0" w:rsidP="005E2EC6">
      <w:pPr>
        <w:pStyle w:val="Tekstpodstawowywcity"/>
        <w:spacing w:line="276" w:lineRule="auto"/>
        <w:ind w:left="1134"/>
        <w:jc w:val="both"/>
        <w:rPr>
          <w:rFonts w:cstheme="minorHAnsi"/>
          <w:strike/>
          <w:sz w:val="18"/>
          <w:szCs w:val="18"/>
        </w:rPr>
      </w:pPr>
      <w:r w:rsidRPr="002D45ED">
        <w:rPr>
          <w:rFonts w:cstheme="minorHAnsi"/>
          <w:strike/>
          <w:color w:val="000000" w:themeColor="text1"/>
          <w:sz w:val="18"/>
          <w:szCs w:val="18"/>
        </w:rPr>
        <w:t>d</w:t>
      </w:r>
      <w:r w:rsidR="00D6056A" w:rsidRPr="002D45ED">
        <w:rPr>
          <w:rFonts w:cstheme="minorHAnsi"/>
          <w:strike/>
          <w:color w:val="000000" w:themeColor="text1"/>
          <w:sz w:val="18"/>
          <w:szCs w:val="18"/>
        </w:rPr>
        <w:t xml:space="preserve">owód wniesienia wadium </w:t>
      </w:r>
      <w:r w:rsidRPr="002D45ED">
        <w:rPr>
          <w:rFonts w:cstheme="minorHAnsi"/>
          <w:strike/>
          <w:color w:val="000000" w:themeColor="text1"/>
          <w:sz w:val="18"/>
          <w:szCs w:val="18"/>
        </w:rPr>
        <w:t>bądź dokument wadium</w:t>
      </w:r>
      <w:r w:rsidR="005E2EC6" w:rsidRPr="002D45ED">
        <w:rPr>
          <w:rFonts w:cstheme="minorHAnsi"/>
          <w:strike/>
          <w:color w:val="000000" w:themeColor="text1"/>
          <w:sz w:val="18"/>
          <w:szCs w:val="18"/>
        </w:rPr>
        <w:t xml:space="preserve"> </w:t>
      </w:r>
      <w:r w:rsidR="00EA1067" w:rsidRPr="002D45ED">
        <w:rPr>
          <w:rFonts w:cstheme="minorHAnsi"/>
          <w:strike/>
          <w:sz w:val="18"/>
          <w:szCs w:val="18"/>
        </w:rPr>
        <w:t xml:space="preserve">- </w:t>
      </w:r>
      <w:r w:rsidR="00EA1067" w:rsidRPr="00C9443F">
        <w:rPr>
          <w:rFonts w:cstheme="minorHAnsi"/>
          <w:i/>
          <w:sz w:val="18"/>
          <w:szCs w:val="18"/>
          <w:u w:val="single"/>
        </w:rPr>
        <w:t>Załącznik</w:t>
      </w:r>
      <w:r w:rsidR="005E2EC6" w:rsidRPr="00C9443F">
        <w:rPr>
          <w:rFonts w:cstheme="minorHAnsi"/>
          <w:i/>
          <w:sz w:val="18"/>
          <w:szCs w:val="18"/>
          <w:u w:val="single"/>
        </w:rPr>
        <w:t xml:space="preserve"> nr 7 do Formularza Oferty</w:t>
      </w:r>
      <w:r w:rsidR="005E2EC6" w:rsidRPr="00C9443F">
        <w:rPr>
          <w:rFonts w:cstheme="minorHAnsi"/>
          <w:sz w:val="18"/>
          <w:szCs w:val="18"/>
        </w:rPr>
        <w:t>;</w:t>
      </w:r>
    </w:p>
    <w:p w14:paraId="01742ECD" w14:textId="33876D73" w:rsidR="00B83AB3" w:rsidRDefault="00C60E44"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6942">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14:paraId="61342312" w14:textId="77777777" w:rsidR="0029422F" w:rsidRPr="00290FBF" w:rsidRDefault="000F22F0" w:rsidP="006257CB">
      <w:pPr>
        <w:pStyle w:val="Tekstpodstawowywcity"/>
        <w:spacing w:line="276" w:lineRule="auto"/>
        <w:ind w:left="1134"/>
        <w:jc w:val="both"/>
        <w:rPr>
          <w:rFonts w:cstheme="minorHAnsi"/>
          <w:sz w:val="18"/>
          <w:szCs w:val="18"/>
        </w:rPr>
      </w:pPr>
      <w:r w:rsidRPr="00C9443F">
        <w:rPr>
          <w:rFonts w:cstheme="minorHAnsi"/>
          <w:strike/>
          <w:color w:val="000000" w:themeColor="text1"/>
          <w:sz w:val="18"/>
          <w:szCs w:val="18"/>
        </w:rPr>
        <w:t>p</w:t>
      </w:r>
      <w:r w:rsidR="003554BC" w:rsidRPr="00C9443F">
        <w:rPr>
          <w:rFonts w:cstheme="minorHAnsi"/>
          <w:strike/>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1830D9" w:rsidRPr="00290FBF">
        <w:rPr>
          <w:rFonts w:cstheme="minorHAnsi"/>
          <w:i/>
          <w:sz w:val="18"/>
          <w:szCs w:val="18"/>
          <w:u w:val="single"/>
        </w:rPr>
        <w:t>13</w:t>
      </w:r>
      <w:r w:rsidR="002025AB" w:rsidRPr="00290FBF">
        <w:rPr>
          <w:rFonts w:cstheme="minorHAnsi"/>
          <w:i/>
          <w:sz w:val="18"/>
          <w:szCs w:val="18"/>
          <w:u w:val="single"/>
        </w:rPr>
        <w:t xml:space="preserve"> do Formularza Oferty</w:t>
      </w:r>
      <w:r w:rsidRPr="00290FBF">
        <w:rPr>
          <w:rFonts w:cstheme="minorHAnsi"/>
          <w:sz w:val="18"/>
          <w:szCs w:val="18"/>
        </w:rPr>
        <w:t>;</w:t>
      </w:r>
    </w:p>
    <w:p w14:paraId="28325703"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2E40DB7E" w14:textId="77777777" w:rsidR="00796875" w:rsidRPr="00796875" w:rsidRDefault="00C60E44"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E362E">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14:paraId="09313C9B"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40EEB2E4"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2051B197"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7916C2BF"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lastRenderedPageBreak/>
        <w:t>Wykonawcy</w:t>
      </w:r>
      <w:r w:rsidR="00B905E4">
        <w:rPr>
          <w:rFonts w:ascii="Verdana" w:hAnsi="Verdana"/>
          <w:sz w:val="18"/>
          <w:szCs w:val="18"/>
        </w:rPr>
        <w:t>,</w:t>
      </w:r>
    </w:p>
    <w:p w14:paraId="793A11DE"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43CC74D9"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15AB84C6"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70114E88" w14:textId="77777777"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62FEB6DC"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58079F52" w14:textId="77777777" w:rsidTr="003A27A8">
        <w:tc>
          <w:tcPr>
            <w:tcW w:w="10054" w:type="dxa"/>
            <w:shd w:val="clear" w:color="auto" w:fill="D9D9D9" w:themeFill="background1" w:themeFillShade="D9"/>
          </w:tcPr>
          <w:p w14:paraId="60B9EEB6" w14:textId="77777777"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14:paraId="3777F983" w14:textId="77777777" w:rsidR="00A75AE1" w:rsidRDefault="00A75AE1" w:rsidP="004C0CF1">
      <w:pPr>
        <w:pStyle w:val="Akapitzlist"/>
        <w:ind w:left="360"/>
        <w:jc w:val="both"/>
        <w:rPr>
          <w:rFonts w:ascii="Verdana" w:hAnsi="Verdana" w:cstheme="minorHAnsi"/>
          <w:sz w:val="18"/>
          <w:szCs w:val="18"/>
        </w:rPr>
      </w:pPr>
    </w:p>
    <w:p w14:paraId="10ABDF93" w14:textId="77777777"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2CACBABC" w14:textId="77777777"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14:paraId="798477D7"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14:paraId="69F66020" w14:textId="77777777" w:rsidR="00C734F0" w:rsidRPr="00806040" w:rsidRDefault="00807157" w:rsidP="00C734F0">
      <w:pPr>
        <w:pStyle w:val="Akapitzlist"/>
        <w:ind w:left="360"/>
        <w:jc w:val="center"/>
        <w:rPr>
          <w:rFonts w:ascii="Verdana" w:hAnsi="Verdana" w:cs="Arial"/>
          <w:b/>
          <w:sz w:val="18"/>
          <w:szCs w:val="18"/>
        </w:rPr>
      </w:pPr>
      <w:r>
        <w:rPr>
          <w:rFonts w:ascii="Verdana" w:hAnsi="Verdana" w:cs="Arial"/>
          <w:b/>
          <w:sz w:val="18"/>
          <w:szCs w:val="18"/>
        </w:rPr>
        <w:t>Andrzej Dziuba</w:t>
      </w:r>
    </w:p>
    <w:p w14:paraId="2BD2908E" w14:textId="77777777" w:rsidR="00C734F0" w:rsidRPr="00806040" w:rsidRDefault="00807157" w:rsidP="00C734F0">
      <w:pPr>
        <w:pStyle w:val="Akapitzlist"/>
        <w:ind w:left="360"/>
        <w:jc w:val="center"/>
        <w:rPr>
          <w:rFonts w:ascii="Verdana" w:hAnsi="Verdana" w:cs="Arial"/>
          <w:sz w:val="18"/>
          <w:szCs w:val="18"/>
          <w:lang w:val="nl-BE"/>
        </w:rPr>
      </w:pPr>
      <w:r>
        <w:rPr>
          <w:rFonts w:ascii="Verdana" w:hAnsi="Verdana" w:cs="Arial"/>
          <w:sz w:val="18"/>
          <w:szCs w:val="18"/>
        </w:rPr>
        <w:t>Starszy Specjalista ds. Elektrycznych</w:t>
      </w:r>
    </w:p>
    <w:p w14:paraId="480064C3" w14:textId="77777777" w:rsidR="00C734F0" w:rsidRPr="00806040" w:rsidRDefault="00807157" w:rsidP="00C734F0">
      <w:pPr>
        <w:pStyle w:val="Akapitzlist"/>
        <w:tabs>
          <w:tab w:val="center" w:pos="1704"/>
          <w:tab w:val="center" w:pos="7100"/>
        </w:tabs>
        <w:ind w:left="360"/>
        <w:jc w:val="center"/>
        <w:rPr>
          <w:rFonts w:ascii="Verdana" w:hAnsi="Verdana" w:cs="Arial"/>
          <w:sz w:val="18"/>
          <w:szCs w:val="18"/>
          <w:lang w:val="en-US"/>
        </w:rPr>
      </w:pPr>
      <w:r>
        <w:rPr>
          <w:rFonts w:ascii="Verdana" w:hAnsi="Verdana" w:cs="Arial"/>
          <w:sz w:val="18"/>
          <w:szCs w:val="18"/>
          <w:lang w:val="en-US"/>
        </w:rPr>
        <w:t>tel.: +48 15 865 68 8</w:t>
      </w:r>
      <w:r w:rsidR="00C734F0" w:rsidRPr="00806040">
        <w:rPr>
          <w:rFonts w:ascii="Verdana" w:hAnsi="Verdana" w:cs="Arial"/>
          <w:sz w:val="18"/>
          <w:szCs w:val="18"/>
          <w:lang w:val="en-US"/>
        </w:rPr>
        <w:t>1 lub +48</w:t>
      </w:r>
      <w:r>
        <w:rPr>
          <w:rFonts w:ascii="Verdana" w:hAnsi="Verdana"/>
          <w:sz w:val="18"/>
          <w:szCs w:val="18"/>
        </w:rPr>
        <w:t> 660 542 991</w:t>
      </w:r>
    </w:p>
    <w:p w14:paraId="52266A20" w14:textId="77777777" w:rsidR="00C734F0" w:rsidRPr="00806040" w:rsidRDefault="00C734F0" w:rsidP="00C734F0">
      <w:pPr>
        <w:pStyle w:val="Akapitzlist"/>
        <w:ind w:left="360"/>
        <w:jc w:val="center"/>
        <w:rPr>
          <w:rFonts w:ascii="Verdana" w:hAnsi="Verdana" w:cs="Arial"/>
          <w:sz w:val="18"/>
          <w:szCs w:val="18"/>
          <w:lang w:val="en-US"/>
        </w:rPr>
      </w:pPr>
      <w:r w:rsidRPr="00806040">
        <w:rPr>
          <w:rFonts w:ascii="Verdana" w:hAnsi="Verdana" w:cs="Arial"/>
          <w:sz w:val="18"/>
          <w:szCs w:val="18"/>
          <w:lang w:val="en-US"/>
        </w:rPr>
        <w:t xml:space="preserve">email: </w:t>
      </w:r>
      <w:hyperlink r:id="rId12" w:history="1">
        <w:r w:rsidR="00807157" w:rsidRPr="00FF0E99">
          <w:rPr>
            <w:rStyle w:val="Hipercze"/>
            <w:rFonts w:ascii="Verdana" w:hAnsi="Verdana" w:cs="Arial"/>
            <w:sz w:val="18"/>
            <w:szCs w:val="18"/>
            <w:lang w:val="en-US"/>
          </w:rPr>
          <w:t>andrzej.dziuba@enea.pl</w:t>
        </w:r>
      </w:hyperlink>
    </w:p>
    <w:p w14:paraId="26C22CF0"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14:paraId="0242A877" w14:textId="77777777"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14:paraId="52459653" w14:textId="77777777"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14:paraId="52A4D7BA" w14:textId="77777777" w:rsidR="00C734F0" w:rsidRPr="00806040" w:rsidRDefault="00C734F0" w:rsidP="00C734F0">
      <w:pPr>
        <w:jc w:val="center"/>
        <w:rPr>
          <w:rFonts w:cs="Arial"/>
          <w:sz w:val="18"/>
          <w:szCs w:val="18"/>
          <w:lang w:val="en-US"/>
        </w:rPr>
      </w:pPr>
      <w:r w:rsidRPr="00806040">
        <w:rPr>
          <w:rFonts w:cs="Arial"/>
          <w:sz w:val="18"/>
          <w:szCs w:val="18"/>
          <w:lang w:val="en-US"/>
        </w:rPr>
        <w:t>tel. +48 15 865 66 77</w:t>
      </w:r>
    </w:p>
    <w:p w14:paraId="18F4E8CB" w14:textId="77777777" w:rsidR="00C734F0" w:rsidRPr="000C0E71" w:rsidRDefault="00C734F0" w:rsidP="000C0E71">
      <w:pPr>
        <w:jc w:val="center"/>
        <w:rPr>
          <w:rFonts w:cs="Arial"/>
          <w:sz w:val="18"/>
          <w:szCs w:val="18"/>
          <w:lang w:val="en-US"/>
        </w:rPr>
      </w:pPr>
      <w:r w:rsidRPr="00806040">
        <w:rPr>
          <w:rFonts w:cs="Arial"/>
          <w:sz w:val="18"/>
          <w:szCs w:val="18"/>
          <w:lang w:val="en-US"/>
        </w:rPr>
        <w:t xml:space="preserve">email: </w:t>
      </w:r>
      <w:hyperlink r:id="rId13" w:history="1">
        <w:r w:rsidRPr="00806040">
          <w:rPr>
            <w:rStyle w:val="Hipercze"/>
            <w:rFonts w:cs="Arial"/>
            <w:sz w:val="18"/>
            <w:szCs w:val="18"/>
            <w:lang w:val="en-US"/>
          </w:rPr>
          <w:t>alicja.suchon@enea.pl</w:t>
        </w:r>
      </w:hyperlink>
    </w:p>
    <w:p w14:paraId="06936EA5" w14:textId="77777777"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61085A93" w14:textId="77777777"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1887A0CE" w14:textId="77777777"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14:paraId="2630CBCA"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3906CCC4"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54EA4083"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39B9BC1B" w14:textId="77777777"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25721B79"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2594A542" w14:textId="77777777"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lastRenderedPageBreak/>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5294A693" w14:textId="77777777" w:rsidR="009D4427" w:rsidRPr="000A63D7" w:rsidRDefault="00552D1D"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2BC727D3"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13207762" w14:textId="77777777" w:rsidTr="003A27A8">
        <w:tc>
          <w:tcPr>
            <w:tcW w:w="10054" w:type="dxa"/>
            <w:shd w:val="clear" w:color="auto" w:fill="D9D9D9" w:themeFill="background1" w:themeFillShade="D9"/>
          </w:tcPr>
          <w:p w14:paraId="124F9C00" w14:textId="77777777"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14:paraId="5F9093BC" w14:textId="77777777" w:rsidR="00A556B1" w:rsidRDefault="00A556B1" w:rsidP="00A556B1">
      <w:pPr>
        <w:pStyle w:val="Akapitzlist"/>
        <w:ind w:left="360"/>
        <w:jc w:val="both"/>
        <w:rPr>
          <w:rFonts w:asciiTheme="minorHAnsi" w:eastAsia="Times New Roman" w:hAnsiTheme="minorHAnsi" w:cstheme="minorHAnsi"/>
          <w:lang w:eastAsia="pl-PL"/>
        </w:rPr>
      </w:pPr>
    </w:p>
    <w:p w14:paraId="488088C9" w14:textId="77777777"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62244D">
            <w:rPr>
              <w:rFonts w:ascii="Verdana" w:eastAsia="Times New Roman" w:hAnsi="Verdana" w:cstheme="minorHAnsi"/>
              <w:b/>
              <w:sz w:val="18"/>
              <w:szCs w:val="18"/>
              <w:lang w:eastAsia="pl-PL"/>
            </w:rPr>
            <w:t>nie jest wymagane</w:t>
          </w:r>
        </w:sdtContent>
      </w:sdt>
    </w:p>
    <w:p w14:paraId="060C59AB" w14:textId="77777777" w:rsidR="00EA4DF5"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Punkty 3-7</w:t>
      </w:r>
      <w:r w:rsidR="00EA4DF5" w:rsidRPr="0062244D">
        <w:rPr>
          <w:rFonts w:ascii="Verdana" w:eastAsia="Times New Roman" w:hAnsi="Verdana" w:cstheme="minorHAnsi"/>
          <w:strike/>
          <w:sz w:val="18"/>
          <w:szCs w:val="18"/>
          <w:lang w:eastAsia="pl-PL"/>
        </w:rPr>
        <w:t xml:space="preserve"> dotyczą tylko sytuacji kiedy wadium jest wymagane.</w:t>
      </w:r>
    </w:p>
    <w:p w14:paraId="22D8B603" w14:textId="77777777" w:rsidR="001C4D89"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 xml:space="preserve">Wykonawcy składający Oferty przed upływem terminu składania </w:t>
      </w:r>
      <w:r w:rsidR="0026783C"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 muszą wnieść wadium w wysokości:</w:t>
      </w:r>
      <w:r w:rsidR="00086800" w:rsidRPr="0062244D">
        <w:rPr>
          <w:rFonts w:ascii="Verdana" w:eastAsia="Times New Roman" w:hAnsi="Verdana" w:cstheme="minorHAnsi"/>
          <w:strike/>
          <w:sz w:val="18"/>
          <w:szCs w:val="18"/>
          <w:lang w:eastAsia="pl-PL"/>
        </w:rPr>
        <w:t xml:space="preserve"> </w:t>
      </w:r>
      <w:sdt>
        <w:sdtPr>
          <w:rPr>
            <w:strike/>
            <w:lang w:eastAsia="pl-PL"/>
          </w:rPr>
          <w:id w:val="821779351"/>
          <w:lock w:val="sdtLocked"/>
          <w:placeholder>
            <w:docPart w:val="DefaultPlaceholder_1081868574"/>
          </w:placeholder>
        </w:sdtPr>
        <w:sdtEndPr/>
        <w:sdtContent>
          <w:r w:rsidR="00CF3F46" w:rsidRPr="0062244D">
            <w:rPr>
              <w:strike/>
              <w:lang w:eastAsia="pl-PL"/>
            </w:rPr>
            <w:t>[………..]</w:t>
          </w:r>
        </w:sdtContent>
      </w:sdt>
      <w:r w:rsidR="00BB6FD3" w:rsidRPr="0062244D">
        <w:rPr>
          <w:rFonts w:ascii="Verdana" w:eastAsia="Times New Roman" w:hAnsi="Verdana" w:cstheme="minorHAnsi"/>
          <w:b/>
          <w:strike/>
          <w:sz w:val="18"/>
          <w:szCs w:val="18"/>
          <w:lang w:eastAsia="pl-PL"/>
        </w:rPr>
        <w:t xml:space="preserve"> </w:t>
      </w:r>
      <w:r w:rsidRPr="0062244D">
        <w:rPr>
          <w:rFonts w:ascii="Verdana" w:eastAsia="Times New Roman" w:hAnsi="Verdana" w:cstheme="minorHAnsi"/>
          <w:b/>
          <w:strike/>
          <w:sz w:val="18"/>
          <w:szCs w:val="18"/>
          <w:lang w:eastAsia="pl-PL"/>
        </w:rPr>
        <w:t xml:space="preserve">zł (słownie: </w:t>
      </w:r>
      <w:r w:rsidR="00CF3F46" w:rsidRPr="0062244D">
        <w:rPr>
          <w:rFonts w:ascii="Verdana" w:eastAsia="Times New Roman" w:hAnsi="Verdana" w:cstheme="minorHAnsi"/>
          <w:b/>
          <w:strike/>
          <w:sz w:val="18"/>
          <w:szCs w:val="18"/>
          <w:lang w:eastAsia="pl-PL"/>
        </w:rPr>
        <w:t>……………….</w:t>
      </w:r>
      <w:r w:rsidRPr="0062244D">
        <w:rPr>
          <w:rFonts w:ascii="Verdana" w:eastAsia="Times New Roman" w:hAnsi="Verdana" w:cstheme="minorHAnsi"/>
          <w:b/>
          <w:strike/>
          <w:sz w:val="18"/>
          <w:szCs w:val="18"/>
          <w:lang w:eastAsia="pl-PL"/>
        </w:rPr>
        <w:t>złotych)</w:t>
      </w:r>
      <w:r w:rsidR="00086800" w:rsidRPr="0062244D">
        <w:rPr>
          <w:rFonts w:ascii="Verdana" w:eastAsia="Times New Roman" w:hAnsi="Verdana" w:cstheme="minorHAnsi"/>
          <w:b/>
          <w:strike/>
          <w:sz w:val="18"/>
          <w:szCs w:val="18"/>
          <w:lang w:eastAsia="pl-PL"/>
        </w:rPr>
        <w:t>.</w:t>
      </w:r>
    </w:p>
    <w:p w14:paraId="6ECB501A" w14:textId="77777777" w:rsidR="00586A3B" w:rsidRPr="0062244D" w:rsidRDefault="00586A3B" w:rsidP="0039259D">
      <w:pPr>
        <w:numPr>
          <w:ilvl w:val="0"/>
          <w:numId w:val="15"/>
        </w:numPr>
        <w:spacing w:line="360" w:lineRule="auto"/>
        <w:jc w:val="both"/>
        <w:rPr>
          <w:rFonts w:eastAsiaTheme="minorHAnsi" w:cs="Arial"/>
          <w:strike/>
          <w:sz w:val="18"/>
          <w:szCs w:val="18"/>
          <w:lang w:eastAsia="en-US"/>
        </w:rPr>
      </w:pPr>
      <w:r w:rsidRPr="0062244D">
        <w:rPr>
          <w:rFonts w:eastAsiaTheme="minorHAnsi" w:cs="Arial"/>
          <w:strike/>
          <w:sz w:val="18"/>
          <w:szCs w:val="18"/>
          <w:lang w:eastAsia="en-US"/>
        </w:rPr>
        <w:t>Wadium wnoszone jest przed upływem terminu składania Ofert, w jednej z poniższych form, zgodnie z wyborem Wykonawcy:</w:t>
      </w:r>
    </w:p>
    <w:p w14:paraId="08CCEC6F"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pieniądzu - na rachunek bankowy wskazany przez Zamawiającego;</w:t>
      </w:r>
    </w:p>
    <w:p w14:paraId="389722E2"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bankowej;</w:t>
      </w:r>
    </w:p>
    <w:p w14:paraId="192219A9"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ubezpieczeniowej</w:t>
      </w:r>
      <w:r w:rsidR="001D0747" w:rsidRPr="0062244D">
        <w:rPr>
          <w:rFonts w:eastAsiaTheme="minorHAnsi" w:cs="Arial"/>
          <w:strike/>
          <w:sz w:val="18"/>
          <w:szCs w:val="18"/>
          <w:lang w:eastAsia="en-US"/>
        </w:rPr>
        <w:t>.</w:t>
      </w:r>
    </w:p>
    <w:p w14:paraId="4C3F2EE7"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Wykonawca wnosi wadium w pieniądzu: przelew na ko</w:t>
      </w:r>
      <w:r w:rsidR="00B00A72" w:rsidRPr="0062244D">
        <w:rPr>
          <w:rFonts w:ascii="Verdana" w:hAnsi="Verdana" w:cstheme="minorHAnsi"/>
          <w:strike/>
          <w:sz w:val="18"/>
          <w:szCs w:val="18"/>
        </w:rPr>
        <w:t xml:space="preserve">nto Enea </w:t>
      </w:r>
      <w:r w:rsidR="00290FBF" w:rsidRPr="0062244D">
        <w:rPr>
          <w:rFonts w:ascii="Verdana" w:hAnsi="Verdana" w:cstheme="minorHAnsi"/>
          <w:strike/>
          <w:sz w:val="18"/>
          <w:szCs w:val="18"/>
        </w:rPr>
        <w:t>Połaniec S.A.</w:t>
      </w:r>
      <w:r w:rsidR="00B00A72" w:rsidRPr="0062244D">
        <w:rPr>
          <w:rFonts w:ascii="Verdana" w:hAnsi="Verdana" w:cstheme="minorHAnsi"/>
          <w:strike/>
          <w:sz w:val="18"/>
          <w:szCs w:val="18"/>
        </w:rPr>
        <w:t xml:space="preserve"> </w:t>
      </w:r>
      <w:r w:rsidRPr="0062244D">
        <w:rPr>
          <w:rFonts w:ascii="Verdana" w:hAnsi="Verdana" w:cstheme="minorHAnsi"/>
          <w:strike/>
          <w:sz w:val="18"/>
          <w:szCs w:val="18"/>
        </w:rPr>
        <w:t xml:space="preserve">w  Zawadzie, Bank </w:t>
      </w:r>
      <w:r w:rsidRPr="0062244D">
        <w:rPr>
          <w:rFonts w:ascii="Verdana" w:hAnsi="Verdana" w:cstheme="minorHAnsi"/>
          <w:b/>
          <w:strike/>
          <w:sz w:val="18"/>
          <w:szCs w:val="18"/>
        </w:rPr>
        <w:t>PKO BP</w:t>
      </w:r>
      <w:r w:rsidRPr="0062244D">
        <w:rPr>
          <w:rFonts w:ascii="Verdana" w:hAnsi="Verdana" w:cstheme="minorHAnsi"/>
          <w:strike/>
          <w:sz w:val="18"/>
          <w:szCs w:val="18"/>
        </w:rPr>
        <w:t xml:space="preserve"> nr konta:</w:t>
      </w:r>
      <w:r w:rsidR="00290FBF" w:rsidRPr="0062244D">
        <w:rPr>
          <w:rFonts w:ascii="Verdana" w:hAnsi="Verdana" w:cstheme="minorHAnsi"/>
          <w:strike/>
          <w:sz w:val="18"/>
          <w:szCs w:val="18"/>
        </w:rPr>
        <w:t>[…………………]</w:t>
      </w:r>
      <w:r w:rsidRPr="0062244D">
        <w:rPr>
          <w:rFonts w:ascii="Verdana" w:hAnsi="Verdana" w:cstheme="minorHAnsi"/>
          <w:strike/>
          <w:sz w:val="18"/>
          <w:szCs w:val="18"/>
        </w:rPr>
        <w:t xml:space="preserve">. Na przelewie należy umieścić informację: </w:t>
      </w:r>
      <w:r w:rsidRPr="0062244D">
        <w:rPr>
          <w:rFonts w:ascii="Verdana" w:hAnsi="Verdana" w:cstheme="minorHAnsi"/>
          <w:i/>
          <w:strike/>
          <w:sz w:val="18"/>
          <w:szCs w:val="18"/>
        </w:rPr>
        <w:t>„Wadium – nr sygn.</w:t>
      </w:r>
      <w:r w:rsidR="00290FBF" w:rsidRPr="0062244D">
        <w:rPr>
          <w:rFonts w:ascii="Verdana" w:hAnsi="Verdana" w:cstheme="minorHAnsi"/>
          <w:b/>
          <w:strike/>
          <w:color w:val="0070C0"/>
          <w:sz w:val="18"/>
          <w:szCs w:val="18"/>
        </w:rPr>
        <w:t>[…….]</w:t>
      </w:r>
      <w:r w:rsidRPr="0062244D">
        <w:rPr>
          <w:rFonts w:ascii="Verdana" w:hAnsi="Verdana" w:cstheme="minorHAnsi"/>
          <w:i/>
          <w:strike/>
          <w:sz w:val="18"/>
          <w:szCs w:val="18"/>
        </w:rPr>
        <w:t>”.</w:t>
      </w:r>
    </w:p>
    <w:p w14:paraId="2EF72AD6" w14:textId="77777777" w:rsidR="000F3924" w:rsidRPr="0062244D" w:rsidRDefault="000F3924"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W przypadku, gdy wadium zostanie wniesione przelewem Wykonawca dołącza do </w:t>
      </w:r>
      <w:r w:rsidR="0026783C" w:rsidRPr="0062244D">
        <w:rPr>
          <w:rFonts w:ascii="Verdana" w:hAnsi="Verdana" w:cstheme="minorHAnsi"/>
          <w:strike/>
          <w:sz w:val="18"/>
          <w:szCs w:val="18"/>
        </w:rPr>
        <w:t>O</w:t>
      </w:r>
      <w:r w:rsidRPr="0062244D">
        <w:rPr>
          <w:rFonts w:ascii="Verdana" w:hAnsi="Verdana" w:cstheme="minorHAnsi"/>
          <w:strike/>
          <w:sz w:val="18"/>
          <w:szCs w:val="18"/>
        </w:rPr>
        <w:t xml:space="preserve">ferty oryginał bądź kserokopię przelewu. W pozostałych przypadkach (bezgotówkowe formy wniesienia wadium) wymagane jest dołączenie do </w:t>
      </w:r>
      <w:r w:rsidR="0026783C" w:rsidRPr="0062244D">
        <w:rPr>
          <w:rFonts w:ascii="Verdana" w:hAnsi="Verdana" w:cstheme="minorHAnsi"/>
          <w:strike/>
          <w:sz w:val="18"/>
          <w:szCs w:val="18"/>
        </w:rPr>
        <w:t>O</w:t>
      </w:r>
      <w:r w:rsidRPr="0062244D">
        <w:rPr>
          <w:rFonts w:ascii="Verdana" w:hAnsi="Verdana" w:cstheme="minorHAnsi"/>
          <w:strike/>
          <w:sz w:val="18"/>
          <w:szCs w:val="18"/>
        </w:rPr>
        <w:t>ferty kopię dokumentu wystawionego na rzecz Zamawiającego.</w:t>
      </w:r>
    </w:p>
    <w:p w14:paraId="5B332231"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3B39275"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upłynął termin związania </w:t>
      </w:r>
      <w:r w:rsidR="00652B4B" w:rsidRPr="0062244D">
        <w:rPr>
          <w:rFonts w:ascii="Verdana" w:hAnsi="Verdana" w:cstheme="minorHAnsi"/>
          <w:strike/>
          <w:sz w:val="18"/>
          <w:szCs w:val="18"/>
        </w:rPr>
        <w:t>O</w:t>
      </w:r>
      <w:r w:rsidRPr="0062244D">
        <w:rPr>
          <w:rFonts w:ascii="Verdana" w:hAnsi="Verdana" w:cstheme="minorHAnsi"/>
          <w:strike/>
          <w:sz w:val="18"/>
          <w:szCs w:val="18"/>
        </w:rPr>
        <w:t>fertą,</w:t>
      </w:r>
    </w:p>
    <w:p w14:paraId="2B06787C"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zawarto umowę w sprawie zamówienia i wniesiono wymagane zabezpieczenie należytego jej wykonania,</w:t>
      </w:r>
    </w:p>
    <w:p w14:paraId="3248E8B1" w14:textId="77777777" w:rsidR="00F352E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unieważnił postępowanie, </w:t>
      </w:r>
    </w:p>
    <w:p w14:paraId="32139842"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na wniosek Wykonawcy, który wycofał </w:t>
      </w:r>
      <w:r w:rsidR="00652B4B" w:rsidRPr="0062244D">
        <w:rPr>
          <w:rFonts w:ascii="Verdana" w:hAnsi="Verdana" w:cstheme="minorHAnsi"/>
          <w:strike/>
          <w:sz w:val="18"/>
          <w:szCs w:val="18"/>
        </w:rPr>
        <w:t>O</w:t>
      </w:r>
      <w:r w:rsidRPr="0062244D">
        <w:rPr>
          <w:rFonts w:ascii="Verdana" w:hAnsi="Verdana" w:cstheme="minorHAnsi"/>
          <w:strike/>
          <w:sz w:val="18"/>
          <w:szCs w:val="18"/>
        </w:rPr>
        <w:t xml:space="preserve">fertę przed terminem składania </w:t>
      </w:r>
      <w:r w:rsidR="00652B4B" w:rsidRPr="0062244D">
        <w:rPr>
          <w:rFonts w:ascii="Verdana" w:hAnsi="Verdana" w:cstheme="minorHAnsi"/>
          <w:strike/>
          <w:sz w:val="18"/>
          <w:szCs w:val="18"/>
        </w:rPr>
        <w:t>O</w:t>
      </w:r>
      <w:r w:rsidRPr="0062244D">
        <w:rPr>
          <w:rFonts w:ascii="Verdana" w:hAnsi="Verdana" w:cstheme="minorHAnsi"/>
          <w:strike/>
          <w:sz w:val="18"/>
          <w:szCs w:val="18"/>
        </w:rPr>
        <w:t>fert</w:t>
      </w:r>
      <w:r w:rsidR="0029638F" w:rsidRPr="0062244D">
        <w:rPr>
          <w:rFonts w:ascii="Verdana" w:hAnsi="Verdana" w:cstheme="minorHAnsi"/>
          <w:strike/>
          <w:sz w:val="18"/>
          <w:szCs w:val="18"/>
        </w:rPr>
        <w:t>,</w:t>
      </w:r>
      <w:r w:rsidRPr="0062244D">
        <w:rPr>
          <w:rFonts w:ascii="Verdana" w:hAnsi="Verdana" w:cstheme="minorHAnsi"/>
          <w:strike/>
          <w:sz w:val="18"/>
          <w:szCs w:val="18"/>
        </w:rPr>
        <w:t xml:space="preserve"> lub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odrzucona.</w:t>
      </w:r>
    </w:p>
    <w:p w14:paraId="34C4DA2B"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zatrzyma wadium jeżeli Wykonawca,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wybrana:</w:t>
      </w:r>
    </w:p>
    <w:p w14:paraId="7EF27451"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odmówił podpisania umowy na warunkach określonych w </w:t>
      </w:r>
      <w:r w:rsidR="00652B4B" w:rsidRPr="0062244D">
        <w:rPr>
          <w:rFonts w:ascii="Verdana" w:hAnsi="Verdana" w:cstheme="minorHAnsi"/>
          <w:strike/>
          <w:sz w:val="18"/>
          <w:szCs w:val="18"/>
        </w:rPr>
        <w:t>O</w:t>
      </w:r>
      <w:r w:rsidRPr="0062244D">
        <w:rPr>
          <w:rFonts w:ascii="Verdana" w:hAnsi="Verdana" w:cstheme="minorHAnsi"/>
          <w:strike/>
          <w:sz w:val="18"/>
          <w:szCs w:val="18"/>
        </w:rPr>
        <w:t>fercie,</w:t>
      </w:r>
    </w:p>
    <w:p w14:paraId="36653951"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nie wniósł wymaganego zabezpieczenia należytego wykonania umowy,</w:t>
      </w:r>
    </w:p>
    <w:p w14:paraId="6454B5DC" w14:textId="77777777" w:rsidR="00A84DEB"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zawarcie umowy stało się niemożliwe z przyczyn leżących po stronie Wykonawcy.</w:t>
      </w:r>
    </w:p>
    <w:p w14:paraId="20D1A62B"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3374E0AA" w14:textId="77777777" w:rsidTr="00BC3E09">
        <w:tc>
          <w:tcPr>
            <w:tcW w:w="10054" w:type="dxa"/>
            <w:shd w:val="clear" w:color="auto" w:fill="D9D9D9" w:themeFill="background1" w:themeFillShade="D9"/>
          </w:tcPr>
          <w:p w14:paraId="25E09305" w14:textId="77777777"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14:paraId="25DB95ED" w14:textId="77777777" w:rsidR="00D02625" w:rsidRDefault="00D02625" w:rsidP="00D02625">
      <w:pPr>
        <w:pStyle w:val="Akapitzlist"/>
        <w:ind w:left="360"/>
        <w:jc w:val="both"/>
        <w:rPr>
          <w:rFonts w:asciiTheme="minorHAnsi" w:eastAsia="Times New Roman" w:hAnsiTheme="minorHAnsi" w:cstheme="minorHAnsi"/>
          <w:lang w:eastAsia="pl-PL"/>
        </w:rPr>
      </w:pPr>
    </w:p>
    <w:p w14:paraId="74137977" w14:textId="77777777" w:rsidR="00D02625" w:rsidRPr="00463FA7" w:rsidRDefault="001A60C7" w:rsidP="0039259D">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14:paraId="2A27B84D" w14:textId="77777777" w:rsidR="00D02625" w:rsidRPr="00463FA7" w:rsidRDefault="005F3995"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50D6355E" w14:textId="77777777" w:rsidR="00D77946" w:rsidRDefault="00F352E2"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44CA375B" w14:textId="77777777"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5% kwoty Wynagrodzenia umownego brutto (wraz z podatkiem VAT). Dostarczenie tej Gwarancji jest warunkiem wejścia Umowy w życie.</w:t>
      </w:r>
    </w:p>
    <w:p w14:paraId="1CBA8097" w14:textId="77777777"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lastRenderedPageBreak/>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w wysokości 5 % kwoty Wynagrodzenia umownego brutto (wraz z podatkiem VAT).</w:t>
      </w:r>
    </w:p>
    <w:p w14:paraId="39E3F53A" w14:textId="77777777" w:rsidR="003D4333"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794379C6" w14:textId="77777777" w:rsidR="00D77946" w:rsidRPr="00973829"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2CA39A9D" w14:textId="77777777" w:rsidR="003D4333" w:rsidRPr="00463FA7" w:rsidRDefault="003D4333"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1B6F5247" w14:textId="77777777" w:rsidR="003D4333" w:rsidRPr="00463FA7" w:rsidRDefault="003D4333" w:rsidP="0039259D">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18B42E16" w14:textId="77777777" w:rsidR="003D4333" w:rsidRP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5358AF9F" w14:textId="77777777" w:rsid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14:paraId="0C56585B" w14:textId="77777777" w:rsidR="00F95372" w:rsidRPr="000253D5" w:rsidRDefault="00F95372"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001D24B8">
        <w:rPr>
          <w:rFonts w:ascii="Verdana" w:hAnsi="Verdana" w:cstheme="minorHAnsi"/>
          <w:sz w:val="18"/>
          <w:szCs w:val="18"/>
        </w:rPr>
        <w:t xml:space="preserve"> nr konta</w:t>
      </w:r>
      <w:r w:rsidR="001D24B8" w:rsidRPr="00AA00B4">
        <w:rPr>
          <w:rFonts w:ascii="Franklin Gothic Book" w:hAnsi="Franklin Gothic Book" w:cstheme="minorHAnsi"/>
          <w:sz w:val="20"/>
          <w:szCs w:val="20"/>
          <w:u w:val="single"/>
        </w:rPr>
        <w:t xml:space="preserve"> 24 1020 1026 0000 1102 0296 1860</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00931B81">
        <w:rPr>
          <w:rFonts w:ascii="Verdana" w:hAnsi="Verdana" w:cstheme="minorHAnsi"/>
          <w:i/>
          <w:sz w:val="18"/>
          <w:szCs w:val="18"/>
        </w:rPr>
        <w:t xml:space="preserve"> – nr zawartej umowy </w:t>
      </w:r>
      <w:r w:rsidR="00290FBF" w:rsidRPr="00B52D39">
        <w:rPr>
          <w:rFonts w:ascii="Verdana" w:hAnsi="Verdana" w:cstheme="minorHAnsi"/>
          <w:sz w:val="18"/>
          <w:szCs w:val="18"/>
        </w:rPr>
        <w:t>[……..]</w:t>
      </w:r>
      <w:r w:rsidRPr="00531432">
        <w:rPr>
          <w:rFonts w:ascii="Verdana" w:hAnsi="Verdana" w:cstheme="minorHAnsi"/>
          <w:i/>
          <w:sz w:val="18"/>
          <w:szCs w:val="18"/>
        </w:rPr>
        <w:t>”.</w:t>
      </w:r>
    </w:p>
    <w:p w14:paraId="67885C9E" w14:textId="77777777" w:rsidR="00662CAB" w:rsidRDefault="003D4333" w:rsidP="0039259D">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14:paraId="75561720" w14:textId="77777777" w:rsidR="003D3EF1" w:rsidRPr="00662CAB" w:rsidRDefault="00662CAB" w:rsidP="0039259D">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02C21EE4" w14:textId="77777777" w:rsidR="00316E1F" w:rsidRPr="00833B2E" w:rsidRDefault="003D3EF1" w:rsidP="0039259D">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6C27B278" w14:textId="77777777" w:rsidR="00A84DEB" w:rsidRPr="00A84DEB" w:rsidRDefault="00A84DEB" w:rsidP="00A84DEB"/>
    <w:p w14:paraId="49F694CA"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6B1DC908" w14:textId="77777777" w:rsidTr="008B6C53">
        <w:trPr>
          <w:trHeight w:val="249"/>
        </w:trPr>
        <w:tc>
          <w:tcPr>
            <w:tcW w:w="10110" w:type="dxa"/>
            <w:shd w:val="clear" w:color="auto" w:fill="D9D9D9" w:themeFill="background1" w:themeFillShade="D9"/>
          </w:tcPr>
          <w:p w14:paraId="13B6E938" w14:textId="77777777"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14:paraId="70B620E1" w14:textId="77777777" w:rsidR="00E81BEC" w:rsidRDefault="00E81BEC" w:rsidP="00F92166">
      <w:pPr>
        <w:pStyle w:val="Nagwek7"/>
      </w:pPr>
    </w:p>
    <w:p w14:paraId="16184403"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3BF5ECB3"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64865F0D"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11F94F44"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24629981"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75A7AD5F"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3CB3089A"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3B5DD5C9" w14:textId="77777777"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19DF51B2"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274DCCB1"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6EB27086"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4E93B6CB"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lastRenderedPageBreak/>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13D87C2A"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732018BE"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316227C9" w14:textId="77777777"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14:paraId="1D9D201D" w14:textId="77777777" w:rsidR="003F0F70" w:rsidRPr="00A94EFF"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14:paraId="2FE5C710" w14:textId="77777777" w:rsidR="004A6F49" w:rsidRPr="00C53CB5" w:rsidRDefault="004A6F49" w:rsidP="00F1661F">
      <w:pPr>
        <w:pStyle w:val="Akapitzlist"/>
        <w:spacing w:after="0"/>
        <w:ind w:left="360"/>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14:paraId="1D127214" w14:textId="77777777" w:rsidR="004A6F49" w:rsidRPr="00C53CB5" w:rsidRDefault="004A6F49" w:rsidP="00F1661F">
      <w:pPr>
        <w:pStyle w:val="Akapitzlist"/>
        <w:spacing w:after="0"/>
        <w:ind w:left="360"/>
        <w:contextualSpacing w:val="0"/>
        <w:jc w:val="center"/>
        <w:rPr>
          <w:rFonts w:ascii="Verdana" w:hAnsi="Verdana"/>
          <w:b/>
          <w:sz w:val="18"/>
          <w:szCs w:val="18"/>
        </w:rPr>
      </w:pPr>
      <w:r w:rsidRPr="00C53CB5">
        <w:rPr>
          <w:rFonts w:ascii="Verdana" w:hAnsi="Verdana"/>
          <w:sz w:val="18"/>
          <w:szCs w:val="18"/>
        </w:rPr>
        <w:t>Oferta w postępowaniu o udzielenie zamówienia:</w:t>
      </w:r>
    </w:p>
    <w:p w14:paraId="67AF24C2" w14:textId="77777777" w:rsidR="004A6F49" w:rsidRPr="0062244D" w:rsidRDefault="004A6F49" w:rsidP="0062244D">
      <w:pPr>
        <w:jc w:val="center"/>
        <w:rPr>
          <w:rFonts w:ascii="Franklin Gothic Book" w:eastAsia="Times" w:hAnsi="Franklin Gothic Book" w:cs="Verdana,Bold"/>
          <w:b/>
          <w:bCs/>
          <w:color w:val="000000" w:themeColor="text1"/>
          <w:szCs w:val="20"/>
        </w:rPr>
      </w:pPr>
      <w:r w:rsidRPr="0062244D">
        <w:rPr>
          <w:b/>
          <w:bCs/>
          <w:sz w:val="18"/>
          <w:szCs w:val="18"/>
        </w:rPr>
        <w:t>„</w:t>
      </w:r>
      <w:r w:rsidR="00E46073" w:rsidRPr="002B10AF">
        <w:rPr>
          <w:rFonts w:asciiTheme="minorHAnsi" w:hAnsiTheme="minorHAnsi" w:cs="Arial"/>
          <w:b/>
          <w:color w:val="000000" w:themeColor="text1"/>
          <w:sz w:val="22"/>
          <w:szCs w:val="22"/>
          <w:u w:val="single"/>
        </w:rPr>
        <w:t xml:space="preserve">Wykonanie </w:t>
      </w:r>
      <w:r w:rsidR="00E46073">
        <w:rPr>
          <w:rFonts w:asciiTheme="minorHAnsi" w:hAnsiTheme="minorHAnsi" w:cs="Arial"/>
          <w:b/>
          <w:color w:val="000000" w:themeColor="text1"/>
          <w:sz w:val="22"/>
          <w:szCs w:val="22"/>
          <w:u w:val="single"/>
        </w:rPr>
        <w:t xml:space="preserve">przeglądów remontowych silników </w:t>
      </w:r>
      <w:r w:rsidR="00E46073" w:rsidRPr="00E46073">
        <w:rPr>
          <w:rFonts w:asciiTheme="minorHAnsi" w:hAnsiTheme="minorHAnsi" w:cs="Arial"/>
          <w:b/>
          <w:color w:val="000000" w:themeColor="text1"/>
          <w:sz w:val="22"/>
          <w:szCs w:val="22"/>
          <w:u w:val="single"/>
        </w:rPr>
        <w:t xml:space="preserve">6kV </w:t>
      </w:r>
      <w:r w:rsidR="0062244D" w:rsidRPr="00E46073">
        <w:rPr>
          <w:rFonts w:ascii="Franklin Gothic Book" w:eastAsia="Times" w:hAnsi="Franklin Gothic Book" w:cs="Verdana,Bold"/>
          <w:b/>
          <w:bCs/>
          <w:color w:val="000000" w:themeColor="text1"/>
          <w:szCs w:val="20"/>
          <w:u w:val="single"/>
        </w:rPr>
        <w:t>w Enea Połaniec S.A.</w:t>
      </w:r>
      <w:r w:rsidR="00F1661F" w:rsidRPr="00E46073">
        <w:rPr>
          <w:b/>
          <w:bCs/>
          <w:sz w:val="18"/>
          <w:szCs w:val="18"/>
          <w:u w:val="single"/>
        </w:rPr>
        <w:t>”</w:t>
      </w:r>
    </w:p>
    <w:p w14:paraId="452208DB" w14:textId="77777777" w:rsidR="00884A4B" w:rsidRDefault="00884A4B" w:rsidP="00F1661F">
      <w:pPr>
        <w:pStyle w:val="Akapitzlist"/>
        <w:spacing w:after="0" w:line="360" w:lineRule="auto"/>
        <w:ind w:left="360" w:right="74"/>
        <w:contextualSpacing w:val="0"/>
        <w:jc w:val="center"/>
        <w:rPr>
          <w:rFonts w:ascii="Verdana" w:eastAsia="Times" w:hAnsi="Verdana" w:cstheme="minorHAnsi"/>
          <w:b/>
          <w:color w:val="000000"/>
          <w:sz w:val="18"/>
          <w:szCs w:val="18"/>
        </w:rPr>
      </w:pPr>
    </w:p>
    <w:p w14:paraId="45BAA65B" w14:textId="49942CAF" w:rsidR="004A6F49" w:rsidRPr="004A6F49" w:rsidRDefault="004A6F49" w:rsidP="00F1661F">
      <w:pPr>
        <w:pStyle w:val="Akapitzlist"/>
        <w:spacing w:after="0" w:line="360" w:lineRule="auto"/>
        <w:ind w:left="360" w:right="74"/>
        <w:contextualSpacing w:val="0"/>
        <w:jc w:val="center"/>
        <w:rPr>
          <w:rFonts w:ascii="Verdana" w:hAnsi="Verdana" w:cstheme="minorHAnsi"/>
          <w:b/>
          <w:color w:val="0070C0"/>
          <w:sz w:val="18"/>
          <w:szCs w:val="18"/>
        </w:rPr>
      </w:pPr>
      <w:r w:rsidRPr="004A6F49">
        <w:rPr>
          <w:rFonts w:ascii="Verdana" w:eastAsia="Times" w:hAnsi="Verdana" w:cstheme="minorHAnsi"/>
          <w:b/>
          <w:color w:val="000000"/>
          <w:sz w:val="18"/>
          <w:szCs w:val="18"/>
        </w:rPr>
        <w:t xml:space="preserve">postępowanie </w:t>
      </w:r>
      <w:r w:rsidRPr="004A6F49">
        <w:rPr>
          <w:rFonts w:ascii="Verdana" w:hAnsi="Verdana" w:cstheme="minorHAnsi"/>
          <w:b/>
          <w:sz w:val="18"/>
          <w:szCs w:val="18"/>
        </w:rPr>
        <w:t xml:space="preserve">nr sygn. </w:t>
      </w:r>
      <w:r w:rsidR="00F22CC7">
        <w:rPr>
          <w:rFonts w:cstheme="minorHAnsi"/>
          <w:b/>
        </w:rPr>
        <w:t>NZ/4100/1300007571</w:t>
      </w:r>
      <w:r w:rsidR="00F22CC7" w:rsidRPr="00A44837">
        <w:rPr>
          <w:rFonts w:cstheme="minorHAnsi"/>
          <w:b/>
        </w:rPr>
        <w:t>/</w:t>
      </w:r>
      <w:r w:rsidR="00F22CC7">
        <w:rPr>
          <w:rFonts w:cstheme="minorHAnsi"/>
          <w:b/>
        </w:rPr>
        <w:t>20</w:t>
      </w:r>
      <w:r w:rsidR="00F22CC7" w:rsidRPr="00A44837">
        <w:rPr>
          <w:rFonts w:cstheme="minorHAnsi"/>
          <w:b/>
        </w:rPr>
        <w:t>19</w:t>
      </w:r>
    </w:p>
    <w:p w14:paraId="248CC102" w14:textId="7F00F1EB" w:rsidR="004A6F49" w:rsidRPr="00D3587F" w:rsidRDefault="004A6F49" w:rsidP="00C304ED">
      <w:pPr>
        <w:pStyle w:val="Akapitzlist"/>
        <w:spacing w:before="120" w:after="0" w:line="360" w:lineRule="auto"/>
        <w:ind w:left="360" w:right="72"/>
        <w:contextualSpacing w:val="0"/>
        <w:jc w:val="center"/>
        <w:rPr>
          <w:rFonts w:ascii="Verdana" w:hAnsi="Verdana" w:cstheme="minorHAnsi"/>
          <w:b/>
          <w:sz w:val="18"/>
          <w:szCs w:val="18"/>
        </w:rPr>
      </w:pPr>
      <w:r w:rsidRPr="00D3587F">
        <w:rPr>
          <w:rFonts w:ascii="Verdana" w:hAnsi="Verdana" w:cstheme="minorHAnsi"/>
          <w:b/>
          <w:sz w:val="18"/>
          <w:szCs w:val="18"/>
        </w:rPr>
        <w:t xml:space="preserve">Nie otwierać </w:t>
      </w:r>
    </w:p>
    <w:p w14:paraId="46D53C4C" w14:textId="77777777"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14:paraId="7D770FE4"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5BA98753"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11B971C4"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124E344A"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6104A26C" w14:textId="77777777" w:rsidTr="00BC3E09">
        <w:trPr>
          <w:trHeight w:val="249"/>
        </w:trPr>
        <w:tc>
          <w:tcPr>
            <w:tcW w:w="10110" w:type="dxa"/>
            <w:shd w:val="clear" w:color="auto" w:fill="D9D9D9" w:themeFill="background1" w:themeFillShade="D9"/>
          </w:tcPr>
          <w:p w14:paraId="5D38A451" w14:textId="77777777"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14:paraId="09D7F1C3" w14:textId="77777777" w:rsidR="00551447" w:rsidRDefault="00551447" w:rsidP="00551447">
      <w:pPr>
        <w:pStyle w:val="Nagwek7"/>
      </w:pPr>
    </w:p>
    <w:p w14:paraId="3C62883A" w14:textId="77777777" w:rsidR="00017468" w:rsidRPr="00563109" w:rsidRDefault="00551447" w:rsidP="0039259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2B10F05D" w14:textId="77777777" w:rsidR="00563109" w:rsidRPr="0062244D" w:rsidRDefault="00563109" w:rsidP="0039259D">
      <w:pPr>
        <w:pStyle w:val="Akapitzlist"/>
        <w:numPr>
          <w:ilvl w:val="0"/>
          <w:numId w:val="29"/>
        </w:numPr>
        <w:spacing w:after="120"/>
        <w:contextualSpacing w:val="0"/>
        <w:jc w:val="both"/>
        <w:rPr>
          <w:rFonts w:ascii="Verdana" w:hAnsi="Verdana" w:cstheme="minorHAnsi"/>
          <w:strike/>
          <w:sz w:val="18"/>
          <w:szCs w:val="18"/>
        </w:rPr>
      </w:pPr>
      <w:r w:rsidRPr="0062244D">
        <w:rPr>
          <w:rFonts w:ascii="Verdana" w:eastAsia="Times New Roman" w:hAnsi="Verdana" w:cstheme="minorHAnsi"/>
          <w:strike/>
          <w:sz w:val="18"/>
          <w:szCs w:val="18"/>
          <w:lang w:eastAsia="pl-PL"/>
        </w:rPr>
        <w:t xml:space="preserve">Punkty 3-10 obowiązują tylko w sytuacji kiedy Zamawiający dopuszcza składanie </w:t>
      </w:r>
      <w:r w:rsidR="00497DF6"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ferty wspólnej.</w:t>
      </w:r>
    </w:p>
    <w:p w14:paraId="43E1EAB7"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14:paraId="4CF63A88"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14:paraId="1D305B42"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14:paraId="6329C35F"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14:paraId="54390FE4"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14:paraId="2C238BC0"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14:paraId="6AB50A22"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lastRenderedPageBreak/>
        <w:t>zobowiązanie do realizacji wspólnego przedsięwzięcia gospodarczego obejmującego swoim za</w:t>
      </w:r>
      <w:r w:rsidR="00366FB9" w:rsidRPr="0062244D">
        <w:rPr>
          <w:rFonts w:ascii="Verdana" w:hAnsi="Verdana"/>
          <w:strike/>
          <w:sz w:val="18"/>
        </w:rPr>
        <w:t xml:space="preserve">kresem przedmiot zamówienia, </w:t>
      </w:r>
    </w:p>
    <w:p w14:paraId="3E529BD5"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14:paraId="02312049"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14:paraId="31B04532"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14:paraId="525B5D3E"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14:paraId="1614E858" w14:textId="77777777" w:rsidR="00366FB9" w:rsidRPr="0062244D" w:rsidRDefault="00366FB9"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14:paraId="3B22431F" w14:textId="77777777" w:rsidR="00764A67" w:rsidRPr="0062244D" w:rsidRDefault="00551447" w:rsidP="0039259D">
      <w:pPr>
        <w:pStyle w:val="Akapitzlist"/>
        <w:numPr>
          <w:ilvl w:val="0"/>
          <w:numId w:val="29"/>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14:paraId="2C75DD38" w14:textId="77777777" w:rsidR="00764A67" w:rsidRPr="0062244D" w:rsidRDefault="00551447" w:rsidP="0039259D">
      <w:pPr>
        <w:pStyle w:val="Akapitzlist"/>
        <w:numPr>
          <w:ilvl w:val="0"/>
          <w:numId w:val="29"/>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14:paraId="40B488D5"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14:paraId="68F224E6"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14:paraId="2C7E7D5F"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14:paraId="0B9C7BFC"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14:paraId="0D4D1731"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14:paraId="617F5F75" w14:textId="77777777" w:rsidR="0055144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14:paraId="6E7DEF3B" w14:textId="77777777"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14:paraId="704FA191"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34B690E7" w14:textId="77777777" w:rsidTr="003A27A8">
        <w:trPr>
          <w:trHeight w:val="249"/>
        </w:trPr>
        <w:tc>
          <w:tcPr>
            <w:tcW w:w="10110" w:type="dxa"/>
            <w:shd w:val="clear" w:color="auto" w:fill="D9D9D9" w:themeFill="background1" w:themeFillShade="D9"/>
          </w:tcPr>
          <w:p w14:paraId="39F630B0" w14:textId="77777777"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14:paraId="5AE1B3E6" w14:textId="77777777" w:rsidR="00183565" w:rsidRDefault="00183565" w:rsidP="004A6F49">
      <w:pPr>
        <w:pStyle w:val="Akapitzlist"/>
        <w:spacing w:before="120" w:after="0"/>
        <w:ind w:left="360"/>
        <w:jc w:val="center"/>
        <w:rPr>
          <w:rFonts w:ascii="Verdana" w:hAnsi="Verdana"/>
          <w:i/>
          <w:sz w:val="18"/>
          <w:szCs w:val="18"/>
        </w:rPr>
      </w:pPr>
    </w:p>
    <w:p w14:paraId="1FBF716C" w14:textId="77777777" w:rsidR="008A31E9" w:rsidRDefault="00183565" w:rsidP="0039259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0E6F012C" w14:textId="40A81DFA" w:rsidR="00183565" w:rsidRPr="009F16BD" w:rsidRDefault="00B75F9C" w:rsidP="008A31E9">
      <w:pPr>
        <w:pStyle w:val="Akapitzlist"/>
        <w:spacing w:after="0"/>
        <w:ind w:left="360"/>
        <w:contextualSpacing w:val="0"/>
        <w:jc w:val="both"/>
        <w:rPr>
          <w:rFonts w:ascii="Verdana" w:hAnsi="Verdana" w:cstheme="minorHAnsi"/>
          <w:b/>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9F16BD">
        <w:rPr>
          <w:rFonts w:ascii="Verdana" w:hAnsi="Verdana" w:cstheme="minorHAnsi"/>
          <w:b/>
          <w:sz w:val="18"/>
          <w:szCs w:val="18"/>
        </w:rPr>
        <w:t>7.11</w:t>
      </w:r>
      <w:r w:rsidR="00431EBB" w:rsidRPr="009F16BD">
        <w:rPr>
          <w:rFonts w:ascii="Verdana" w:hAnsi="Verdana" w:cstheme="minorHAnsi"/>
          <w:b/>
          <w:sz w:val="18"/>
          <w:szCs w:val="18"/>
        </w:rPr>
        <w:t xml:space="preserve">.2019 </w:t>
      </w:r>
      <w:r w:rsidR="00BF3A08" w:rsidRPr="009F16BD">
        <w:rPr>
          <w:rFonts w:ascii="Verdana" w:hAnsi="Verdana" w:cstheme="minorHAnsi"/>
          <w:b/>
          <w:sz w:val="18"/>
          <w:szCs w:val="18"/>
        </w:rPr>
        <w:t>r.</w:t>
      </w:r>
      <w:r w:rsidR="003643EA" w:rsidRPr="009F16BD">
        <w:rPr>
          <w:rFonts w:ascii="Verdana" w:hAnsi="Verdana" w:cstheme="minorHAnsi"/>
          <w:b/>
          <w:sz w:val="18"/>
          <w:szCs w:val="18"/>
        </w:rPr>
        <w:t xml:space="preserve"> o godz. </w:t>
      </w:r>
      <w:r w:rsidR="009F16BD" w:rsidRPr="009F16BD">
        <w:rPr>
          <w:rFonts w:ascii="Verdana" w:hAnsi="Verdana" w:cstheme="minorHAnsi"/>
          <w:b/>
          <w:sz w:val="18"/>
          <w:szCs w:val="18"/>
        </w:rPr>
        <w:t>15</w:t>
      </w:r>
      <w:r w:rsidR="003643EA" w:rsidRPr="009F16BD">
        <w:rPr>
          <w:rFonts w:ascii="Verdana" w:hAnsi="Verdana" w:cstheme="minorHAnsi"/>
          <w:b/>
          <w:sz w:val="18"/>
          <w:szCs w:val="18"/>
        </w:rPr>
        <w:t xml:space="preserve"> </w:t>
      </w:r>
      <w:r w:rsidR="003643EA" w:rsidRPr="009F16BD">
        <w:rPr>
          <w:rFonts w:ascii="Verdana" w:hAnsi="Verdana" w:cstheme="minorHAnsi"/>
          <w:b/>
          <w:sz w:val="18"/>
          <w:szCs w:val="18"/>
          <w:vertAlign w:val="superscript"/>
        </w:rPr>
        <w:t>00</w:t>
      </w:r>
      <w:r w:rsidR="003643EA" w:rsidRPr="009F16BD">
        <w:rPr>
          <w:rFonts w:ascii="Verdana" w:hAnsi="Verdana" w:cstheme="minorHAnsi"/>
          <w:b/>
          <w:sz w:val="18"/>
          <w:szCs w:val="18"/>
        </w:rPr>
        <w:t>.</w:t>
      </w:r>
    </w:p>
    <w:p w14:paraId="538CACA8" w14:textId="77777777" w:rsidR="00C673D9" w:rsidRDefault="00183565" w:rsidP="0039259D">
      <w:pPr>
        <w:pStyle w:val="Akapitzlist"/>
        <w:numPr>
          <w:ilvl w:val="0"/>
          <w:numId w:val="18"/>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14:paraId="56C8814C" w14:textId="77777777" w:rsidR="00431EBB" w:rsidRPr="00431EBB" w:rsidRDefault="00F306B4" w:rsidP="0039259D">
      <w:pPr>
        <w:pStyle w:val="Akapitzlist"/>
        <w:numPr>
          <w:ilvl w:val="1"/>
          <w:numId w:val="18"/>
        </w:numPr>
        <w:spacing w:before="120" w:after="120"/>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14:paraId="65151966" w14:textId="77777777" w:rsidR="00431EBB" w:rsidRPr="00D77946" w:rsidRDefault="00431EBB" w:rsidP="00431EBB">
      <w:pPr>
        <w:pStyle w:val="Akapitzlist"/>
        <w:spacing w:after="0"/>
        <w:ind w:left="360"/>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 xml:space="preserve">I-sze piętro – </w:t>
      </w:r>
      <w:r w:rsidRPr="00D77946">
        <w:rPr>
          <w:rFonts w:ascii="Verdana" w:hAnsi="Verdana" w:cs="Arial"/>
          <w:sz w:val="18"/>
          <w:szCs w:val="18"/>
        </w:rPr>
        <w:t>pokój 102</w:t>
      </w:r>
    </w:p>
    <w:p w14:paraId="757C4142" w14:textId="77777777" w:rsidR="00431EBB" w:rsidRDefault="00431EBB" w:rsidP="00431EBB">
      <w:pPr>
        <w:pStyle w:val="Akapitzlist"/>
        <w:spacing w:after="0"/>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14:paraId="3AE06DB3" w14:textId="77777777" w:rsidR="0062244D" w:rsidRDefault="0062244D" w:rsidP="00431EBB">
      <w:pPr>
        <w:pStyle w:val="Akapitzlist"/>
        <w:spacing w:after="0"/>
        <w:ind w:left="360"/>
        <w:contextualSpacing w:val="0"/>
        <w:jc w:val="center"/>
        <w:rPr>
          <w:rFonts w:ascii="Verdana" w:hAnsi="Verdana" w:cs="Arial"/>
          <w:sz w:val="18"/>
          <w:szCs w:val="18"/>
        </w:rPr>
      </w:pPr>
      <w:r>
        <w:rPr>
          <w:rFonts w:ascii="Verdana" w:hAnsi="Verdana" w:cs="Arial"/>
          <w:sz w:val="18"/>
          <w:szCs w:val="18"/>
        </w:rPr>
        <w:t>Alicja Suchoń</w:t>
      </w:r>
    </w:p>
    <w:p w14:paraId="4EDD3515" w14:textId="77777777" w:rsidR="003F02CB" w:rsidRPr="00C673D9" w:rsidRDefault="00431EBB" w:rsidP="0039259D">
      <w:pPr>
        <w:pStyle w:val="Akapitzlist"/>
        <w:numPr>
          <w:ilvl w:val="1"/>
          <w:numId w:val="18"/>
        </w:numPr>
        <w:spacing w:before="120" w:after="120"/>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14:paraId="174A444B" w14:textId="77777777" w:rsidR="00395B0D" w:rsidRDefault="008D56CA" w:rsidP="0039259D">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14:paraId="172AA6AC" w14:textId="77777777"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14:paraId="5A48DB84" w14:textId="77777777" w:rsidR="005C75C6" w:rsidRDefault="005C75C6"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Pr>
          <w:rFonts w:cs="Helvetica"/>
          <w:sz w:val="18"/>
        </w:rPr>
        <w:t>za pośrednictwem kuriera,</w:t>
      </w:r>
    </w:p>
    <w:p w14:paraId="381A3849" w14:textId="77777777"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14:paraId="60EE207C" w14:textId="77777777"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lastRenderedPageBreak/>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14:paraId="2A611854" w14:textId="77777777" w:rsidR="00395B0D" w:rsidRPr="0097547B" w:rsidRDefault="00395B0D" w:rsidP="0039259D">
      <w:pPr>
        <w:widowControl w:val="0"/>
        <w:numPr>
          <w:ilvl w:val="0"/>
          <w:numId w:val="18"/>
        </w:numPr>
        <w:overflowPunct w:val="0"/>
        <w:autoSpaceDE w:val="0"/>
        <w:autoSpaceDN w:val="0"/>
        <w:adjustRightInd w:val="0"/>
        <w:spacing w:before="120" w:line="276" w:lineRule="auto"/>
        <w:ind w:right="20"/>
        <w:jc w:val="both"/>
        <w:rPr>
          <w:rFonts w:cs="Helvetica"/>
          <w:strike/>
          <w:sz w:val="18"/>
        </w:rPr>
      </w:pPr>
      <w:r w:rsidRPr="0097547B">
        <w:rPr>
          <w:rFonts w:cs="Helvetica"/>
          <w:sz w:val="18"/>
        </w:rPr>
        <w:t xml:space="preserve">Zamawiający </w:t>
      </w:r>
      <w:r w:rsidRPr="0097547B">
        <w:rPr>
          <w:rFonts w:cs="Helvetica"/>
          <w:sz w:val="18"/>
          <w:u w:val="single"/>
        </w:rPr>
        <w:t xml:space="preserve">nie dopuszcza składania </w:t>
      </w:r>
      <w:r w:rsidR="00497DF6" w:rsidRPr="0097547B">
        <w:rPr>
          <w:rFonts w:cs="Helvetica"/>
          <w:sz w:val="18"/>
          <w:u w:val="single"/>
        </w:rPr>
        <w:t>O</w:t>
      </w:r>
      <w:r w:rsidRPr="0097547B">
        <w:rPr>
          <w:rFonts w:cs="Helvetica"/>
          <w:sz w:val="18"/>
          <w:u w:val="single"/>
        </w:rPr>
        <w:t>ferty</w:t>
      </w:r>
      <w:r w:rsidRPr="0097547B">
        <w:rPr>
          <w:rFonts w:cs="Helvetica"/>
          <w:sz w:val="18"/>
        </w:rPr>
        <w:t xml:space="preserve"> przy u</w:t>
      </w:r>
      <w:r w:rsidRPr="0097547B">
        <w:rPr>
          <w:rFonts w:cs="Arial"/>
          <w:sz w:val="18"/>
        </w:rPr>
        <w:t>ż</w:t>
      </w:r>
      <w:r w:rsidRPr="0097547B">
        <w:rPr>
          <w:rFonts w:cs="Helvetica"/>
          <w:sz w:val="18"/>
        </w:rPr>
        <w:t xml:space="preserve">yciu </w:t>
      </w:r>
      <w:r w:rsidRPr="0097547B">
        <w:rPr>
          <w:rFonts w:cs="Arial"/>
          <w:sz w:val="18"/>
        </w:rPr>
        <w:t>ś</w:t>
      </w:r>
      <w:r w:rsidRPr="0097547B">
        <w:rPr>
          <w:rFonts w:cs="Helvetica"/>
          <w:sz w:val="18"/>
        </w:rPr>
        <w:t>rodków komunikacji elektronicznej</w:t>
      </w:r>
      <w:r w:rsidR="0097547B" w:rsidRPr="0097547B">
        <w:rPr>
          <w:rFonts w:cs="Helvetica"/>
          <w:sz w:val="18"/>
        </w:rPr>
        <w:t>.</w:t>
      </w:r>
    </w:p>
    <w:p w14:paraId="69EF1BD7" w14:textId="77777777" w:rsidR="00183565" w:rsidRPr="00530B13" w:rsidRDefault="00183565" w:rsidP="0039259D">
      <w:pPr>
        <w:pStyle w:val="Akapitzlist"/>
        <w:numPr>
          <w:ilvl w:val="0"/>
          <w:numId w:val="18"/>
        </w:numPr>
        <w:spacing w:before="120" w:after="120"/>
        <w:contextualSpacing w:val="0"/>
        <w:jc w:val="both"/>
        <w:rPr>
          <w:rFonts w:ascii="Verdana" w:hAnsi="Verdana" w:cs="Arial"/>
          <w:b/>
          <w:sz w:val="20"/>
          <w:szCs w:val="18"/>
        </w:rPr>
      </w:pPr>
      <w:r w:rsidRPr="000E4656">
        <w:rPr>
          <w:rFonts w:ascii="Verdana" w:hAnsi="Verdana" w:cs="Arial"/>
          <w:sz w:val="18"/>
          <w:szCs w:val="18"/>
          <w:u w:val="single"/>
        </w:rPr>
        <w:t>Uwaga:</w:t>
      </w:r>
      <w:r w:rsidRPr="00530B13">
        <w:rPr>
          <w:rFonts w:ascii="Verdana" w:hAnsi="Verdana" w:cs="Arial"/>
          <w:sz w:val="18"/>
          <w:szCs w:val="18"/>
        </w:rPr>
        <w:t xml:space="preserve">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14:paraId="150BF255" w14:textId="77777777" w:rsidR="00183565" w:rsidRPr="00183565" w:rsidRDefault="003F0F70" w:rsidP="0039259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1F98CB85" w14:textId="77777777" w:rsidR="006024BB" w:rsidRPr="00C53CB5" w:rsidRDefault="00623E22" w:rsidP="0039259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43C45F5E" w14:textId="77777777" w:rsidR="00D7059C" w:rsidRDefault="00D7059C" w:rsidP="00816FCF">
      <w:pPr>
        <w:jc w:val="both"/>
        <w:rPr>
          <w:rFonts w:cstheme="minorHAnsi"/>
          <w:sz w:val="18"/>
          <w:szCs w:val="18"/>
        </w:rPr>
      </w:pPr>
    </w:p>
    <w:p w14:paraId="5F8B7FE0"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2148C3B7" w14:textId="77777777" w:rsidTr="00982875">
        <w:trPr>
          <w:trHeight w:val="249"/>
        </w:trPr>
        <w:tc>
          <w:tcPr>
            <w:tcW w:w="10110" w:type="dxa"/>
            <w:shd w:val="clear" w:color="auto" w:fill="D9D9D9" w:themeFill="background1" w:themeFillShade="D9"/>
          </w:tcPr>
          <w:p w14:paraId="05B58F58"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7F89056A" w14:textId="77777777" w:rsidR="00092EF0" w:rsidRDefault="00092EF0" w:rsidP="00092EF0">
      <w:pPr>
        <w:jc w:val="both"/>
        <w:rPr>
          <w:rFonts w:cstheme="minorHAnsi"/>
          <w:sz w:val="18"/>
          <w:szCs w:val="18"/>
        </w:rPr>
      </w:pPr>
    </w:p>
    <w:p w14:paraId="46A1ADB7" w14:textId="77777777"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43922936" w14:textId="77777777"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5943CD63" w14:textId="77777777"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192B47D4"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4368EB5A" w14:textId="77777777" w:rsidTr="003A27A8">
        <w:trPr>
          <w:trHeight w:val="249"/>
        </w:trPr>
        <w:tc>
          <w:tcPr>
            <w:tcW w:w="10110" w:type="dxa"/>
            <w:shd w:val="clear" w:color="auto" w:fill="D9D9D9" w:themeFill="background1" w:themeFillShade="D9"/>
          </w:tcPr>
          <w:p w14:paraId="2C6F42F8"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2B19AB92" w14:textId="77777777" w:rsidR="00123E3B" w:rsidRDefault="00123E3B" w:rsidP="00123E3B">
      <w:pPr>
        <w:jc w:val="both"/>
        <w:rPr>
          <w:rFonts w:cstheme="minorHAnsi"/>
          <w:sz w:val="18"/>
          <w:szCs w:val="18"/>
        </w:rPr>
      </w:pPr>
    </w:p>
    <w:p w14:paraId="12D7CBA5" w14:textId="77777777"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7BAC36FB" w14:textId="77777777"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18C62450" w14:textId="77777777"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046BBE8C" w14:textId="77777777"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3479BE27" w14:textId="77777777" w:rsidR="00092EF0" w:rsidRPr="00580065"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3D80A7F9"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4C5FFBD8" w14:textId="77777777" w:rsidTr="003A27A8">
        <w:trPr>
          <w:trHeight w:val="249"/>
        </w:trPr>
        <w:tc>
          <w:tcPr>
            <w:tcW w:w="10110" w:type="dxa"/>
            <w:shd w:val="clear" w:color="auto" w:fill="D9D9D9" w:themeFill="background1" w:themeFillShade="D9"/>
          </w:tcPr>
          <w:p w14:paraId="0BB8D214"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194D5840" w14:textId="77777777" w:rsidR="00092EF0" w:rsidRPr="00092EF0" w:rsidRDefault="00092EF0" w:rsidP="00092EF0">
      <w:pPr>
        <w:jc w:val="both"/>
        <w:rPr>
          <w:rFonts w:cstheme="minorHAnsi"/>
          <w:sz w:val="18"/>
          <w:szCs w:val="18"/>
        </w:rPr>
      </w:pPr>
    </w:p>
    <w:p w14:paraId="473F4D5E" w14:textId="77777777"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6287D8E0" w14:textId="77777777"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1097FF64" w14:textId="77777777"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2F5C4258" w14:textId="77777777" w:rsidTr="00E72716">
        <w:trPr>
          <w:trHeight w:val="486"/>
        </w:trPr>
        <w:tc>
          <w:tcPr>
            <w:tcW w:w="4934" w:type="dxa"/>
            <w:tcMar>
              <w:top w:w="0" w:type="dxa"/>
              <w:left w:w="108" w:type="dxa"/>
              <w:bottom w:w="0" w:type="dxa"/>
              <w:right w:w="108" w:type="dxa"/>
            </w:tcMar>
            <w:vAlign w:val="center"/>
            <w:hideMark/>
          </w:tcPr>
          <w:p w14:paraId="322D5607"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04A14F3"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05126FEB"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3F09C502" w14:textId="77777777" w:rsidTr="00EB66FA">
        <w:trPr>
          <w:trHeight w:val="508"/>
        </w:trPr>
        <w:tc>
          <w:tcPr>
            <w:tcW w:w="4934" w:type="dxa"/>
            <w:tcMar>
              <w:top w:w="0" w:type="dxa"/>
              <w:left w:w="108" w:type="dxa"/>
              <w:bottom w:w="0" w:type="dxa"/>
              <w:right w:w="108" w:type="dxa"/>
            </w:tcMar>
            <w:vAlign w:val="center"/>
          </w:tcPr>
          <w:p w14:paraId="0169F7C0" w14:textId="77777777"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595222B1" w14:textId="77777777" w:rsidR="00C862DD" w:rsidRPr="00C53CB5" w:rsidRDefault="00C60E44"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14:paraId="74D7A175" w14:textId="77777777"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0F5A0D81" w14:textId="77777777"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0CC4B50E" w14:textId="77777777" w:rsidR="00C95956" w:rsidRPr="00C95956" w:rsidRDefault="00C95956" w:rsidP="00C05E2E">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71628D7C" w14:textId="77777777" w:rsidR="001F3E39" w:rsidRPr="00C53CB5" w:rsidRDefault="001F3E39" w:rsidP="00637067">
      <w:pPr>
        <w:rPr>
          <w:rFonts w:cstheme="minorHAnsi"/>
          <w:b/>
          <w:bCs/>
          <w:sz w:val="18"/>
          <w:szCs w:val="18"/>
        </w:rPr>
      </w:pPr>
    </w:p>
    <w:p w14:paraId="6CDABF1C"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1EE2991F" w14:textId="77777777" w:rsidR="00637067" w:rsidRPr="00C53CB5" w:rsidRDefault="00637067" w:rsidP="00637067">
      <w:pPr>
        <w:rPr>
          <w:rFonts w:cstheme="minorHAnsi"/>
          <w:b/>
          <w:bCs/>
          <w:sz w:val="18"/>
          <w:szCs w:val="18"/>
        </w:rPr>
      </w:pPr>
    </w:p>
    <w:p w14:paraId="76190F27"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3A6743A7"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269B3A82"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2C2042BA"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6CACA791"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36A56940"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04C5CC15" w14:textId="77777777"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33330358" w14:textId="77777777" w:rsidR="005C0B72" w:rsidRPr="000E12B4" w:rsidRDefault="005C0B72" w:rsidP="005C0B72">
      <w:pPr>
        <w:ind w:left="720"/>
        <w:jc w:val="center"/>
        <w:rPr>
          <w:rFonts w:eastAsiaTheme="minorEastAsia" w:cstheme="minorHAnsi"/>
          <w:strike/>
          <w:sz w:val="18"/>
          <w:szCs w:val="18"/>
          <w:shd w:val="clear" w:color="auto" w:fill="D9D9D9"/>
        </w:rPr>
      </w:pPr>
    </w:p>
    <w:p w14:paraId="471405E9" w14:textId="77777777"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w:lastRenderedPageBreak/>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6633854C" w14:textId="77777777"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14:paraId="618DA3A7"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14:paraId="11CC1EDA"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t>Nm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14:paraId="5EC85B39" w14:textId="77777777" w:rsidR="005C0B72" w:rsidRPr="000E12B4" w:rsidRDefault="005C0B72" w:rsidP="005C0B72">
      <w:pPr>
        <w:spacing w:line="276" w:lineRule="auto"/>
        <w:ind w:left="1134"/>
        <w:rPr>
          <w:rFonts w:cstheme="minorHAnsi"/>
          <w:i/>
          <w:strike/>
          <w:color w:val="222222"/>
          <w:sz w:val="16"/>
          <w:szCs w:val="16"/>
          <w:shd w:val="clear" w:color="auto" w:fill="00FF00"/>
        </w:rPr>
      </w:pPr>
      <w:r w:rsidRPr="000E12B4">
        <w:rPr>
          <w:rFonts w:cstheme="minorHAnsi"/>
          <w:i/>
          <w:strike/>
          <w:color w:val="222222"/>
          <w:sz w:val="16"/>
          <w:szCs w:val="16"/>
        </w:rPr>
        <w:t>Nm - minimalnie _________.</w:t>
      </w:r>
    </w:p>
    <w:p w14:paraId="4760853B" w14:textId="77777777" w:rsidR="005C0B72" w:rsidRPr="000E12B4" w:rsidRDefault="005C0B72" w:rsidP="005C0B72">
      <w:pPr>
        <w:spacing w:line="276" w:lineRule="auto"/>
        <w:ind w:left="1134"/>
        <w:rPr>
          <w:rFonts w:cstheme="minorHAnsi"/>
          <w:i/>
          <w:strike/>
          <w:color w:val="1F497D"/>
          <w:sz w:val="14"/>
          <w:szCs w:val="16"/>
          <w:lang w:eastAsia="en-US"/>
        </w:rPr>
      </w:pPr>
    </w:p>
    <w:p w14:paraId="5CE3F502" w14:textId="77777777"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303B3FFE" w14:textId="77777777" w:rsidR="005C0B72" w:rsidRPr="000E12B4" w:rsidRDefault="005C0B72" w:rsidP="005C0B72">
      <w:pPr>
        <w:ind w:left="720"/>
        <w:jc w:val="center"/>
        <w:rPr>
          <w:rFonts w:cstheme="minorHAnsi"/>
          <w:strike/>
          <w:sz w:val="18"/>
          <w:szCs w:val="18"/>
        </w:rPr>
      </w:pPr>
    </w:p>
    <w:p w14:paraId="6C12CD2F" w14:textId="77777777"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28568314" w14:textId="77777777"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14:paraId="19EF6B9D"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14:paraId="1100153E"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t xml:space="preserve">Nm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14:paraId="4B3BAFA2" w14:textId="77777777" w:rsidR="005C0B72" w:rsidRPr="000E12B4" w:rsidRDefault="005C0B72" w:rsidP="005C0B72">
      <w:pPr>
        <w:spacing w:line="276" w:lineRule="auto"/>
        <w:ind w:left="1134"/>
        <w:rPr>
          <w:rFonts w:cstheme="minorHAnsi"/>
          <w:i/>
          <w:strike/>
          <w:color w:val="1F497D"/>
          <w:sz w:val="16"/>
          <w:szCs w:val="16"/>
          <w:lang w:eastAsia="en-US"/>
        </w:rPr>
      </w:pPr>
      <w:r w:rsidRPr="000E12B4">
        <w:rPr>
          <w:rFonts w:cstheme="minorHAnsi"/>
          <w:i/>
          <w:strike/>
          <w:color w:val="222222"/>
          <w:sz w:val="16"/>
          <w:szCs w:val="16"/>
        </w:rPr>
        <w:t>Nm - minimalnie _________, dni od podpisania Umowy. </w:t>
      </w:r>
    </w:p>
    <w:p w14:paraId="4BCDB7F6" w14:textId="77777777" w:rsidR="005C0B72" w:rsidRPr="000E12B4" w:rsidRDefault="005C0B72" w:rsidP="005C0B72">
      <w:pPr>
        <w:jc w:val="both"/>
        <w:rPr>
          <w:rFonts w:cstheme="minorHAnsi"/>
          <w:strike/>
          <w:szCs w:val="18"/>
        </w:rPr>
      </w:pPr>
    </w:p>
    <w:p w14:paraId="02C39498" w14:textId="77777777" w:rsidR="00722CB6" w:rsidRPr="00431EBB" w:rsidRDefault="00722CB6" w:rsidP="00DB0049">
      <w:pPr>
        <w:jc w:val="both"/>
        <w:rPr>
          <w:rFonts w:cstheme="minorHAnsi"/>
          <w:szCs w:val="18"/>
        </w:rPr>
      </w:pPr>
    </w:p>
    <w:p w14:paraId="2428449E" w14:textId="77777777" w:rsidR="006641E0" w:rsidRPr="00431EBB" w:rsidRDefault="006641E0" w:rsidP="00C05E2E">
      <w:pPr>
        <w:pStyle w:val="Akapitzlist"/>
        <w:numPr>
          <w:ilvl w:val="0"/>
          <w:numId w:val="34"/>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37DD1A1F" w14:textId="77777777" w:rsidR="00722CB6" w:rsidRPr="00431EBB" w:rsidRDefault="006641E0" w:rsidP="00C05E2E">
      <w:pPr>
        <w:pStyle w:val="Akapitzlist"/>
        <w:numPr>
          <w:ilvl w:val="0"/>
          <w:numId w:val="34"/>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08A6BD65" w14:textId="77777777" w:rsidTr="003A27A8">
        <w:tc>
          <w:tcPr>
            <w:tcW w:w="10054" w:type="dxa"/>
            <w:shd w:val="clear" w:color="auto" w:fill="D9D9D9" w:themeFill="background1" w:themeFillShade="D9"/>
          </w:tcPr>
          <w:p w14:paraId="383FF4FF"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7FBC8E99" w14:textId="77777777" w:rsidR="00722CB6" w:rsidRPr="005060E0" w:rsidRDefault="00722CB6" w:rsidP="005060E0">
      <w:pPr>
        <w:jc w:val="both"/>
        <w:rPr>
          <w:rFonts w:cstheme="minorHAnsi"/>
          <w:sz w:val="18"/>
          <w:szCs w:val="18"/>
        </w:rPr>
      </w:pPr>
    </w:p>
    <w:p w14:paraId="7FB78BA6" w14:textId="77777777" w:rsidR="00B333EA" w:rsidRDefault="00B333EA"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3F755A1D" w14:textId="77777777" w:rsidR="008818AE" w:rsidRPr="00E832EA" w:rsidRDefault="008818AE"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140ED94A" w14:textId="77777777" w:rsidR="00E832EA" w:rsidRPr="00E832EA" w:rsidRDefault="00E832EA" w:rsidP="0039259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18B29BB1" w14:textId="77777777"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170B846F" w14:textId="77777777"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2FE45378"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6562DE76" w14:textId="77777777" w:rsidR="00847BC7" w:rsidRPr="00847BC7" w:rsidRDefault="00847BC7" w:rsidP="0039259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1CFD33BB" w14:textId="77777777" w:rsidR="00F355A2" w:rsidRPr="009434E4"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38B63EC3" w14:textId="77777777" w:rsidR="009434E4" w:rsidRPr="005075E1" w:rsidRDefault="009434E4" w:rsidP="0039259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429290A9" w14:textId="77777777"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0BC48AB9" w14:textId="77777777"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lastRenderedPageBreak/>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0E0AA132" w14:textId="77777777" w:rsidR="00037E71" w:rsidRPr="00282A5F"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48D6A14D"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58B91F1A" w14:textId="77777777" w:rsidTr="003A27A8">
        <w:tc>
          <w:tcPr>
            <w:tcW w:w="10054" w:type="dxa"/>
            <w:shd w:val="clear" w:color="auto" w:fill="D9D9D9" w:themeFill="background1" w:themeFillShade="D9"/>
          </w:tcPr>
          <w:p w14:paraId="6CF6F244"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50EB00C9" w14:textId="77777777" w:rsidR="00037E71" w:rsidRDefault="00037E71" w:rsidP="00037E71">
      <w:pPr>
        <w:shd w:val="clear" w:color="auto" w:fill="FFFFFF" w:themeFill="background1"/>
        <w:jc w:val="both"/>
        <w:rPr>
          <w:sz w:val="18"/>
          <w:szCs w:val="18"/>
        </w:rPr>
      </w:pPr>
    </w:p>
    <w:p w14:paraId="6289FEC7" w14:textId="77777777"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62FFF760" w14:textId="77777777"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10C20AF9" w14:textId="77777777"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7F2BB7E9" w14:textId="77777777"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4B3B7475" w14:textId="77777777"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42EF8E6F" w14:textId="77777777"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7B3821AC" w14:textId="77777777"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3370AC29" w14:textId="77777777"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0489714C" w14:textId="77777777"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27CC2044" w14:textId="77777777"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5CFE9842" w14:textId="77777777" w:rsidR="00074B99"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2E2407BA"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0C37B6D8" w14:textId="77777777" w:rsidTr="003A27A8">
        <w:tc>
          <w:tcPr>
            <w:tcW w:w="10054" w:type="dxa"/>
            <w:shd w:val="clear" w:color="auto" w:fill="D9D9D9" w:themeFill="background1" w:themeFillShade="D9"/>
          </w:tcPr>
          <w:p w14:paraId="374925B1"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506E3125" w14:textId="77777777" w:rsidR="00037E71" w:rsidRDefault="00037E71" w:rsidP="00037E71">
      <w:pPr>
        <w:shd w:val="clear" w:color="auto" w:fill="FFFFFF" w:themeFill="background1"/>
        <w:jc w:val="both"/>
        <w:rPr>
          <w:sz w:val="18"/>
          <w:szCs w:val="18"/>
        </w:rPr>
      </w:pPr>
    </w:p>
    <w:p w14:paraId="2E602685" w14:textId="58581474" w:rsidR="002C415D" w:rsidRPr="008C15A1" w:rsidRDefault="002C415D" w:rsidP="001332A8">
      <w:pPr>
        <w:pStyle w:val="Akapitzlist"/>
        <w:numPr>
          <w:ilvl w:val="0"/>
          <w:numId w:val="67"/>
        </w:numPr>
        <w:shd w:val="clear" w:color="auto" w:fill="FFFFFF" w:themeFill="background1"/>
        <w:tabs>
          <w:tab w:val="left" w:pos="851"/>
        </w:tabs>
        <w:spacing w:after="120" w:line="240" w:lineRule="auto"/>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39B27A22" w14:textId="77777777" w:rsidR="002C415D" w:rsidRPr="001332A8" w:rsidRDefault="002C415D" w:rsidP="001332A8">
      <w:pPr>
        <w:pStyle w:val="Akapitzlist"/>
        <w:numPr>
          <w:ilvl w:val="0"/>
          <w:numId w:val="67"/>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lastRenderedPageBreak/>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0F043E93" w14:textId="77777777" w:rsidR="002C415D" w:rsidRPr="001332A8" w:rsidRDefault="002C415D" w:rsidP="001332A8">
      <w:pPr>
        <w:pStyle w:val="Akapitzlist"/>
        <w:numPr>
          <w:ilvl w:val="0"/>
          <w:numId w:val="67"/>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14:paraId="30E1472C" w14:textId="72F6A3D6"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14:paraId="4D743E8C"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14:paraId="7F905959"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14:paraId="5FC09907"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14:paraId="7ABB7862"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14:paraId="05063573"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14:paraId="5A3D3B57"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14:paraId="7A1A6C24"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14:paraId="62B3A4BA"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14:paraId="20C352F5"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14:paraId="00523D40"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6E047539"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C11F5A8"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14:paraId="180A101D"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14:paraId="5518F975" w14:textId="77777777" w:rsidR="002C415D" w:rsidRPr="00642A59" w:rsidRDefault="002C415D" w:rsidP="001332A8">
      <w:pPr>
        <w:widowControl w:val="0"/>
        <w:numPr>
          <w:ilvl w:val="3"/>
          <w:numId w:val="69"/>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3A26DDF0" w14:textId="77777777" w:rsidR="002C415D" w:rsidRPr="00642A59" w:rsidRDefault="002C415D" w:rsidP="001332A8">
      <w:pPr>
        <w:widowControl w:val="0"/>
        <w:numPr>
          <w:ilvl w:val="3"/>
          <w:numId w:val="69"/>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001D1144" w14:textId="77777777" w:rsidR="002C415D" w:rsidRPr="00642A59" w:rsidRDefault="002C415D" w:rsidP="001332A8">
      <w:pPr>
        <w:widowControl w:val="0"/>
        <w:numPr>
          <w:ilvl w:val="3"/>
          <w:numId w:val="69"/>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762BFF58" w14:textId="7B9DF484" w:rsidR="002C415D" w:rsidRPr="001332A8" w:rsidRDefault="002C415D" w:rsidP="001332A8">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10EFC22B" w14:textId="4324BDD8" w:rsidR="002C415D" w:rsidRDefault="002C415D" w:rsidP="001332A8">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14:paraId="7393E7D3" w14:textId="77777777" w:rsidR="003949D3" w:rsidRPr="001332A8" w:rsidRDefault="003949D3" w:rsidP="003949D3">
      <w:pPr>
        <w:pStyle w:val="Akapitzlist"/>
        <w:widowControl w:val="0"/>
        <w:autoSpaceDE w:val="0"/>
        <w:autoSpaceDN w:val="0"/>
        <w:adjustRightInd w:val="0"/>
        <w:spacing w:after="120" w:line="360" w:lineRule="auto"/>
        <w:ind w:left="567"/>
        <w:contextualSpacing w:val="0"/>
        <w:jc w:val="both"/>
        <w:textAlignment w:val="baseline"/>
        <w:rPr>
          <w:rFonts w:ascii="Verdana" w:hAnsi="Verdana" w:cstheme="minorHAnsi"/>
          <w:sz w:val="18"/>
          <w:szCs w:val="18"/>
        </w:rPr>
      </w:pPr>
    </w:p>
    <w:p w14:paraId="58F89C66" w14:textId="77777777" w:rsidR="003A20C2" w:rsidRPr="001332A8" w:rsidRDefault="00037E71" w:rsidP="001332A8">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lastRenderedPageBreak/>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14:paraId="5494D869" w14:textId="77777777" w:rsidR="003A20C2" w:rsidRPr="001332A8" w:rsidRDefault="00037E71"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14:paraId="6D3F0870" w14:textId="77777777"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14:paraId="263397CA"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1DFA3285" w14:textId="77777777" w:rsidTr="003A27A8">
        <w:tc>
          <w:tcPr>
            <w:tcW w:w="10054" w:type="dxa"/>
            <w:shd w:val="clear" w:color="auto" w:fill="D9D9D9" w:themeFill="background1" w:themeFillShade="D9"/>
          </w:tcPr>
          <w:p w14:paraId="2452F7D3"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2270DC21" w14:textId="77777777" w:rsidR="006C1EC5" w:rsidRDefault="006C1EC5" w:rsidP="006C1EC5">
      <w:pPr>
        <w:pStyle w:val="Akapitzlist"/>
        <w:tabs>
          <w:tab w:val="left" w:pos="3402"/>
        </w:tabs>
        <w:spacing w:after="0" w:line="240" w:lineRule="auto"/>
        <w:ind w:left="357"/>
        <w:contextualSpacing w:val="0"/>
        <w:jc w:val="both"/>
        <w:rPr>
          <w:rFonts w:cs="Calibri"/>
          <w:color w:val="000000"/>
        </w:rPr>
      </w:pPr>
    </w:p>
    <w:p w14:paraId="5EB9A039" w14:textId="77777777"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w celu wyboru najkorzystniejszej Oferty przewiduje przeprowadzenie aukcji elektronicznej.</w:t>
      </w:r>
    </w:p>
    <w:p w14:paraId="12449A6E" w14:textId="77777777"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Aukcja elektroniczna zostanie przeprowadzona na Platformie zakupowej firmy eB2B.</w:t>
      </w:r>
    </w:p>
    <w:p w14:paraId="6CE51AC4" w14:textId="77777777"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C40C2DF" w14:textId="77777777" w:rsidR="008B330D" w:rsidRPr="008B330D" w:rsidRDefault="008B330D" w:rsidP="0083726E">
      <w:pPr>
        <w:pStyle w:val="Akapitzlist"/>
        <w:numPr>
          <w:ilvl w:val="0"/>
          <w:numId w:val="14"/>
        </w:numPr>
        <w:tabs>
          <w:tab w:val="left" w:pos="3402"/>
        </w:tabs>
        <w:spacing w:after="0" w:line="240" w:lineRule="auto"/>
        <w:contextualSpacing w:val="0"/>
        <w:jc w:val="both"/>
        <w:rPr>
          <w:rFonts w:cs="Calibri"/>
          <w:color w:val="000000"/>
        </w:rPr>
      </w:pPr>
      <w:r w:rsidRPr="008B330D">
        <w:rPr>
          <w:rFonts w:cs="Calibri"/>
          <w:color w:val="000000"/>
        </w:rPr>
        <w:t>Kryteriami oceny ofert są:</w:t>
      </w:r>
    </w:p>
    <w:p w14:paraId="4B80AD9E" w14:textId="77777777" w:rsidR="008B330D" w:rsidRPr="008B330D" w:rsidRDefault="008B330D" w:rsidP="0083726E">
      <w:pPr>
        <w:pStyle w:val="Akapitzlist"/>
        <w:numPr>
          <w:ilvl w:val="1"/>
          <w:numId w:val="14"/>
        </w:numPr>
        <w:tabs>
          <w:tab w:val="left" w:pos="709"/>
          <w:tab w:val="left" w:pos="3402"/>
        </w:tabs>
        <w:spacing w:after="0" w:line="240" w:lineRule="auto"/>
        <w:contextualSpacing w:val="0"/>
        <w:jc w:val="both"/>
        <w:rPr>
          <w:rFonts w:cs="Calibri"/>
          <w:color w:val="000000"/>
        </w:rPr>
      </w:pPr>
      <w:r>
        <w:rPr>
          <w:rFonts w:cs="Calibri"/>
          <w:color w:val="000000"/>
        </w:rPr>
        <w:t>Cena ne</w:t>
      </w:r>
      <w:r w:rsidRPr="008B330D">
        <w:rPr>
          <w:rFonts w:cs="Calibri"/>
          <w:color w:val="000000"/>
        </w:rPr>
        <w:t>tto.</w:t>
      </w:r>
    </w:p>
    <w:p w14:paraId="2291609D" w14:textId="77777777" w:rsidR="008B330D" w:rsidRPr="008B330D" w:rsidRDefault="008B330D" w:rsidP="0083726E">
      <w:pPr>
        <w:pStyle w:val="Akapitzlist"/>
        <w:numPr>
          <w:ilvl w:val="1"/>
          <w:numId w:val="14"/>
        </w:numPr>
        <w:tabs>
          <w:tab w:val="left" w:pos="3402"/>
        </w:tabs>
        <w:spacing w:after="0" w:line="240" w:lineRule="auto"/>
        <w:contextualSpacing w:val="0"/>
        <w:jc w:val="both"/>
        <w:rPr>
          <w:rFonts w:cs="Calibri"/>
          <w:color w:val="000000"/>
        </w:rPr>
      </w:pPr>
      <w:r w:rsidRPr="008B330D">
        <w:rPr>
          <w:rFonts w:cs="Calibri"/>
          <w:color w:val="000000"/>
        </w:rPr>
        <w:t>Parametrami zmiennymi w aukcji elektronicznej będą:</w:t>
      </w:r>
    </w:p>
    <w:p w14:paraId="3E343530" w14:textId="77777777" w:rsidR="008B330D" w:rsidRPr="008B330D" w:rsidRDefault="008B330D" w:rsidP="0083726E">
      <w:pPr>
        <w:pStyle w:val="Akapitzlist"/>
        <w:numPr>
          <w:ilvl w:val="1"/>
          <w:numId w:val="14"/>
        </w:numPr>
        <w:tabs>
          <w:tab w:val="left" w:pos="709"/>
          <w:tab w:val="left" w:pos="3402"/>
        </w:tabs>
        <w:spacing w:after="0" w:line="240" w:lineRule="auto"/>
        <w:contextualSpacing w:val="0"/>
        <w:jc w:val="both"/>
        <w:rPr>
          <w:rFonts w:cs="Calibri"/>
          <w:color w:val="000000"/>
        </w:rPr>
      </w:pPr>
      <w:r>
        <w:rPr>
          <w:rFonts w:cs="Calibri"/>
          <w:color w:val="000000"/>
        </w:rPr>
        <w:tab/>
        <w:t>Cena ne</w:t>
      </w:r>
      <w:r w:rsidRPr="008B330D">
        <w:rPr>
          <w:rFonts w:cs="Calibri"/>
          <w:color w:val="000000"/>
        </w:rPr>
        <w:t>tto,</w:t>
      </w:r>
    </w:p>
    <w:p w14:paraId="73E93738" w14:textId="77777777"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54F855CE" w14:textId="77777777" w:rsidR="008B330D" w:rsidRPr="008B330D"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600A06B" w14:textId="77777777"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11707E1" w14:textId="77777777"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 najkorzystniejszą Zamawiający uzna ofertę z najwyższą punktacją.</w:t>
      </w:r>
    </w:p>
    <w:p w14:paraId="64A917B5" w14:textId="77777777" w:rsidR="0083726E"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14:paraId="1B9628DE" w14:textId="7700617E" w:rsidR="008B330D" w:rsidRPr="008B330D" w:rsidRDefault="008B330D" w:rsidP="0083726E">
      <w:pPr>
        <w:pStyle w:val="Akapitzlist"/>
        <w:shd w:val="clear" w:color="auto" w:fill="FFFFFF"/>
        <w:tabs>
          <w:tab w:val="left" w:pos="3402"/>
        </w:tabs>
        <w:spacing w:after="120" w:line="240" w:lineRule="auto"/>
        <w:ind w:left="360"/>
        <w:contextualSpacing w:val="0"/>
        <w:jc w:val="both"/>
        <w:rPr>
          <w:rFonts w:cs="Calibri"/>
          <w:color w:val="000000"/>
        </w:rPr>
      </w:pPr>
      <w:r w:rsidRPr="008B330D">
        <w:rPr>
          <w:rFonts w:cs="Calibri"/>
          <w:color w:val="000000"/>
        </w:rPr>
        <w:lastRenderedPageBreak/>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6AAA964D" w14:textId="77777777" w:rsidR="0010514D" w:rsidRPr="00642A59" w:rsidRDefault="00F272B5"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14:paraId="2D54F705" w14:textId="77777777"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14:paraId="2F9535A3"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4" w:history="1">
        <w:r w:rsidRPr="003B75C2">
          <w:rPr>
            <w:rStyle w:val="Hipercze"/>
            <w:rFonts w:cs="Calibri"/>
          </w:rPr>
          <w:t>https://aukcje.eb2b.com.pl/</w:t>
        </w:r>
      </w:hyperlink>
      <w:r w:rsidRPr="003B75C2">
        <w:rPr>
          <w:rFonts w:cs="Calibri"/>
          <w:color w:val="0000FF"/>
        </w:rPr>
        <w:t>.</w:t>
      </w:r>
      <w:r w:rsidRPr="00482721">
        <w:rPr>
          <w:rFonts w:cs="Calibri"/>
          <w:color w:val="0033CC"/>
        </w:rPr>
        <w:t xml:space="preserve"> </w:t>
      </w:r>
      <w:r w:rsidRPr="0090254B">
        <w:rPr>
          <w:rFonts w:cs="Calibri"/>
          <w:color w:val="000000"/>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5" w:history="1">
        <w:r w:rsidRPr="003B75C2">
          <w:rPr>
            <w:rStyle w:val="Hipercze"/>
            <w:rFonts w:cs="Calibri"/>
          </w:rPr>
          <w:t>https://aukcje.eb2b.com.pl/</w:t>
        </w:r>
      </w:hyperlink>
      <w:r w:rsidRPr="0090254B">
        <w:rPr>
          <w:rFonts w:cs="Calibri"/>
          <w:color w:val="000000"/>
        </w:rPr>
        <w:t xml:space="preserve">, w zakładce KONTAKTY)  w celu uzupełnienia danych </w:t>
      </w:r>
    </w:p>
    <w:p w14:paraId="0A37783F"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0D0CCE0D" w14:textId="77777777"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3F496EF0" w14:textId="77777777"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sidR="00482721" w:rsidRPr="003B75C2">
        <w:rPr>
          <w:rFonts w:cs="Calibri"/>
          <w:color w:val="0000FF"/>
          <w:u w:val="single"/>
        </w:rPr>
        <w:t>alicja.suchon</w:t>
      </w:r>
      <w:r w:rsidRPr="003B75C2">
        <w:rPr>
          <w:rFonts w:cs="Calibri"/>
          <w:color w:val="0000FF"/>
          <w:u w:val="single"/>
        </w:rPr>
        <w:t>@enea.pl</w:t>
      </w:r>
      <w:r w:rsidRPr="0090254B">
        <w:rPr>
          <w:rFonts w:cs="Calibri"/>
          <w:color w:val="000000"/>
        </w:rPr>
        <w:t xml:space="preserve">, niezależnie </w:t>
      </w:r>
      <w:r>
        <w:rPr>
          <w:rFonts w:cs="Calibri"/>
          <w:color w:val="000000"/>
        </w:rPr>
        <w:t>od ich zamiaru wzięcia udziału</w:t>
      </w:r>
      <w:r w:rsidRPr="0090254B">
        <w:rPr>
          <w:rFonts w:cs="Calibri"/>
          <w:color w:val="000000"/>
        </w:rPr>
        <w:t xml:space="preserve"> w aukcji. </w:t>
      </w:r>
    </w:p>
    <w:p w14:paraId="7F31B916" w14:textId="77777777"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31968145"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75EA0CB4"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14:paraId="2EF65106"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14:paraId="3A8F21EE"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14:paraId="20157DA1"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zainstalowany Acrobat Reader,</w:t>
      </w:r>
    </w:p>
    <w:p w14:paraId="73815EFB"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4525A6B0"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3C3FA07B" w14:textId="77777777" w:rsidTr="00982875">
        <w:tc>
          <w:tcPr>
            <w:tcW w:w="10054" w:type="dxa"/>
            <w:shd w:val="clear" w:color="auto" w:fill="D9D9D9" w:themeFill="background1" w:themeFillShade="D9"/>
          </w:tcPr>
          <w:p w14:paraId="5078902B"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6FFC66DF" w14:textId="77777777" w:rsidR="009F7F54" w:rsidRDefault="009F7F54" w:rsidP="00FE582A">
      <w:pPr>
        <w:pStyle w:val="Nagwek7"/>
        <w:spacing w:before="0" w:after="0"/>
      </w:pPr>
    </w:p>
    <w:p w14:paraId="41037132" w14:textId="77777777"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3C1A727E"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5DA711C1"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wyrządził szkodę Spółce, nie wykonując Zamówienia lub wykonując je nienależycie, a szkoda ta nie została dobrowolnie naprawiona do dnia </w:t>
      </w:r>
      <w:r w:rsidRPr="00F05E29">
        <w:rPr>
          <w:rFonts w:eastAsiaTheme="minorHAnsi" w:cs="Arial"/>
          <w:sz w:val="18"/>
          <w:szCs w:val="18"/>
          <w:lang w:eastAsia="en-US"/>
        </w:rPr>
        <w:lastRenderedPageBreak/>
        <w:t>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6D610BFA"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3F15611E"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323B99EF"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338D3E17"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4C93D125"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5DCB5BA5"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5D87B5A9" w14:textId="77777777"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3A5103BD" w14:textId="77777777"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5109405A" w14:textId="77777777"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6AF69C9A" w14:textId="77777777"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11E2ACF8"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1CAC7493" w14:textId="77777777" w:rsidTr="00982875">
        <w:tc>
          <w:tcPr>
            <w:tcW w:w="10054" w:type="dxa"/>
            <w:shd w:val="clear" w:color="auto" w:fill="D9D9D9" w:themeFill="background1" w:themeFillShade="D9"/>
          </w:tcPr>
          <w:p w14:paraId="401264A9"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1F00E254" w14:textId="77777777" w:rsidR="009F7F54" w:rsidRDefault="009F7F54" w:rsidP="009F7F54">
      <w:pPr>
        <w:spacing w:before="40" w:after="40"/>
        <w:jc w:val="both"/>
        <w:rPr>
          <w:rFonts w:cstheme="minorHAnsi"/>
          <w:b/>
          <w:sz w:val="18"/>
          <w:szCs w:val="18"/>
        </w:rPr>
      </w:pPr>
    </w:p>
    <w:p w14:paraId="7FF76975" w14:textId="77777777"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5195AF81"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767AC765"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5F405E3B"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436BF70B"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1FF13345"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0348A27B"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148DF5F1"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2520ED4E" w14:textId="77777777"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7B3C9024"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5D72A7DE" w14:textId="77777777"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129ED3FB" w14:textId="77777777"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7236FFF9"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7C73AF80" w14:textId="77777777" w:rsidTr="0066687E">
        <w:trPr>
          <w:trHeight w:val="203"/>
        </w:trPr>
        <w:tc>
          <w:tcPr>
            <w:tcW w:w="10054" w:type="dxa"/>
            <w:shd w:val="clear" w:color="auto" w:fill="D9D9D9" w:themeFill="background1" w:themeFillShade="D9"/>
          </w:tcPr>
          <w:p w14:paraId="4306F1B6"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7D20C046"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6C7D4A84"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1DA0AB5B" w14:textId="77777777"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37DA9036" w14:textId="77777777"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56DB2C66"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31433B84"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7B4F1775"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2443E1E9"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5B3E6B9A"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5EB3FB28" w14:textId="77777777" w:rsidTr="001409A9">
        <w:trPr>
          <w:trHeight w:val="203"/>
        </w:trPr>
        <w:tc>
          <w:tcPr>
            <w:tcW w:w="10054" w:type="dxa"/>
            <w:shd w:val="clear" w:color="auto" w:fill="D9D9D9" w:themeFill="background1" w:themeFillShade="D9"/>
          </w:tcPr>
          <w:p w14:paraId="04B2E97C"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39B727D1" w14:textId="77777777" w:rsidR="00EC7FBC" w:rsidRPr="00D059ED" w:rsidRDefault="00AB0BEE" w:rsidP="0039259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427F4130" w14:textId="77777777" w:rsidR="00DF0F42" w:rsidRPr="00D059ED" w:rsidRDefault="00EC7FBC" w:rsidP="0039259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26F4941F" w14:textId="77777777" w:rsidR="00DF0F42" w:rsidRPr="00DF0F42" w:rsidRDefault="00AB0BEE" w:rsidP="0039259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0FE34042" w14:textId="77777777" w:rsidR="00DF0F42" w:rsidRPr="00642A59" w:rsidRDefault="00DF0F42" w:rsidP="0039259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1C24D309"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4BC0B671"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3B23F367"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6D3D94E6"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E863DA1"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2EF72FEB"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5BF60989"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naliczenia kary umownej w związku z realizacją Umowy, przekraczającej 5% jej wartości netto – na okres do 12 miesięcy, przy czym każdy rozpoczęty 1% kary ponad wartość 5% powoduje wykreślenie Wykonawcy na okres 3 miesięcy;</w:t>
      </w:r>
    </w:p>
    <w:p w14:paraId="08D8AB55" w14:textId="77777777" w:rsidR="00DF0F42" w:rsidRPr="00642A59" w:rsidRDefault="005A06CB"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7B319831"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38A89879"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55DC295D" w14:textId="695818D9" w:rsidR="00406D91" w:rsidRPr="000E12B4" w:rsidRDefault="00F352E2" w:rsidP="00AB0BEE">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74AA4662" w14:textId="77777777"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39815736" w14:textId="77777777" w:rsidTr="001409A9">
        <w:trPr>
          <w:trHeight w:val="203"/>
        </w:trPr>
        <w:tc>
          <w:tcPr>
            <w:tcW w:w="10054" w:type="dxa"/>
            <w:shd w:val="clear" w:color="auto" w:fill="D9D9D9" w:themeFill="background1" w:themeFillShade="D9"/>
          </w:tcPr>
          <w:p w14:paraId="537B3A88"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31FB8A5C" w14:textId="77777777" w:rsidR="00F3577A" w:rsidRDefault="00F3577A" w:rsidP="00AB0BEE">
      <w:pPr>
        <w:jc w:val="both"/>
        <w:rPr>
          <w:rFonts w:cstheme="minorHAnsi"/>
          <w:sz w:val="18"/>
          <w:szCs w:val="18"/>
        </w:rPr>
      </w:pPr>
    </w:p>
    <w:p w14:paraId="19F7B9CD" w14:textId="77777777"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4F9FA0CC" w14:textId="77777777" w:rsidR="00F352E2" w:rsidRPr="00CF29D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39E89C35" w14:textId="77777777"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2BBD7EE3" w14:textId="77777777"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1FB997F1" w14:textId="77777777"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2E06CB59" w14:textId="77777777"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55B3E428" w14:textId="77777777"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7144AFAA" w14:textId="77777777"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7314047E" w14:textId="77777777" w:rsidR="00F352E2" w:rsidRPr="00CF29D5" w:rsidRDefault="00F352E2" w:rsidP="0039259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61FD39CD"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5E53F925" w14:textId="77777777" w:rsidTr="003A27A8">
        <w:trPr>
          <w:trHeight w:val="249"/>
        </w:trPr>
        <w:tc>
          <w:tcPr>
            <w:tcW w:w="10110" w:type="dxa"/>
            <w:shd w:val="clear" w:color="auto" w:fill="D9D9D9" w:themeFill="background1" w:themeFillShade="D9"/>
          </w:tcPr>
          <w:p w14:paraId="4A9F5A31"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lastRenderedPageBreak/>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5689D722" w14:textId="77777777" w:rsidR="00F3577A" w:rsidRPr="000D2966" w:rsidRDefault="00F3577A" w:rsidP="00F3577A">
      <w:pPr>
        <w:pStyle w:val="Akapitzlist"/>
        <w:ind w:left="360"/>
        <w:jc w:val="both"/>
        <w:rPr>
          <w:rFonts w:ascii="Verdana" w:hAnsi="Verdana" w:cstheme="minorHAnsi"/>
          <w:sz w:val="18"/>
          <w:szCs w:val="18"/>
        </w:rPr>
      </w:pPr>
    </w:p>
    <w:p w14:paraId="010F1344" w14:textId="77777777" w:rsidR="000D2966" w:rsidRDefault="00166C61" w:rsidP="00584367">
      <w:pPr>
        <w:pStyle w:val="Akapitzlist"/>
        <w:numPr>
          <w:ilvl w:val="0"/>
          <w:numId w:val="23"/>
        </w:numPr>
        <w:spacing w:before="120" w:after="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3A62B7FF" w14:textId="77777777" w:rsidR="00166C61" w:rsidRPr="004A66F9" w:rsidRDefault="002F5518" w:rsidP="00584367">
      <w:pPr>
        <w:pStyle w:val="Akapitzlist"/>
        <w:numPr>
          <w:ilvl w:val="0"/>
          <w:numId w:val="23"/>
        </w:numPr>
        <w:spacing w:before="120" w:after="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7839967D" w14:textId="77777777" w:rsidR="00166C61" w:rsidRPr="00166C61" w:rsidRDefault="00C60E44" w:rsidP="00584367">
      <w:pPr>
        <w:pStyle w:val="Akapitzlist"/>
        <w:spacing w:before="120" w:after="0" w:line="240" w:lineRule="auto"/>
        <w:ind w:left="357"/>
        <w:contextualSpacing w:val="0"/>
        <w:jc w:val="both"/>
        <w:rPr>
          <w:rFonts w:ascii="Verdana" w:hAnsi="Verdana" w:cstheme="minorHAnsi"/>
          <w:sz w:val="18"/>
          <w:szCs w:val="18"/>
          <w:lang w:eastAsia="ja-JP"/>
        </w:rPr>
      </w:pPr>
      <w:hyperlink r:id="rId18"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544F3172" w14:textId="77777777" w:rsidR="00166C61" w:rsidRPr="00874413" w:rsidRDefault="00D21136" w:rsidP="0039259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7D28BBF3" w14:textId="77777777" w:rsidR="00037E71" w:rsidRPr="00AC46F0" w:rsidRDefault="00194E44" w:rsidP="0039259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1EBF5BCE" w14:textId="77777777" w:rsidR="00182585" w:rsidRPr="00182585" w:rsidRDefault="006A3DA0" w:rsidP="0039259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2E31B17F" w14:textId="77777777" w:rsidR="00182585" w:rsidRPr="00182585" w:rsidRDefault="00EA597B"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43732FCD" w14:textId="77777777" w:rsidR="00182585" w:rsidRPr="00182585"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34FD9D12" w14:textId="77777777" w:rsidR="00866F07" w:rsidRPr="00866F07"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007F8DF7"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3875E8B7"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69CEF5E2" w14:textId="77777777" w:rsidTr="00BC3E09">
        <w:trPr>
          <w:trHeight w:val="249"/>
        </w:trPr>
        <w:tc>
          <w:tcPr>
            <w:tcW w:w="10110" w:type="dxa"/>
            <w:shd w:val="clear" w:color="auto" w:fill="D9D9D9" w:themeFill="background1" w:themeFillShade="D9"/>
          </w:tcPr>
          <w:p w14:paraId="1E6D7FDD"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43BBCC92" w14:textId="77777777" w:rsidR="00A84DEB" w:rsidRPr="00A84DEB" w:rsidRDefault="00A84DEB" w:rsidP="00A84DEB">
      <w:pPr>
        <w:pStyle w:val="Nagwek1"/>
        <w:spacing w:before="40" w:after="40"/>
        <w:jc w:val="left"/>
        <w:rPr>
          <w:rFonts w:ascii="Verdana" w:hAnsi="Verdana"/>
          <w:sz w:val="20"/>
          <w:lang w:val="pl-PL"/>
        </w:rPr>
      </w:pPr>
    </w:p>
    <w:p w14:paraId="16A3E558"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28A20E74"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6C11356E" w14:textId="77777777" w:rsidR="00A84DEB" w:rsidRPr="00C53CB5" w:rsidRDefault="00A84DEB" w:rsidP="00A84DEB">
      <w:pPr>
        <w:ind w:left="425"/>
        <w:jc w:val="center"/>
        <w:rPr>
          <w:rFonts w:eastAsia="Calibri" w:cs="Arial"/>
          <w:b/>
          <w:bCs/>
          <w:sz w:val="18"/>
          <w:szCs w:val="18"/>
          <w:lang w:eastAsia="en-US"/>
        </w:rPr>
      </w:pPr>
    </w:p>
    <w:p w14:paraId="6B3BAD20"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6B6DA1AE" w14:textId="77777777" w:rsidR="00A84DEB" w:rsidRPr="00C53CB5" w:rsidRDefault="00A84DEB" w:rsidP="00A84DEB">
      <w:pPr>
        <w:ind w:left="425"/>
        <w:jc w:val="center"/>
        <w:rPr>
          <w:rFonts w:cstheme="minorHAnsi"/>
          <w:b/>
          <w:sz w:val="18"/>
          <w:szCs w:val="18"/>
        </w:rPr>
      </w:pPr>
    </w:p>
    <w:p w14:paraId="67E07031"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283CFBDE" w14:textId="77777777" w:rsidR="00A84DEB" w:rsidRPr="00C53CB5" w:rsidRDefault="00A84DEB" w:rsidP="00A84DEB">
      <w:pPr>
        <w:jc w:val="both"/>
        <w:rPr>
          <w:rFonts w:cstheme="minorHAnsi"/>
          <w:sz w:val="18"/>
          <w:szCs w:val="18"/>
        </w:rPr>
      </w:pPr>
    </w:p>
    <w:p w14:paraId="469734FC"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31D8905F"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5C276AC5"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9"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6F37F4BC"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14:paraId="50B4C316"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1AD0752"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25FEB6F2"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lastRenderedPageBreak/>
        <w:t>Administrator pozyskał Pana/Pani dane osobowe bezpośrednio od Kontrahenta/Wykonawcy lub osoby oddelegowanej przez Wykonawcę do udziału w postępowaniu/przetargu i późniejszej ewentualnej  realizacji usługi bądź Umowy.</w:t>
      </w:r>
    </w:p>
    <w:p w14:paraId="37BD39CE"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715F7025"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755E3340"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39E1092C"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0929BE9F"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218280E0"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2696E42C"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05BC3AD0"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2128F456"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3B32589D"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157E62EB"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2CA589B8"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65A12219"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71A5F325"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066DB906"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3A5FC1EB"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069F2AB1"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2335855F"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574A4269"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7E4668" w:rsidRPr="007E4668">
          <w:rPr>
            <w:rStyle w:val="Hipercze"/>
            <w:rFonts w:ascii="Tahoma" w:hAnsi="Tahoma" w:cs="Tahoma"/>
            <w:b/>
          </w:rPr>
          <w:t>eep.iod@enea.pl</w:t>
        </w:r>
      </w:hyperlink>
    </w:p>
    <w:p w14:paraId="56E29920"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4E193871" w14:textId="77777777" w:rsidR="00AC2EA6" w:rsidRDefault="00AC2EA6" w:rsidP="00AC2EA6">
      <w:pPr>
        <w:spacing w:line="276" w:lineRule="auto"/>
        <w:jc w:val="both"/>
        <w:rPr>
          <w:rFonts w:cstheme="minorHAnsi"/>
          <w:bCs/>
          <w:kern w:val="1"/>
          <w:sz w:val="18"/>
          <w:szCs w:val="18"/>
        </w:rPr>
      </w:pPr>
    </w:p>
    <w:p w14:paraId="38971C65"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7D60E272" w14:textId="77777777" w:rsidTr="00BC3E09">
        <w:trPr>
          <w:trHeight w:val="249"/>
        </w:trPr>
        <w:tc>
          <w:tcPr>
            <w:tcW w:w="10110" w:type="dxa"/>
            <w:shd w:val="clear" w:color="auto" w:fill="D9D9D9" w:themeFill="background1" w:themeFillShade="D9"/>
          </w:tcPr>
          <w:p w14:paraId="18292443"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08DC33E4" w14:textId="77777777" w:rsidR="00732866" w:rsidRPr="00182585" w:rsidRDefault="00732866" w:rsidP="0025588A">
      <w:pPr>
        <w:spacing w:line="276" w:lineRule="auto"/>
        <w:jc w:val="both"/>
        <w:rPr>
          <w:rFonts w:cstheme="minorHAnsi"/>
          <w:bCs/>
          <w:kern w:val="1"/>
          <w:sz w:val="18"/>
          <w:szCs w:val="18"/>
        </w:rPr>
      </w:pPr>
    </w:p>
    <w:p w14:paraId="02BF6AB4"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046D29B3"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14:paraId="6AE5753E" w14:textId="77777777"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lastRenderedPageBreak/>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14:paraId="7FCFCBB6" w14:textId="0D62ED78" w:rsidR="00E209C5" w:rsidRDefault="0025588A" w:rsidP="00944E57">
      <w:pPr>
        <w:ind w:left="3969" w:hanging="3969"/>
        <w:jc w:val="both"/>
        <w:rPr>
          <w:szCs w:val="20"/>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F7470D" w:rsidRPr="00F7470D">
        <w:rPr>
          <w:szCs w:val="20"/>
        </w:rPr>
        <w:t xml:space="preserve">Część druga – Opis przedmiotu zamówienia </w:t>
      </w:r>
      <w:r w:rsidR="00F7470D">
        <w:rPr>
          <w:szCs w:val="20"/>
        </w:rPr>
        <w:t>–</w:t>
      </w:r>
      <w:r w:rsidR="00F7470D" w:rsidRPr="00F7470D">
        <w:rPr>
          <w:szCs w:val="20"/>
        </w:rPr>
        <w:t xml:space="preserve"> SIWZ</w:t>
      </w:r>
    </w:p>
    <w:p w14:paraId="10F1D4E2" w14:textId="2B60A49D" w:rsidR="00F7470D" w:rsidRDefault="001F493C" w:rsidP="00F7470D">
      <w:pPr>
        <w:ind w:left="3969" w:hanging="3969"/>
        <w:jc w:val="both"/>
        <w:rPr>
          <w:szCs w:val="20"/>
        </w:rPr>
      </w:pPr>
      <w:r>
        <w:rPr>
          <w:rFonts w:cs="Arial"/>
          <w:color w:val="000000" w:themeColor="text1"/>
          <w:sz w:val="18"/>
          <w:szCs w:val="18"/>
        </w:rPr>
        <w:t>Załącznik nr 4</w:t>
      </w:r>
      <w:r w:rsidR="00F7470D">
        <w:rPr>
          <w:rFonts w:cs="Arial"/>
          <w:color w:val="000000" w:themeColor="text1"/>
          <w:sz w:val="18"/>
          <w:szCs w:val="18"/>
        </w:rPr>
        <w:t xml:space="preserve"> do Warunków Zamówienia - </w:t>
      </w:r>
      <w:r w:rsidR="00F7470D" w:rsidRPr="00F7470D">
        <w:rPr>
          <w:szCs w:val="20"/>
        </w:rPr>
        <w:t xml:space="preserve">Część </w:t>
      </w:r>
      <w:r w:rsidR="00F7470D">
        <w:rPr>
          <w:szCs w:val="20"/>
        </w:rPr>
        <w:t>trzecia – Projekt umowy</w:t>
      </w:r>
    </w:p>
    <w:p w14:paraId="2880AC0F" w14:textId="77777777" w:rsidR="00F7470D" w:rsidRPr="00C53CB5" w:rsidRDefault="00F7470D" w:rsidP="00F7470D">
      <w:pPr>
        <w:ind w:left="3969" w:hanging="3969"/>
        <w:jc w:val="both"/>
        <w:rPr>
          <w:rFonts w:cs="Arial"/>
          <w:color w:val="000000"/>
          <w:sz w:val="18"/>
          <w:szCs w:val="18"/>
        </w:rPr>
      </w:pPr>
    </w:p>
    <w:p w14:paraId="141A7159" w14:textId="77777777" w:rsidR="00F7470D" w:rsidRPr="00C53CB5" w:rsidRDefault="00F7470D" w:rsidP="00944E57">
      <w:pPr>
        <w:ind w:left="3969" w:hanging="3969"/>
        <w:jc w:val="both"/>
        <w:rPr>
          <w:rFonts w:cs="Arial"/>
          <w:color w:val="000000"/>
          <w:sz w:val="18"/>
          <w:szCs w:val="18"/>
        </w:rPr>
      </w:pPr>
    </w:p>
    <w:p w14:paraId="61C7144E" w14:textId="77777777" w:rsidR="00C27FD8" w:rsidRPr="00C53CB5" w:rsidRDefault="00C27FD8" w:rsidP="0025588A">
      <w:pPr>
        <w:rPr>
          <w:rFonts w:cstheme="minorHAnsi"/>
          <w:b/>
          <w:color w:val="333333"/>
          <w:sz w:val="18"/>
          <w:szCs w:val="18"/>
        </w:rPr>
      </w:pPr>
    </w:p>
    <w:p w14:paraId="2D62D2AC" w14:textId="77777777" w:rsidR="00155127" w:rsidRDefault="00155127" w:rsidP="0025588A">
      <w:pPr>
        <w:rPr>
          <w:lang w:val="de-DE"/>
        </w:rPr>
      </w:pPr>
    </w:p>
    <w:p w14:paraId="1F7D873A" w14:textId="77777777" w:rsidR="00EC4FA6" w:rsidRPr="00292D3F" w:rsidRDefault="009B0A37" w:rsidP="00EC4FA6">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14:paraId="2DB97265" w14:textId="77777777" w:rsidR="00EC4FA6" w:rsidRPr="00C53CB5" w:rsidRDefault="00EC4FA6" w:rsidP="00EC4FA6">
      <w:pPr>
        <w:jc w:val="right"/>
        <w:rPr>
          <w:rFonts w:cstheme="minorHAnsi"/>
          <w:b/>
          <w:sz w:val="18"/>
          <w:szCs w:val="18"/>
        </w:rPr>
      </w:pPr>
    </w:p>
    <w:p w14:paraId="3E665A9E" w14:textId="77777777" w:rsidR="00EC4FA6" w:rsidRPr="00C53CB5" w:rsidRDefault="00EC4FA6" w:rsidP="00EC4FA6">
      <w:pPr>
        <w:rPr>
          <w:rFonts w:cstheme="minorHAnsi"/>
          <w:b/>
          <w:sz w:val="18"/>
          <w:szCs w:val="18"/>
        </w:rPr>
      </w:pPr>
    </w:p>
    <w:p w14:paraId="77AF35A3" w14:textId="77777777"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14:paraId="17A9B10B" w14:textId="77777777"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14:paraId="63F9AC2A"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14:paraId="7C4EB7CC"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14:paraId="72EE0691" w14:textId="77777777"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14:paraId="307ED373"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14:paraId="0C82B67A" w14:textId="77777777"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14:paraId="0D9F15AE" w14:textId="77777777"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14:paraId="2B0F5FE5" w14:textId="77777777"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14:paraId="07DEAA10" w14:textId="77777777"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14:paraId="042EE170" w14:textId="74D8FC7E" w:rsidR="00EC4FA6" w:rsidRPr="00F22CC7" w:rsidRDefault="00EC4FA6" w:rsidP="00F22CC7">
      <w:pPr>
        <w:widowControl w:val="0"/>
        <w:numPr>
          <w:ilvl w:val="0"/>
          <w:numId w:val="2"/>
        </w:numPr>
        <w:autoSpaceDE w:val="0"/>
        <w:autoSpaceDN w:val="0"/>
        <w:adjustRightInd w:val="0"/>
        <w:spacing w:before="120" w:after="120" w:line="276" w:lineRule="auto"/>
        <w:textAlignment w:val="baseline"/>
        <w:rPr>
          <w:rFonts w:eastAsia="Tahoma,Bold" w:cstheme="minorHAnsi"/>
          <w:i/>
          <w:color w:val="000000" w:themeColor="text1"/>
          <w:sz w:val="18"/>
          <w:szCs w:val="18"/>
          <w:u w:val="single"/>
        </w:rPr>
      </w:pPr>
      <w:r w:rsidRPr="00C53CB5">
        <w:rPr>
          <w:rFonts w:eastAsia="Tahoma,Bold" w:cstheme="minorHAnsi"/>
          <w:b/>
          <w:bCs/>
          <w:color w:val="000000" w:themeColor="text1"/>
          <w:sz w:val="18"/>
          <w:szCs w:val="18"/>
        </w:rPr>
        <w:t>NINIEJSZYM SKŁADAM</w:t>
      </w:r>
      <w:r>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Pr="00C53CB5">
        <w:rPr>
          <w:rFonts w:eastAsia="Tahoma,Bold" w:cstheme="minorHAnsi"/>
          <w:bCs/>
          <w:color w:val="000000" w:themeColor="text1"/>
          <w:sz w:val="18"/>
          <w:szCs w:val="18"/>
        </w:rPr>
        <w:t xml:space="preserve">w przetargu niepublicznym </w:t>
      </w:r>
      <w:r w:rsidRPr="00C53CB5">
        <w:rPr>
          <w:rFonts w:cstheme="minorHAnsi"/>
          <w:sz w:val="18"/>
          <w:szCs w:val="18"/>
        </w:rPr>
        <w:t xml:space="preserve">nr sygn. </w:t>
      </w:r>
      <w:r w:rsidR="00F22CC7" w:rsidRPr="00F22CC7">
        <w:rPr>
          <w:rFonts w:cstheme="minorHAnsi"/>
          <w:b/>
          <w:szCs w:val="20"/>
        </w:rPr>
        <w:t>NZ/4100/1300007571/2019</w:t>
      </w:r>
      <w:r w:rsidR="00F22CC7">
        <w:rPr>
          <w:rFonts w:cstheme="minorHAnsi"/>
          <w:b/>
          <w:sz w:val="22"/>
          <w:szCs w:val="22"/>
        </w:rPr>
        <w:t xml:space="preserve"> </w:t>
      </w:r>
      <w:r w:rsidRPr="00C53CB5">
        <w:rPr>
          <w:rFonts w:eastAsia="Tahoma,Bold" w:cstheme="minorHAnsi"/>
          <w:bCs/>
          <w:color w:val="000000" w:themeColor="text1"/>
          <w:sz w:val="18"/>
          <w:szCs w:val="18"/>
        </w:rPr>
        <w:t>na</w:t>
      </w:r>
      <w:r w:rsidRPr="00C53CB5">
        <w:rPr>
          <w:rFonts w:cstheme="minorHAnsi"/>
          <w:sz w:val="18"/>
          <w:szCs w:val="18"/>
        </w:rPr>
        <w:t xml:space="preserve"> </w:t>
      </w:r>
      <w:r w:rsidRPr="00735F7E">
        <w:rPr>
          <w:rFonts w:cstheme="minorHAnsi"/>
          <w:sz w:val="18"/>
          <w:szCs w:val="18"/>
        </w:rPr>
        <w:t>„</w:t>
      </w:r>
      <w:r w:rsidR="00F22CC7" w:rsidRPr="00F22CC7">
        <w:rPr>
          <w:rFonts w:asciiTheme="minorHAnsi" w:hAnsiTheme="minorHAnsi" w:cs="Arial"/>
          <w:b/>
          <w:color w:val="000000" w:themeColor="text1"/>
          <w:sz w:val="22"/>
          <w:szCs w:val="22"/>
          <w:u w:val="single"/>
        </w:rPr>
        <w:t>Wykonanie przeglądów remontowych silników 6kV w  Enea Połaniec S.A.</w:t>
      </w:r>
      <w:r w:rsidRPr="00F22CC7">
        <w:rPr>
          <w:rFonts w:cs="Arial"/>
          <w:i/>
          <w:color w:val="000000" w:themeColor="text1"/>
          <w:sz w:val="18"/>
          <w:szCs w:val="18"/>
          <w:u w:val="single"/>
        </w:rPr>
        <w:t>”.</w:t>
      </w:r>
    </w:p>
    <w:p w14:paraId="158B2CF4" w14:textId="77777777"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17484703"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4AD904AC"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02951860"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2CD4BED8" w14:textId="77777777"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78AA1F23" w14:textId="77777777"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31797B2D" w14:textId="77777777"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14:paraId="1C7731C2"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14:paraId="23BCB319"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192F94D6"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516D858C"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14:paraId="71A9215A"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14:paraId="00715D34"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ferty osobami uczestniczącymi w </w:t>
      </w:r>
      <w:r w:rsidRPr="005A1EBB">
        <w:rPr>
          <w:rFonts w:eastAsiaTheme="minorHAnsi" w:cs="Arial"/>
          <w:sz w:val="18"/>
          <w:szCs w:val="18"/>
          <w:lang w:eastAsia="en-US"/>
        </w:rPr>
        <w:t>dokonywaniu tych czynności, chyba że udział tego Wykonawcy w postępowaniu nie utrudni uczciwej konkurencji;</w:t>
      </w:r>
    </w:p>
    <w:p w14:paraId="18114FC3"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14:paraId="6B2DA456" w14:textId="77777777"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lastRenderedPageBreak/>
        <w:t>wykazałem/</w:t>
      </w:r>
      <w:r w:rsidRPr="005A1EBB">
        <w:rPr>
          <w:rFonts w:eastAsiaTheme="minorHAnsi" w:cs="Arial"/>
          <w:sz w:val="18"/>
          <w:szCs w:val="18"/>
          <w:lang w:eastAsia="en-US"/>
        </w:rPr>
        <w:t>wykazaliśmy spełnienie warunków udziału w postępowaniu;</w:t>
      </w:r>
    </w:p>
    <w:p w14:paraId="51065AEF" w14:textId="77777777"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14:paraId="7BDB6367" w14:textId="77777777"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14:paraId="2A816BCB" w14:textId="77777777"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14:paraId="42110A83" w14:textId="77777777"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14:paraId="22CD0D2C" w14:textId="77777777"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2F7F12B3" w14:textId="77777777"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14:paraId="38FD1BF8" w14:textId="77777777"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14:paraId="6126C2BF" w14:textId="77777777"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14:paraId="270A086F" w14:textId="77777777"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14:paraId="46F24525" w14:textId="77777777"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57536678" w14:textId="77777777"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14:paraId="358EF51E" w14:textId="77777777"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485E4C7A" w14:textId="77777777"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14:paraId="64A8B039" w14:textId="77777777"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14:paraId="367D549F" w14:textId="77777777"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14:paraId="01243068" w14:textId="77777777"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6461B4AF" w14:textId="77777777"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14:paraId="135D928B" w14:textId="77777777"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14:paraId="07CB8BD5" w14:textId="77777777"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14:paraId="26C019BC" w14:textId="77777777"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14:paraId="32A81358" w14:textId="77777777"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74FAECD5" w14:textId="77777777"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595CADB9" w14:textId="77777777"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53818645" w14:textId="77777777"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2B08ECC5" w14:textId="77777777"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10700408" w14:textId="77777777"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34575ECE" w14:textId="77777777" w:rsidR="00EC4FA6" w:rsidRPr="00B448CA" w:rsidRDefault="00EC4FA6" w:rsidP="00EC4FA6">
      <w:pPr>
        <w:pStyle w:val="Akapitzlist"/>
        <w:numPr>
          <w:ilvl w:val="1"/>
          <w:numId w:val="2"/>
        </w:numPr>
        <w:spacing w:after="120" w:line="240" w:lineRule="auto"/>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Pr="00B448CA">
        <w:rPr>
          <w:rFonts w:ascii="Verdana" w:hAnsi="Verdana" w:cstheme="minorHAnsi"/>
          <w:bCs/>
          <w:sz w:val="18"/>
          <w:szCs w:val="18"/>
        </w:rPr>
        <w:tab/>
        <w:t>wynagrodzenie ofertowe</w:t>
      </w:r>
      <w:r>
        <w:rPr>
          <w:rFonts w:ascii="Verdana" w:hAnsi="Verdana" w:cstheme="minorHAnsi"/>
          <w:bCs/>
          <w:sz w:val="18"/>
          <w:szCs w:val="18"/>
        </w:rPr>
        <w:t xml:space="preserve"> –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 odpowiednia dla wybranego Zadania bądź Zadań</w:t>
      </w:r>
      <w:r w:rsidRPr="000D4608">
        <w:rPr>
          <w:rFonts w:ascii="Verdana" w:hAnsi="Verdana" w:cstheme="minorHAnsi"/>
          <w:bCs/>
          <w:sz w:val="18"/>
          <w:szCs w:val="18"/>
          <w:u w:val="single"/>
        </w:rPr>
        <w:t>)</w:t>
      </w:r>
      <w:r w:rsidRPr="00B448CA">
        <w:rPr>
          <w:rFonts w:ascii="Verdana" w:hAnsi="Verdana" w:cstheme="minorHAnsi"/>
          <w:bCs/>
          <w:sz w:val="18"/>
          <w:szCs w:val="18"/>
        </w:rPr>
        <w:t>;</w:t>
      </w:r>
    </w:p>
    <w:p w14:paraId="16DCCBA5"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Pr="00B448CA">
        <w:rPr>
          <w:rFonts w:ascii="Verdana" w:hAnsi="Verdana" w:cstheme="minorHAnsi"/>
          <w:sz w:val="18"/>
          <w:szCs w:val="18"/>
        </w:rPr>
        <w:tab/>
        <w:t>aktualny odpis z KRS lub zaświadczenie o wpisie do CEIDG</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14:paraId="2F7D455F" w14:textId="77777777" w:rsidR="00EC4FA6" w:rsidRPr="00B448CA" w:rsidRDefault="00EC4FA6" w:rsidP="00EC4FA6">
      <w:pPr>
        <w:pStyle w:val="Akapitzlist"/>
        <w:numPr>
          <w:ilvl w:val="1"/>
          <w:numId w:val="2"/>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lastRenderedPageBreak/>
        <w:t xml:space="preserve">Załącznik nr </w:t>
      </w:r>
      <w:r>
        <w:rPr>
          <w:rFonts w:ascii="Verdana" w:hAnsi="Verdana" w:cs="Tahoma"/>
          <w:b/>
          <w:sz w:val="18"/>
          <w:szCs w:val="18"/>
        </w:rPr>
        <w:t>3</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Urzędu Skarbowego, że nie zalega z opłaceniem podatków, opłat lub, że uzyskał zgodę na zwolnienie, odroczenie lub rozłożenie na raty zaległych płatności, lub wstrzymanie w całości wykonania decyzji Urzędu Skarbowego</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14:paraId="73DB0B79"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Pr>
          <w:rFonts w:ascii="Verdana" w:hAnsi="Verdana" w:cs="Tahoma"/>
          <w:b/>
          <w:sz w:val="18"/>
          <w:szCs w:val="18"/>
        </w:rPr>
        <w:t>4</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Oddziału ZUS, że  nie zalega z opłaceniem składek na ubezpieczenie zdrowotne lub społeczne lub, że uzyskał zgodę na zwolnienie, odroczenie lub rozłożenie na raty zaległych płatności lub wstrzymanie w całości wykonania decyzji Oddziału ZUS</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14:paraId="3554297A"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5</w:t>
      </w:r>
      <w:r w:rsidRPr="00B448CA">
        <w:rPr>
          <w:rFonts w:ascii="Verdana" w:hAnsi="Verdana" w:cstheme="minorHAnsi"/>
          <w:sz w:val="18"/>
          <w:szCs w:val="18"/>
        </w:rPr>
        <w:t xml:space="preserve"> - </w:t>
      </w:r>
      <w:r w:rsidRPr="00B448CA">
        <w:rPr>
          <w:rFonts w:ascii="Verdana" w:hAnsi="Verdana" w:cstheme="minorHAnsi"/>
          <w:sz w:val="18"/>
          <w:szCs w:val="18"/>
        </w:rPr>
        <w:tab/>
        <w:t>wykaz doświadczenia Wykonawcy w realizacji zamówień o profilu zbliżonym do przedmiotu zamówienia wraz z dokumentami potwierdzającymi należyte wykonanie zamówień</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14:paraId="78C8055C"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Pr="00B448CA">
        <w:rPr>
          <w:rFonts w:ascii="Verdana" w:hAnsi="Verdana" w:cs="Tahoma"/>
          <w:b/>
          <w:bCs/>
          <w:sz w:val="18"/>
          <w:szCs w:val="18"/>
        </w:rPr>
        <w:tab/>
      </w:r>
      <w:r>
        <w:rPr>
          <w:rFonts w:ascii="Verdana" w:hAnsi="Verdana" w:cs="Tahoma"/>
          <w:sz w:val="18"/>
          <w:szCs w:val="18"/>
        </w:rPr>
        <w:t>oświadczenie</w:t>
      </w:r>
      <w:r w:rsidRPr="00B448CA">
        <w:rPr>
          <w:rFonts w:ascii="Verdana" w:hAnsi="Verdana" w:cs="Tahoma"/>
          <w:sz w:val="18"/>
          <w:szCs w:val="18"/>
        </w:rPr>
        <w:t xml:space="preserve"> Wykonawcy dotyczące posiadania ubezpieczenia OC</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ahoma"/>
          <w:sz w:val="18"/>
          <w:szCs w:val="18"/>
        </w:rPr>
        <w:t>;</w:t>
      </w:r>
      <w:r w:rsidRPr="00B448CA">
        <w:rPr>
          <w:rFonts w:ascii="Verdana" w:hAnsi="Verdana" w:cs="Tahoma"/>
          <w:sz w:val="18"/>
          <w:szCs w:val="18"/>
        </w:rPr>
        <w:t xml:space="preserve"> </w:t>
      </w:r>
    </w:p>
    <w:p w14:paraId="2C8284AC"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ahoma"/>
          <w:b/>
          <w:bCs/>
          <w:sz w:val="18"/>
          <w:szCs w:val="18"/>
        </w:rPr>
        <w:tab/>
      </w:r>
      <w:r w:rsidRPr="00B448CA">
        <w:rPr>
          <w:rFonts w:ascii="Verdana" w:hAnsi="Verdana" w:cs="Tahoma"/>
          <w:bCs/>
          <w:sz w:val="18"/>
          <w:szCs w:val="18"/>
        </w:rPr>
        <w:t>dowód wniesienia wadium</w:t>
      </w:r>
      <w:r>
        <w:rPr>
          <w:rFonts w:ascii="Verdana" w:hAnsi="Verdana" w:cs="Tahoma"/>
          <w:bCs/>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wadium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XVII WZ</w:t>
      </w:r>
      <w:r w:rsidRPr="000D4608">
        <w:rPr>
          <w:rFonts w:ascii="Verdana" w:hAnsi="Verdana" w:cstheme="minorHAnsi"/>
          <w:bCs/>
          <w:sz w:val="18"/>
          <w:szCs w:val="18"/>
          <w:u w:val="single"/>
        </w:rPr>
        <w:t>)</w:t>
      </w:r>
      <w:r w:rsidRPr="00B448CA">
        <w:rPr>
          <w:rFonts w:ascii="Verdana" w:hAnsi="Verdana" w:cs="Tahoma"/>
          <w:bCs/>
          <w:sz w:val="18"/>
          <w:szCs w:val="18"/>
        </w:rPr>
        <w:t>;</w:t>
      </w:r>
    </w:p>
    <w:p w14:paraId="262883D7" w14:textId="77777777" w:rsidR="00EC4FA6" w:rsidRPr="00401161"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8</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heme="minorHAnsi"/>
          <w:bCs/>
          <w:sz w:val="18"/>
          <w:szCs w:val="18"/>
        </w:rPr>
        <w:tab/>
      </w:r>
      <w:r>
        <w:rPr>
          <w:rFonts w:ascii="Verdana" w:hAnsi="Verdana" w:cstheme="minorHAnsi"/>
          <w:bCs/>
          <w:sz w:val="18"/>
          <w:szCs w:val="18"/>
        </w:rPr>
        <w:t>oświadczenie Wykonawcy o posiadanym rachunku bankowym / wydruk z </w:t>
      </w:r>
      <w:r w:rsidRPr="00B448CA">
        <w:rPr>
          <w:rFonts w:ascii="Verdana" w:hAnsi="Verdana" w:cstheme="minorHAnsi"/>
          <w:bCs/>
          <w:sz w:val="18"/>
          <w:szCs w:val="18"/>
        </w:rPr>
        <w:t xml:space="preserve">bankowości elektronicznej </w:t>
      </w:r>
      <w:r>
        <w:rPr>
          <w:rFonts w:ascii="Verdana" w:hAnsi="Verdana" w:cstheme="minorHAnsi"/>
          <w:bCs/>
          <w:sz w:val="18"/>
          <w:szCs w:val="18"/>
        </w:rPr>
        <w:t>/ zaświadczenie</w:t>
      </w:r>
      <w:r w:rsidRPr="00B448CA">
        <w:rPr>
          <w:rFonts w:ascii="Verdana" w:hAnsi="Verdana" w:cstheme="minorHAnsi"/>
          <w:bCs/>
          <w:sz w:val="18"/>
          <w:szCs w:val="18"/>
        </w:rPr>
        <w:t xml:space="preserve"> z banku o </w:t>
      </w:r>
      <w:r>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Pr>
          <w:rFonts w:ascii="Verdana" w:hAnsi="Verdana" w:cstheme="minorHAnsi"/>
          <w:bCs/>
          <w:sz w:val="18"/>
          <w:szCs w:val="18"/>
        </w:rPr>
        <w:t>rach VAT oraz formularzu oferty –</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heme="minorHAnsi"/>
          <w:bCs/>
          <w:sz w:val="18"/>
          <w:szCs w:val="18"/>
        </w:rPr>
        <w:t>;</w:t>
      </w:r>
    </w:p>
    <w:p w14:paraId="7B56A246"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9</w:t>
      </w:r>
      <w:r w:rsidRPr="00B448CA">
        <w:rPr>
          <w:rFonts w:ascii="Verdana" w:hAnsi="Verdana" w:cstheme="minorHAnsi"/>
          <w:sz w:val="18"/>
          <w:szCs w:val="18"/>
        </w:rPr>
        <w:t xml:space="preserve"> - </w:t>
      </w:r>
      <w:r>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bezpośrednio lub pośrednio pozyskał</w:t>
      </w:r>
      <w:r>
        <w:rPr>
          <w:rFonts w:ascii="Verdana" w:hAnsi="Verdana" w:cstheme="minorHAnsi"/>
          <w:sz w:val="18"/>
          <w:szCs w:val="18"/>
        </w:rPr>
        <w:t xml:space="preserve"> </w:t>
      </w:r>
      <w:r>
        <w:rPr>
          <w:rFonts w:ascii="Verdana" w:hAnsi="Verdana" w:cstheme="minorHAnsi"/>
          <w:bCs/>
          <w:sz w:val="18"/>
          <w:szCs w:val="18"/>
        </w:rPr>
        <w:t>–</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14:paraId="459C4919" w14:textId="77777777" w:rsidR="00EC4FA6" w:rsidRPr="00325447"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t xml:space="preserve">wykaz podwykonawców – </w:t>
      </w:r>
      <w:r w:rsidRPr="00325447">
        <w:rPr>
          <w:rFonts w:ascii="Verdana" w:hAnsi="Verdana" w:cstheme="minorHAnsi"/>
          <w:sz w:val="18"/>
          <w:szCs w:val="18"/>
        </w:rPr>
        <w:t>(</w:t>
      </w:r>
      <w:r w:rsidRPr="00E90428">
        <w:rPr>
          <w:rFonts w:ascii="Verdana" w:hAnsi="Verdana" w:cstheme="minorHAnsi"/>
          <w:sz w:val="18"/>
          <w:szCs w:val="18"/>
          <w:u w:val="single"/>
        </w:rPr>
        <w:t>wymagane jeżeli</w:t>
      </w:r>
      <w:r>
        <w:rPr>
          <w:rFonts w:ascii="Verdana" w:hAnsi="Verdana" w:cstheme="minorHAnsi"/>
          <w:sz w:val="18"/>
          <w:szCs w:val="18"/>
          <w:u w:val="single"/>
        </w:rPr>
        <w:t xml:space="preserve"> Wykonawca korzysta zgodnie z </w:t>
      </w:r>
      <w:r w:rsidRPr="00325447">
        <w:rPr>
          <w:rFonts w:ascii="Verdana" w:hAnsi="Verdana"/>
          <w:sz w:val="18"/>
          <w:szCs w:val="18"/>
          <w:u w:val="single"/>
        </w:rPr>
        <w:t>Rozdziałem XXIII</w:t>
      </w:r>
      <w:r>
        <w:rPr>
          <w:rFonts w:ascii="Verdana" w:hAnsi="Verdana"/>
          <w:sz w:val="18"/>
          <w:szCs w:val="18"/>
          <w:u w:val="single"/>
        </w:rPr>
        <w:t xml:space="preserve"> WZ</w:t>
      </w:r>
      <w:r>
        <w:rPr>
          <w:rFonts w:ascii="Verdana" w:hAnsi="Verdana"/>
          <w:sz w:val="18"/>
          <w:szCs w:val="18"/>
        </w:rPr>
        <w:t>)</w:t>
      </w:r>
      <w:r w:rsidRPr="00325447">
        <w:rPr>
          <w:rFonts w:ascii="Verdana" w:hAnsi="Verdana" w:cstheme="minorHAnsi"/>
          <w:sz w:val="18"/>
          <w:szCs w:val="18"/>
        </w:rPr>
        <w:t>;</w:t>
      </w:r>
    </w:p>
    <w:p w14:paraId="17AD0CB1" w14:textId="77777777" w:rsidR="00EC4FA6" w:rsidRPr="00F6030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Pr="00F338C8">
        <w:rPr>
          <w:rFonts w:ascii="Verdana" w:eastAsiaTheme="minorHAnsi" w:hAnsi="Verdana"/>
          <w:sz w:val="18"/>
          <w:szCs w:val="18"/>
        </w:rPr>
        <w:t>wykaz</w:t>
      </w:r>
      <w:r w:rsidRPr="00F338C8">
        <w:rPr>
          <w:rFonts w:ascii="Verdana" w:eastAsiaTheme="minorHAnsi" w:hAnsi="Verdana" w:cs="Arial"/>
          <w:sz w:val="18"/>
          <w:szCs w:val="18"/>
        </w:rPr>
        <w:t xml:space="preserve"> niezbędnych do zrealizowania zamówienia narzędzi, urządzeń, sprzętu, </w:t>
      </w:r>
      <w:r w:rsidRPr="00F338C8">
        <w:rPr>
          <w:rFonts w:ascii="Verdana" w:eastAsiaTheme="minorHAnsi" w:hAnsi="Verdana"/>
          <w:sz w:val="18"/>
          <w:szCs w:val="18"/>
        </w:rPr>
        <w:t>którymi dysponuje Wykonawca</w:t>
      </w:r>
      <w:r>
        <w:rPr>
          <w:rFonts w:ascii="Verdana" w:eastAsiaTheme="minorHAnsi" w:hAnsi="Verdana"/>
          <w:sz w:val="18"/>
          <w:szCs w:val="18"/>
        </w:rPr>
        <w:t xml:space="preserve">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IV WZ</w:t>
      </w:r>
      <w:r w:rsidRPr="000D4608">
        <w:rPr>
          <w:rFonts w:ascii="Verdana" w:hAnsi="Verdana" w:cstheme="minorHAnsi"/>
          <w:bCs/>
          <w:sz w:val="18"/>
          <w:szCs w:val="18"/>
          <w:u w:val="single"/>
        </w:rPr>
        <w:t>)</w:t>
      </w:r>
      <w:r w:rsidRPr="00F338C8">
        <w:rPr>
          <w:rFonts w:ascii="Verdana" w:eastAsiaTheme="minorHAnsi" w:hAnsi="Verdana"/>
          <w:sz w:val="18"/>
          <w:szCs w:val="18"/>
        </w:rPr>
        <w:t>;</w:t>
      </w:r>
    </w:p>
    <w:p w14:paraId="64CC9626" w14:textId="77777777" w:rsidR="00EC4FA6" w:rsidRPr="00F6030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Pr>
          <w:rFonts w:ascii="Verdana" w:eastAsiaTheme="minorHAnsi" w:hAnsi="Verdana" w:cs="Arial"/>
          <w:sz w:val="18"/>
          <w:szCs w:val="18"/>
        </w:rPr>
        <w:t xml:space="preserve">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jeżeli jest wymagana w Rozdziale IV WZ</w:t>
      </w:r>
      <w:r w:rsidRPr="000D4608">
        <w:rPr>
          <w:rFonts w:ascii="Verdana" w:hAnsi="Verdana" w:cstheme="minorHAnsi"/>
          <w:bCs/>
          <w:sz w:val="18"/>
          <w:szCs w:val="18"/>
          <w:u w:val="single"/>
        </w:rPr>
        <w:t>)</w:t>
      </w:r>
      <w:r>
        <w:rPr>
          <w:rFonts w:ascii="Verdana" w:eastAsiaTheme="minorHAnsi" w:hAnsi="Verdana" w:cs="Arial"/>
          <w:sz w:val="18"/>
          <w:szCs w:val="18"/>
        </w:rPr>
        <w:t>;</w:t>
      </w:r>
    </w:p>
    <w:p w14:paraId="17A92452"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13</w:t>
      </w:r>
      <w:r w:rsidRPr="00B448CA">
        <w:rPr>
          <w:rFonts w:ascii="Verdana" w:hAnsi="Verdana" w:cs="Tahoma"/>
          <w:b/>
          <w:bCs/>
          <w:sz w:val="18"/>
          <w:szCs w:val="18"/>
        </w:rPr>
        <w:t xml:space="preserve"> </w:t>
      </w:r>
      <w:r w:rsidRPr="00B448CA">
        <w:rPr>
          <w:rFonts w:ascii="Verdana" w:hAnsi="Verdana" w:cstheme="minorHAnsi"/>
          <w:bCs/>
          <w:sz w:val="18"/>
          <w:szCs w:val="18"/>
        </w:rPr>
        <w:t xml:space="preserve">- </w:t>
      </w:r>
      <w:r>
        <w:rPr>
          <w:rFonts w:ascii="Verdana" w:hAnsi="Verdana" w:cstheme="minorHAnsi"/>
          <w:bCs/>
          <w:sz w:val="18"/>
          <w:szCs w:val="18"/>
        </w:rPr>
        <w:tab/>
      </w:r>
      <w:r w:rsidRPr="00B448CA">
        <w:rPr>
          <w:rFonts w:ascii="Verdana" w:hAnsi="Verdana" w:cs="Tahoma"/>
          <w:bCs/>
          <w:sz w:val="18"/>
          <w:szCs w:val="18"/>
        </w:rPr>
        <w:t xml:space="preserve">wykaz </w:t>
      </w:r>
      <w:r w:rsidRPr="00B448CA">
        <w:rPr>
          <w:rFonts w:ascii="Verdana" w:hAnsi="Verdana" w:cs="Tahoma"/>
          <w:sz w:val="18"/>
          <w:szCs w:val="18"/>
        </w:rPr>
        <w:t>osób, które będą wykonywać zamówienie lub będą uczestniczyć                          w wykonywaniu za</w:t>
      </w:r>
      <w:r>
        <w:rPr>
          <w:rFonts w:ascii="Verdana" w:hAnsi="Verdana" w:cs="Tahoma"/>
          <w:sz w:val="18"/>
          <w:szCs w:val="18"/>
        </w:rPr>
        <w:t xml:space="preserve">mówienia, wraz z doświadczeniem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Tahoma"/>
          <w:sz w:val="18"/>
          <w:szCs w:val="18"/>
        </w:rPr>
        <w:t>;</w:t>
      </w:r>
    </w:p>
    <w:p w14:paraId="4EE32293" w14:textId="77777777" w:rsidR="00EC4FA6" w:rsidRDefault="00EC4FA6" w:rsidP="00EC4FA6">
      <w:pPr>
        <w:pStyle w:val="Akapitzlist"/>
        <w:numPr>
          <w:ilvl w:val="1"/>
          <w:numId w:val="2"/>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 xml:space="preserve">Załącznik nr 14 </w:t>
      </w:r>
      <w:r>
        <w:rPr>
          <w:rFonts w:ascii="Verdana" w:hAnsi="Verdana" w:cstheme="minorHAnsi"/>
          <w:sz w:val="18"/>
          <w:szCs w:val="18"/>
        </w:rPr>
        <w:t xml:space="preserve">– oświadczenie o odbyciu wizji lokalnej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Części II WZ</w:t>
      </w:r>
      <w:r w:rsidRPr="000D4608">
        <w:rPr>
          <w:rFonts w:ascii="Verdana" w:hAnsi="Verdana" w:cstheme="minorHAnsi"/>
          <w:bCs/>
          <w:sz w:val="18"/>
          <w:szCs w:val="18"/>
          <w:u w:val="single"/>
        </w:rPr>
        <w:t>)</w:t>
      </w:r>
      <w:r>
        <w:rPr>
          <w:rFonts w:ascii="Verdana" w:hAnsi="Verdana" w:cstheme="minorHAnsi"/>
          <w:sz w:val="18"/>
          <w:szCs w:val="18"/>
        </w:rPr>
        <w:t>;</w:t>
      </w:r>
    </w:p>
    <w:p w14:paraId="7AB2317F" w14:textId="77777777" w:rsidR="00EC4FA6" w:rsidRPr="00857FC4" w:rsidRDefault="00EC4FA6" w:rsidP="00EC4FA6">
      <w:pPr>
        <w:pStyle w:val="Akapitzlist"/>
        <w:numPr>
          <w:ilvl w:val="1"/>
          <w:numId w:val="2"/>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2121DC03" w14:textId="77777777" w:rsidR="00EC4FA6" w:rsidRPr="00CB78D0"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Pr>
          <w:rFonts w:ascii="Verdana" w:hAnsi="Verdana" w:cs="Arial"/>
          <w:color w:val="000000" w:themeColor="text1"/>
          <w:sz w:val="18"/>
          <w:szCs w:val="18"/>
        </w:rPr>
        <w:t xml:space="preserve"> oraz za I-wsze półrocze 2019 roku) </w:t>
      </w:r>
      <w:r>
        <w:rPr>
          <w:rFonts w:ascii="Verdana" w:hAnsi="Verdana" w:cstheme="minorHAnsi"/>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Arial"/>
          <w:color w:val="000000" w:themeColor="text1"/>
          <w:sz w:val="18"/>
          <w:szCs w:val="18"/>
        </w:rPr>
        <w:t>;</w:t>
      </w:r>
    </w:p>
    <w:p w14:paraId="2B0210C5" w14:textId="77777777" w:rsidR="00EC4FA6" w:rsidRPr="006E0FC0"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094A1975" w14:textId="77777777" w:rsidR="00EC4FA6" w:rsidRPr="0057093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Pr="00570933">
        <w:rPr>
          <w:rFonts w:ascii="Verdana" w:hAnsi="Verdana" w:cs="Arial"/>
          <w:sz w:val="18"/>
          <w:szCs w:val="18"/>
        </w:rPr>
        <w:t>.</w:t>
      </w:r>
    </w:p>
    <w:p w14:paraId="7ABF4058" w14:textId="77777777" w:rsidR="00EC4FA6" w:rsidRPr="00FD5244" w:rsidRDefault="00EC4FA6" w:rsidP="00EC4FA6">
      <w:pPr>
        <w:pStyle w:val="Akapitzlist"/>
        <w:numPr>
          <w:ilvl w:val="1"/>
          <w:numId w:val="2"/>
        </w:numPr>
        <w:spacing w:line="360" w:lineRule="auto"/>
        <w:rPr>
          <w:rFonts w:cstheme="minorHAnsi"/>
        </w:rPr>
      </w:pPr>
      <w:r w:rsidRPr="00FD5244">
        <w:rPr>
          <w:rFonts w:cstheme="minorHAnsi"/>
        </w:rPr>
        <w:t>Wzory dokumentów</w:t>
      </w:r>
    </w:p>
    <w:p w14:paraId="16145B92" w14:textId="77777777"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14:paraId="26099D39" w14:textId="77777777" w:rsidR="00EC4FA6" w:rsidRPr="008762EE" w:rsidRDefault="00EC4FA6" w:rsidP="00EC4FA6">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22BE1928" w14:textId="1393D031" w:rsidR="00410650" w:rsidRDefault="00410650" w:rsidP="001F493C">
      <w:pPr>
        <w:rPr>
          <w:rFonts w:cs="Helvetica"/>
          <w:b/>
          <w:sz w:val="18"/>
          <w:szCs w:val="18"/>
        </w:rPr>
      </w:pPr>
    </w:p>
    <w:p w14:paraId="1DB4A027" w14:textId="77777777" w:rsidR="00410650" w:rsidRDefault="00410650" w:rsidP="00EC4FA6">
      <w:pPr>
        <w:jc w:val="right"/>
        <w:rPr>
          <w:rFonts w:cs="Helvetica"/>
          <w:b/>
          <w:sz w:val="18"/>
          <w:szCs w:val="18"/>
        </w:rPr>
      </w:pPr>
    </w:p>
    <w:p w14:paraId="08C2211E" w14:textId="77777777" w:rsidR="00410650" w:rsidRDefault="00410650" w:rsidP="00EC4FA6">
      <w:pPr>
        <w:jc w:val="right"/>
        <w:rPr>
          <w:rFonts w:cs="Helvetica"/>
          <w:b/>
          <w:sz w:val="18"/>
          <w:szCs w:val="18"/>
        </w:rPr>
      </w:pPr>
    </w:p>
    <w:p w14:paraId="357FA4B3" w14:textId="293C48D0" w:rsidR="00EC4FA6" w:rsidRPr="00C53CB5" w:rsidRDefault="00EC4FA6" w:rsidP="00EC4FA6">
      <w:pPr>
        <w:jc w:val="right"/>
        <w:rPr>
          <w:rFonts w:cs="Helvetica"/>
          <w:b/>
          <w:sz w:val="18"/>
          <w:szCs w:val="18"/>
        </w:rPr>
      </w:pPr>
      <w:r w:rsidRPr="00C53CB5">
        <w:rPr>
          <w:rFonts w:cs="Helvetica"/>
          <w:b/>
          <w:sz w:val="18"/>
          <w:szCs w:val="18"/>
        </w:rPr>
        <w:t>Załącznik nr 1 do Formularza Oferty</w:t>
      </w:r>
    </w:p>
    <w:p w14:paraId="7CDE3C24" w14:textId="77777777" w:rsidR="00EC4FA6" w:rsidRPr="00C53CB5" w:rsidRDefault="00EC4FA6" w:rsidP="00EC4FA6">
      <w:pPr>
        <w:rPr>
          <w:rFonts w:cs="Helvetica"/>
          <w:color w:val="333333"/>
          <w:sz w:val="18"/>
          <w:szCs w:val="18"/>
        </w:rPr>
      </w:pPr>
    </w:p>
    <w:p w14:paraId="74B63E77" w14:textId="77777777" w:rsidR="00EC4FA6" w:rsidRPr="00C53CB5" w:rsidRDefault="00EC4FA6" w:rsidP="00EC4FA6">
      <w:pPr>
        <w:jc w:val="center"/>
        <w:rPr>
          <w:rFonts w:cs="Helvetica"/>
          <w:color w:val="333333"/>
          <w:sz w:val="18"/>
          <w:szCs w:val="18"/>
        </w:rPr>
      </w:pPr>
    </w:p>
    <w:p w14:paraId="0E875225" w14:textId="77777777" w:rsidR="00EC4FA6" w:rsidRPr="00C53CB5" w:rsidRDefault="00EC4FA6" w:rsidP="00EC4FA6">
      <w:pPr>
        <w:jc w:val="center"/>
        <w:rPr>
          <w:rFonts w:cs="Helvetica"/>
          <w:b/>
          <w:sz w:val="18"/>
          <w:szCs w:val="18"/>
        </w:rPr>
      </w:pPr>
      <w:r w:rsidRPr="00C53CB5">
        <w:rPr>
          <w:rFonts w:cs="Helvetica"/>
          <w:b/>
          <w:sz w:val="18"/>
          <w:szCs w:val="18"/>
        </w:rPr>
        <w:t>WYNAGRODZENIE OFERTOWE</w:t>
      </w:r>
    </w:p>
    <w:p w14:paraId="7867131B" w14:textId="77777777" w:rsidR="00EC4FA6" w:rsidRPr="00C53CB5" w:rsidRDefault="00EC4FA6" w:rsidP="00EC4FA6">
      <w:pPr>
        <w:jc w:val="center"/>
        <w:rPr>
          <w:rFonts w:cs="Helvetica"/>
          <w:b/>
          <w:sz w:val="18"/>
          <w:szCs w:val="18"/>
        </w:rPr>
      </w:pPr>
    </w:p>
    <w:p w14:paraId="2554DF75" w14:textId="77777777" w:rsidR="00EC4FA6" w:rsidRPr="00C53CB5" w:rsidRDefault="00EC4FA6" w:rsidP="00EC4FA6">
      <w:pPr>
        <w:rPr>
          <w:rFonts w:cs="Helvetica"/>
          <w:b/>
          <w:sz w:val="18"/>
          <w:szCs w:val="18"/>
        </w:rPr>
      </w:pPr>
    </w:p>
    <w:p w14:paraId="440D4DAA" w14:textId="77777777" w:rsidR="00EC4FA6" w:rsidRPr="00C53CB5" w:rsidRDefault="00EC4FA6" w:rsidP="00EC4FA6">
      <w:pPr>
        <w:spacing w:line="360" w:lineRule="auto"/>
        <w:jc w:val="center"/>
        <w:rPr>
          <w:rFonts w:cs="Helvetica"/>
          <w:sz w:val="18"/>
          <w:szCs w:val="18"/>
        </w:rPr>
      </w:pPr>
      <w:r w:rsidRPr="00C53CB5">
        <w:rPr>
          <w:rFonts w:cs="Helvetica"/>
          <w:sz w:val="18"/>
          <w:szCs w:val="18"/>
        </w:rPr>
        <w:t>Za wykonanie przedmiotu postępowania przetargowego</w:t>
      </w:r>
    </w:p>
    <w:p w14:paraId="4D695B82" w14:textId="77777777" w:rsidR="00EC4FA6" w:rsidRPr="00C53CB5" w:rsidRDefault="00EC4FA6" w:rsidP="00EC4FA6">
      <w:pPr>
        <w:pStyle w:val="Akapitzlist"/>
        <w:spacing w:after="0"/>
        <w:ind w:left="426"/>
        <w:jc w:val="center"/>
        <w:rPr>
          <w:rFonts w:ascii="Verdana" w:hAnsi="Verdana"/>
          <w:b/>
          <w:color w:val="000000" w:themeColor="text1"/>
          <w:sz w:val="18"/>
          <w:szCs w:val="18"/>
        </w:rPr>
      </w:pPr>
      <w:r w:rsidRPr="00C53CB5">
        <w:rPr>
          <w:rFonts w:ascii="Verdana" w:hAnsi="Verdana"/>
          <w:bCs/>
          <w:sz w:val="18"/>
          <w:szCs w:val="18"/>
        </w:rPr>
        <w:t xml:space="preserve"> „</w:t>
      </w:r>
      <w:r>
        <w:rPr>
          <w:rFonts w:ascii="Verdana" w:hAnsi="Verdana"/>
          <w:bCs/>
          <w:sz w:val="18"/>
          <w:szCs w:val="18"/>
        </w:rPr>
        <w:t>Wykonanie przeglądów remontowych silników 6kV w Enea Połaniec S.A.</w:t>
      </w:r>
      <w:r w:rsidRPr="00C53CB5">
        <w:rPr>
          <w:rFonts w:ascii="Verdana" w:hAnsi="Verdana"/>
          <w:bCs/>
          <w:sz w:val="18"/>
          <w:szCs w:val="18"/>
        </w:rPr>
        <w:t>”</w:t>
      </w:r>
    </w:p>
    <w:p w14:paraId="5DE86184" w14:textId="77777777" w:rsidR="00EC4FA6" w:rsidRDefault="00EC4FA6" w:rsidP="00EC4FA6">
      <w:pPr>
        <w:jc w:val="both"/>
        <w:outlineLvl w:val="0"/>
        <w:rPr>
          <w:rFonts w:cstheme="minorHAnsi"/>
          <w:sz w:val="18"/>
          <w:szCs w:val="18"/>
        </w:rPr>
      </w:pPr>
    </w:p>
    <w:p w14:paraId="36F1F63F" w14:textId="77777777" w:rsidR="00EC4FA6" w:rsidRDefault="00EC4FA6" w:rsidP="00EC4FA6">
      <w:pPr>
        <w:jc w:val="both"/>
        <w:outlineLvl w:val="0"/>
        <w:rPr>
          <w:rFonts w:cstheme="minorHAnsi"/>
          <w:sz w:val="18"/>
          <w:szCs w:val="18"/>
        </w:rPr>
      </w:pPr>
    </w:p>
    <w:p w14:paraId="7B809AF0" w14:textId="77777777" w:rsidR="00EC4FA6" w:rsidRDefault="00EC4FA6" w:rsidP="00EC4FA6">
      <w:pPr>
        <w:jc w:val="both"/>
        <w:outlineLvl w:val="0"/>
        <w:rPr>
          <w:rFonts w:cstheme="minorHAnsi"/>
          <w:sz w:val="18"/>
          <w:szCs w:val="18"/>
        </w:rPr>
      </w:pPr>
    </w:p>
    <w:p w14:paraId="0FC4D10B" w14:textId="77777777" w:rsidR="00EC4FA6" w:rsidRPr="00642A59" w:rsidRDefault="00EC4FA6" w:rsidP="00EC4FA6">
      <w:pPr>
        <w:pStyle w:val="Akapitzlist"/>
        <w:numPr>
          <w:ilvl w:val="0"/>
          <w:numId w:val="37"/>
        </w:numPr>
        <w:rPr>
          <w:rFonts w:asciiTheme="minorHAnsi" w:eastAsia="Tahoma,Bold" w:hAnsiTheme="minorHAnsi" w:cstheme="minorHAnsi"/>
        </w:rPr>
      </w:pPr>
      <w:r w:rsidRPr="00642A59">
        <w:rPr>
          <w:rFonts w:asciiTheme="minorHAnsi" w:eastAsia="Tahoma,Bold" w:hAnsiTheme="minorHAnsi" w:cstheme="minorHAnsi"/>
        </w:rPr>
        <w:t>Oferujemy łączne wynagrodzenie UMOWNE netto w wysokości ………………………zł.</w:t>
      </w:r>
    </w:p>
    <w:p w14:paraId="0C943D2F" w14:textId="77777777" w:rsidR="00EC4FA6" w:rsidRDefault="00EC4FA6" w:rsidP="00EC4FA6">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………………………………………………złotych 00/100 )</w:t>
      </w:r>
    </w:p>
    <w:p w14:paraId="3572EC70" w14:textId="6CF29783" w:rsidR="00EC4FA6" w:rsidRPr="00936CD9" w:rsidRDefault="00EC4FA6" w:rsidP="00936CD9">
      <w:pPr>
        <w:pStyle w:val="Akapitzlist"/>
        <w:numPr>
          <w:ilvl w:val="0"/>
          <w:numId w:val="37"/>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tbl>
      <w:tblPr>
        <w:tblStyle w:val="Tabela-Siatka"/>
        <w:tblW w:w="0" w:type="auto"/>
        <w:jc w:val="center"/>
        <w:tblLook w:val="04A0" w:firstRow="1" w:lastRow="0" w:firstColumn="1" w:lastColumn="0" w:noHBand="0" w:noVBand="1"/>
      </w:tblPr>
      <w:tblGrid>
        <w:gridCol w:w="562"/>
        <w:gridCol w:w="4121"/>
        <w:gridCol w:w="2254"/>
      </w:tblGrid>
      <w:tr w:rsidR="00EC4FA6" w:rsidRPr="00642A59" w14:paraId="4A6026E9" w14:textId="77777777" w:rsidTr="001332A8">
        <w:trPr>
          <w:jc w:val="center"/>
        </w:trPr>
        <w:tc>
          <w:tcPr>
            <w:tcW w:w="562" w:type="dxa"/>
            <w:vAlign w:val="center"/>
          </w:tcPr>
          <w:p w14:paraId="14E54AD3" w14:textId="77777777" w:rsidR="00EC4FA6" w:rsidRPr="00642A59" w:rsidRDefault="00EC4FA6" w:rsidP="001332A8">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4121" w:type="dxa"/>
            <w:vAlign w:val="center"/>
          </w:tcPr>
          <w:p w14:paraId="3B7434BA" w14:textId="77777777" w:rsidR="00EC4FA6" w:rsidRPr="00642A59" w:rsidRDefault="00EC4FA6" w:rsidP="001332A8">
            <w:pPr>
              <w:widowControl w:val="0"/>
              <w:autoSpaceDE w:val="0"/>
              <w:autoSpaceDN w:val="0"/>
              <w:adjustRightInd w:val="0"/>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usługi</w:t>
            </w:r>
          </w:p>
        </w:tc>
        <w:tc>
          <w:tcPr>
            <w:tcW w:w="2254" w:type="dxa"/>
            <w:vAlign w:val="center"/>
          </w:tcPr>
          <w:p w14:paraId="7417A69F" w14:textId="77777777" w:rsidR="00EC4FA6" w:rsidRPr="00642A59" w:rsidRDefault="00EC4FA6" w:rsidP="001332A8">
            <w:pPr>
              <w:widowControl w:val="0"/>
              <w:autoSpaceDE w:val="0"/>
              <w:autoSpaceDN w:val="0"/>
              <w:adjustRightInd w:val="0"/>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Wartość wynagrodzenia netto </w:t>
            </w:r>
          </w:p>
        </w:tc>
      </w:tr>
      <w:tr w:rsidR="00EC4FA6" w:rsidRPr="00642A59" w14:paraId="219E40E9" w14:textId="77777777" w:rsidTr="001332A8">
        <w:trPr>
          <w:trHeight w:val="528"/>
          <w:jc w:val="center"/>
        </w:trPr>
        <w:tc>
          <w:tcPr>
            <w:tcW w:w="562" w:type="dxa"/>
          </w:tcPr>
          <w:p w14:paraId="65C189F1" w14:textId="77777777" w:rsidR="00EC4FA6" w:rsidRPr="00606192" w:rsidRDefault="00EC4FA6" w:rsidP="001332A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4121" w:type="dxa"/>
          </w:tcPr>
          <w:p w14:paraId="4CD5BF76"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silnik Ex typu tSh450 H6Bspec, 500 kW, 993obr/min nr fabryczny 155590</w:t>
            </w:r>
          </w:p>
        </w:tc>
        <w:tc>
          <w:tcPr>
            <w:tcW w:w="2254" w:type="dxa"/>
            <w:vAlign w:val="center"/>
          </w:tcPr>
          <w:p w14:paraId="3F1EF4B3"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1C0A7459" w14:textId="77777777" w:rsidTr="001332A8">
        <w:trPr>
          <w:trHeight w:val="550"/>
          <w:jc w:val="center"/>
        </w:trPr>
        <w:tc>
          <w:tcPr>
            <w:tcW w:w="562" w:type="dxa"/>
          </w:tcPr>
          <w:p w14:paraId="4F2CE1DE" w14:textId="77777777" w:rsidR="00EC4FA6" w:rsidRPr="00642A59" w:rsidRDefault="00EC4FA6" w:rsidP="001332A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2</w:t>
            </w:r>
          </w:p>
        </w:tc>
        <w:tc>
          <w:tcPr>
            <w:tcW w:w="4121" w:type="dxa"/>
          </w:tcPr>
          <w:p w14:paraId="07E1D679"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silnik typu SZJr -138r/E/01, 400 kW, 740obr/min nr fabryczny 18269011/7</w:t>
            </w:r>
          </w:p>
        </w:tc>
        <w:tc>
          <w:tcPr>
            <w:tcW w:w="2254" w:type="dxa"/>
            <w:vAlign w:val="center"/>
          </w:tcPr>
          <w:p w14:paraId="7DED84BE"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67525D82" w14:textId="77777777" w:rsidTr="001332A8">
        <w:trPr>
          <w:trHeight w:val="558"/>
          <w:jc w:val="center"/>
        </w:trPr>
        <w:tc>
          <w:tcPr>
            <w:tcW w:w="562" w:type="dxa"/>
          </w:tcPr>
          <w:p w14:paraId="581E2F9B" w14:textId="77777777" w:rsidR="00EC4FA6" w:rsidRPr="00642A59" w:rsidRDefault="00EC4FA6" w:rsidP="001332A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3.</w:t>
            </w:r>
          </w:p>
        </w:tc>
        <w:tc>
          <w:tcPr>
            <w:tcW w:w="4121" w:type="dxa"/>
          </w:tcPr>
          <w:p w14:paraId="19152CC5"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silnik typu SZJr -138r/E/01, 400 kW, 740obr/min nr fabryczny 18268411/8  </w:t>
            </w:r>
          </w:p>
        </w:tc>
        <w:tc>
          <w:tcPr>
            <w:tcW w:w="2254" w:type="dxa"/>
            <w:vAlign w:val="center"/>
          </w:tcPr>
          <w:p w14:paraId="5C6344C7"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7C85068A" w14:textId="77777777" w:rsidTr="001332A8">
        <w:trPr>
          <w:trHeight w:val="424"/>
          <w:jc w:val="center"/>
        </w:trPr>
        <w:tc>
          <w:tcPr>
            <w:tcW w:w="562" w:type="dxa"/>
          </w:tcPr>
          <w:p w14:paraId="5DDA2E8C" w14:textId="77777777" w:rsidR="00EC4FA6" w:rsidRPr="00642A59" w:rsidRDefault="00EC4FA6" w:rsidP="001332A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4.</w:t>
            </w:r>
          </w:p>
        </w:tc>
        <w:tc>
          <w:tcPr>
            <w:tcW w:w="4121" w:type="dxa"/>
          </w:tcPr>
          <w:p w14:paraId="1638A766"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silnik typu SZJr -138r/E/01, 400 kW, 740obr/min nr fabryczny 18268420/41 </w:t>
            </w:r>
          </w:p>
        </w:tc>
        <w:tc>
          <w:tcPr>
            <w:tcW w:w="2254" w:type="dxa"/>
            <w:vAlign w:val="center"/>
          </w:tcPr>
          <w:p w14:paraId="167AB52C"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0D5AE8C7" w14:textId="77777777" w:rsidTr="001332A8">
        <w:trPr>
          <w:trHeight w:val="462"/>
          <w:jc w:val="center"/>
        </w:trPr>
        <w:tc>
          <w:tcPr>
            <w:tcW w:w="562" w:type="dxa"/>
          </w:tcPr>
          <w:p w14:paraId="1658C6C2" w14:textId="77777777" w:rsidR="00EC4FA6" w:rsidRPr="00642A59" w:rsidRDefault="00EC4FA6" w:rsidP="001332A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5.</w:t>
            </w:r>
          </w:p>
        </w:tc>
        <w:tc>
          <w:tcPr>
            <w:tcW w:w="4121" w:type="dxa"/>
          </w:tcPr>
          <w:p w14:paraId="66CDC63C"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silnik typu SZJr -138r/E/01, 400 kW, 740obr/min nr fabryczny 18268403/54</w:t>
            </w:r>
          </w:p>
        </w:tc>
        <w:tc>
          <w:tcPr>
            <w:tcW w:w="2254" w:type="dxa"/>
            <w:vAlign w:val="center"/>
          </w:tcPr>
          <w:p w14:paraId="7F3AC9C1"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18F7510B" w14:textId="77777777" w:rsidTr="001332A8">
        <w:trPr>
          <w:trHeight w:val="664"/>
          <w:jc w:val="center"/>
        </w:trPr>
        <w:tc>
          <w:tcPr>
            <w:tcW w:w="562" w:type="dxa"/>
          </w:tcPr>
          <w:p w14:paraId="73A0D0EA" w14:textId="77777777" w:rsidR="00EC4FA6" w:rsidRPr="00642A59" w:rsidRDefault="00EC4FA6" w:rsidP="001332A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6.</w:t>
            </w:r>
          </w:p>
        </w:tc>
        <w:tc>
          <w:tcPr>
            <w:tcW w:w="4121" w:type="dxa"/>
          </w:tcPr>
          <w:p w14:paraId="7B7B8ACE"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silnik typu SZJr -148/10t/03, 800/450 kW, 745/595 obr/min nr fabryczny 18472401/1/1988/132 </w:t>
            </w:r>
          </w:p>
        </w:tc>
        <w:tc>
          <w:tcPr>
            <w:tcW w:w="2254" w:type="dxa"/>
            <w:vAlign w:val="center"/>
          </w:tcPr>
          <w:p w14:paraId="4D88ECF5"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3C540FB5" w14:textId="77777777" w:rsidTr="001332A8">
        <w:trPr>
          <w:trHeight w:val="450"/>
          <w:jc w:val="center"/>
        </w:trPr>
        <w:tc>
          <w:tcPr>
            <w:tcW w:w="562" w:type="dxa"/>
          </w:tcPr>
          <w:p w14:paraId="62ECC4E6" w14:textId="77777777" w:rsidR="00EC4FA6" w:rsidRPr="00642A59" w:rsidRDefault="00EC4FA6" w:rsidP="001332A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7.</w:t>
            </w:r>
          </w:p>
        </w:tc>
        <w:tc>
          <w:tcPr>
            <w:tcW w:w="4121" w:type="dxa"/>
          </w:tcPr>
          <w:p w14:paraId="304A8459"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stojan silnika typu 2AZM-3200/6000Y4, 3200 kW, nr fabryczny 143</w:t>
            </w:r>
          </w:p>
        </w:tc>
        <w:tc>
          <w:tcPr>
            <w:tcW w:w="2254" w:type="dxa"/>
            <w:vAlign w:val="center"/>
          </w:tcPr>
          <w:p w14:paraId="35C4072D"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7DD57CD1" w14:textId="77777777" w:rsidTr="001332A8">
        <w:trPr>
          <w:trHeight w:val="500"/>
          <w:jc w:val="center"/>
        </w:trPr>
        <w:tc>
          <w:tcPr>
            <w:tcW w:w="562" w:type="dxa"/>
          </w:tcPr>
          <w:p w14:paraId="7FEB5BBB" w14:textId="77777777" w:rsidR="00EC4FA6" w:rsidRPr="00642A59" w:rsidRDefault="00EC4FA6" w:rsidP="001332A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8.</w:t>
            </w:r>
          </w:p>
        </w:tc>
        <w:tc>
          <w:tcPr>
            <w:tcW w:w="4121" w:type="dxa"/>
          </w:tcPr>
          <w:p w14:paraId="032B11FE"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bCs/>
                <w:sz w:val="18"/>
                <w:szCs w:val="18"/>
              </w:rPr>
              <w:t xml:space="preserve">wirnik nr fabryczny 182684 (27808) silnika typu SZJr -138/01, 400 kW </w:t>
            </w:r>
          </w:p>
        </w:tc>
        <w:tc>
          <w:tcPr>
            <w:tcW w:w="2254" w:type="dxa"/>
            <w:vAlign w:val="center"/>
          </w:tcPr>
          <w:p w14:paraId="265DF6E5"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43735E31" w14:textId="77777777" w:rsidTr="001332A8">
        <w:trPr>
          <w:trHeight w:val="394"/>
          <w:jc w:val="center"/>
        </w:trPr>
        <w:tc>
          <w:tcPr>
            <w:tcW w:w="562" w:type="dxa"/>
          </w:tcPr>
          <w:p w14:paraId="022255AA" w14:textId="77777777" w:rsidR="00EC4FA6" w:rsidRPr="00642A59" w:rsidRDefault="00EC4FA6" w:rsidP="001332A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9.</w:t>
            </w:r>
          </w:p>
        </w:tc>
        <w:tc>
          <w:tcPr>
            <w:tcW w:w="4121" w:type="dxa"/>
          </w:tcPr>
          <w:p w14:paraId="7A3D186C"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wirnik nr 149779 (404113) silnika typu Sfr 750 Xk4,  630kW </w:t>
            </w:r>
          </w:p>
        </w:tc>
        <w:tc>
          <w:tcPr>
            <w:tcW w:w="2254" w:type="dxa"/>
            <w:vAlign w:val="center"/>
          </w:tcPr>
          <w:p w14:paraId="14DED3E3"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490F5EC3" w14:textId="77777777" w:rsidTr="001332A8">
        <w:trPr>
          <w:trHeight w:val="572"/>
          <w:jc w:val="center"/>
        </w:trPr>
        <w:tc>
          <w:tcPr>
            <w:tcW w:w="562" w:type="dxa"/>
          </w:tcPr>
          <w:p w14:paraId="3BF15684" w14:textId="77777777" w:rsidR="00EC4FA6" w:rsidRPr="00642A59" w:rsidRDefault="00EC4FA6" w:rsidP="001332A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10.</w:t>
            </w:r>
          </w:p>
        </w:tc>
        <w:tc>
          <w:tcPr>
            <w:tcW w:w="4121" w:type="dxa"/>
          </w:tcPr>
          <w:p w14:paraId="3490E231"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wirnik nr 082160 silnika typu SZJr -148/10t/03, 800/450 kW, 745/595 obr/min </w:t>
            </w:r>
          </w:p>
        </w:tc>
        <w:tc>
          <w:tcPr>
            <w:tcW w:w="2254" w:type="dxa"/>
            <w:vAlign w:val="center"/>
          </w:tcPr>
          <w:p w14:paraId="35423C48"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6EDFB7E1" w14:textId="77777777" w:rsidTr="001332A8">
        <w:trPr>
          <w:trHeight w:val="258"/>
          <w:jc w:val="center"/>
        </w:trPr>
        <w:tc>
          <w:tcPr>
            <w:tcW w:w="562" w:type="dxa"/>
          </w:tcPr>
          <w:p w14:paraId="6DB3390D" w14:textId="77777777" w:rsidR="00EC4FA6" w:rsidRPr="00642A59" w:rsidRDefault="00EC4FA6" w:rsidP="001332A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11.</w:t>
            </w:r>
          </w:p>
        </w:tc>
        <w:tc>
          <w:tcPr>
            <w:tcW w:w="4121" w:type="dxa"/>
          </w:tcPr>
          <w:p w14:paraId="0FA09C3D"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wirnik nr 371 silnika typu 2AZM, 3200kW </w:t>
            </w:r>
          </w:p>
        </w:tc>
        <w:tc>
          <w:tcPr>
            <w:tcW w:w="2254" w:type="dxa"/>
            <w:vAlign w:val="center"/>
          </w:tcPr>
          <w:p w14:paraId="1F969506"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08D26941" w14:textId="77777777" w:rsidTr="00936CD9">
        <w:trPr>
          <w:trHeight w:val="213"/>
          <w:jc w:val="center"/>
        </w:trPr>
        <w:tc>
          <w:tcPr>
            <w:tcW w:w="4683" w:type="dxa"/>
            <w:gridSpan w:val="2"/>
          </w:tcPr>
          <w:p w14:paraId="179E357E" w14:textId="2F32E738" w:rsidR="00EC4FA6" w:rsidRPr="00642A59" w:rsidRDefault="001F493C" w:rsidP="001332A8">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Pr>
                <w:rFonts w:asciiTheme="minorHAnsi" w:eastAsia="Tahoma,Bold" w:hAnsiTheme="minorHAnsi" w:cstheme="minorHAnsi"/>
                <w:b/>
                <w:bCs/>
                <w:color w:val="000000" w:themeColor="text1"/>
                <w:sz w:val="22"/>
                <w:szCs w:val="22"/>
              </w:rPr>
              <w:t>Wynagrodzenie łącznie netto</w:t>
            </w:r>
          </w:p>
        </w:tc>
        <w:tc>
          <w:tcPr>
            <w:tcW w:w="2254" w:type="dxa"/>
            <w:vAlign w:val="center"/>
          </w:tcPr>
          <w:p w14:paraId="2B76D4E7" w14:textId="77777777" w:rsidR="00EC4FA6" w:rsidRPr="00642A59" w:rsidRDefault="00EC4FA6" w:rsidP="001332A8">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14:paraId="0B1C9318" w14:textId="77777777" w:rsidR="00EC4FA6" w:rsidRPr="00642A59" w:rsidRDefault="00EC4FA6" w:rsidP="00EC4FA6">
      <w:pPr>
        <w:spacing w:line="360" w:lineRule="auto"/>
        <w:jc w:val="both"/>
        <w:outlineLvl w:val="0"/>
        <w:rPr>
          <w:rFonts w:asciiTheme="minorHAnsi" w:eastAsia="Tahoma,Bold" w:hAnsiTheme="minorHAnsi" w:cstheme="minorHAnsi"/>
          <w:bCs/>
          <w:color w:val="000000" w:themeColor="text1"/>
          <w:sz w:val="22"/>
          <w:szCs w:val="22"/>
        </w:rPr>
      </w:pPr>
    </w:p>
    <w:p w14:paraId="6243C733" w14:textId="77777777" w:rsidR="00EC4FA6" w:rsidRPr="00642A59" w:rsidRDefault="00EC4FA6" w:rsidP="00EC4FA6">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10EE3EDE" w14:textId="77777777" w:rsidR="00936CD9" w:rsidRDefault="00936CD9" w:rsidP="00936CD9">
      <w:pPr>
        <w:jc w:val="right"/>
        <w:rPr>
          <w:rFonts w:cs="Helvetica"/>
          <w:b/>
          <w:sz w:val="18"/>
          <w:szCs w:val="18"/>
        </w:rPr>
      </w:pPr>
    </w:p>
    <w:p w14:paraId="1B4054E3" w14:textId="77777777" w:rsidR="00936CD9" w:rsidRDefault="00936CD9" w:rsidP="00936CD9">
      <w:pPr>
        <w:jc w:val="right"/>
        <w:rPr>
          <w:rFonts w:cs="Helvetica"/>
          <w:b/>
          <w:sz w:val="18"/>
          <w:szCs w:val="18"/>
        </w:rPr>
      </w:pPr>
    </w:p>
    <w:p w14:paraId="280699F1" w14:textId="379CF3C3" w:rsidR="00EC4FA6" w:rsidRPr="00C53CB5" w:rsidRDefault="00936CD9" w:rsidP="00936CD9">
      <w:pPr>
        <w:jc w:val="right"/>
        <w:rPr>
          <w:rFonts w:cs="Helvetica"/>
          <w:sz w:val="18"/>
          <w:szCs w:val="18"/>
        </w:rPr>
      </w:pPr>
      <w:r w:rsidRPr="00C53CB5">
        <w:rPr>
          <w:rFonts w:cs="Helvetica"/>
          <w:b/>
          <w:sz w:val="18"/>
          <w:szCs w:val="18"/>
        </w:rPr>
        <w:t>___________________________________</w:t>
      </w:r>
    </w:p>
    <w:p w14:paraId="204C71B8"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FB3580B" w14:textId="77777777" w:rsidR="00EC4FA6" w:rsidRPr="00C53CB5" w:rsidRDefault="00EC4FA6" w:rsidP="00EC4FA6">
      <w:pPr>
        <w:jc w:val="right"/>
        <w:rPr>
          <w:rFonts w:cs="Helvetica"/>
          <w:b/>
          <w:sz w:val="18"/>
          <w:szCs w:val="18"/>
        </w:rPr>
      </w:pPr>
    </w:p>
    <w:p w14:paraId="0E455A51" w14:textId="77777777" w:rsidR="00EC4FA6" w:rsidRPr="00C53CB5" w:rsidRDefault="00EC4FA6" w:rsidP="00EC4FA6">
      <w:pPr>
        <w:rPr>
          <w:rFonts w:cs="Helvetica"/>
          <w:b/>
          <w:sz w:val="18"/>
          <w:szCs w:val="18"/>
        </w:rPr>
      </w:pPr>
    </w:p>
    <w:p w14:paraId="3223A8FA" w14:textId="77777777" w:rsidR="00EC4FA6" w:rsidRPr="00C53CB5" w:rsidRDefault="00EC4FA6" w:rsidP="00EC4FA6">
      <w:pPr>
        <w:jc w:val="right"/>
        <w:rPr>
          <w:rFonts w:cs="Helvetica"/>
          <w:sz w:val="18"/>
          <w:szCs w:val="18"/>
        </w:rPr>
      </w:pPr>
    </w:p>
    <w:p w14:paraId="3A28CDCB" w14:textId="77777777" w:rsidR="00F7470D" w:rsidRDefault="00F7470D" w:rsidP="00EC4FA6">
      <w:pPr>
        <w:jc w:val="right"/>
        <w:rPr>
          <w:rFonts w:cs="Helvetica"/>
          <w:sz w:val="18"/>
          <w:szCs w:val="18"/>
        </w:rPr>
      </w:pPr>
    </w:p>
    <w:p w14:paraId="65599829" w14:textId="77777777" w:rsidR="00F7470D" w:rsidRDefault="00F7470D" w:rsidP="00EC4FA6">
      <w:pPr>
        <w:jc w:val="right"/>
        <w:rPr>
          <w:rFonts w:cs="Helvetica"/>
          <w:sz w:val="18"/>
          <w:szCs w:val="18"/>
        </w:rPr>
      </w:pPr>
    </w:p>
    <w:p w14:paraId="3C6C767D" w14:textId="77777777" w:rsidR="00F7470D" w:rsidRDefault="00F7470D" w:rsidP="00EC4FA6">
      <w:pPr>
        <w:jc w:val="right"/>
        <w:rPr>
          <w:rFonts w:cs="Helvetica"/>
          <w:sz w:val="18"/>
          <w:szCs w:val="18"/>
        </w:rPr>
      </w:pPr>
    </w:p>
    <w:p w14:paraId="436F4EE5" w14:textId="77777777" w:rsidR="00F7470D" w:rsidRDefault="00F7470D" w:rsidP="00EC4FA6">
      <w:pPr>
        <w:jc w:val="right"/>
        <w:rPr>
          <w:rFonts w:cs="Helvetica"/>
          <w:sz w:val="18"/>
          <w:szCs w:val="18"/>
        </w:rPr>
      </w:pPr>
    </w:p>
    <w:p w14:paraId="1D1652E4" w14:textId="7B9CA4E8" w:rsidR="00EC4FA6" w:rsidRPr="00C53CB5" w:rsidRDefault="00EC4FA6" w:rsidP="00EC4FA6">
      <w:pPr>
        <w:jc w:val="right"/>
        <w:rPr>
          <w:rFonts w:cs="Helvetica"/>
          <w:b/>
          <w:sz w:val="18"/>
          <w:szCs w:val="18"/>
        </w:rPr>
      </w:pPr>
      <w:r w:rsidRPr="00585E66">
        <w:rPr>
          <w:rFonts w:cs="Helvetica"/>
          <w:sz w:val="18"/>
          <w:szCs w:val="18"/>
        </w:rPr>
        <w:t>Załącznik nr 2 do Formularza Oferty</w:t>
      </w:r>
      <w:r>
        <w:rPr>
          <w:rFonts w:cstheme="minorHAnsi"/>
          <w:sz w:val="18"/>
          <w:szCs w:val="18"/>
        </w:rPr>
        <w:t>(wymagany)</w:t>
      </w:r>
    </w:p>
    <w:p w14:paraId="7C76C705" w14:textId="77777777" w:rsidR="00EC4FA6" w:rsidRDefault="00EC4FA6" w:rsidP="00EC4FA6">
      <w:pPr>
        <w:jc w:val="center"/>
        <w:rPr>
          <w:rFonts w:cstheme="minorHAnsi"/>
          <w:sz w:val="18"/>
          <w:szCs w:val="18"/>
        </w:rPr>
      </w:pPr>
    </w:p>
    <w:p w14:paraId="73BE14FB" w14:textId="77777777" w:rsidR="00EC4FA6" w:rsidRDefault="00EC4FA6" w:rsidP="00EC4FA6">
      <w:pPr>
        <w:jc w:val="center"/>
        <w:rPr>
          <w:rFonts w:cstheme="minorHAnsi"/>
          <w:sz w:val="18"/>
          <w:szCs w:val="18"/>
        </w:rPr>
      </w:pPr>
    </w:p>
    <w:p w14:paraId="5E37DF49" w14:textId="77777777"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14:paraId="207DE856"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1946E58A"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4FE09EBF" w14:textId="77777777" w:rsidR="00EC4FA6" w:rsidRDefault="00EC4FA6" w:rsidP="00EC4FA6">
      <w:pPr>
        <w:spacing w:line="360" w:lineRule="auto"/>
        <w:jc w:val="both"/>
        <w:outlineLvl w:val="0"/>
        <w:rPr>
          <w:rFonts w:eastAsia="Tahoma,Bold" w:cs="Tahoma,Bold"/>
          <w:bCs/>
          <w:color w:val="000000" w:themeColor="text1"/>
          <w:sz w:val="18"/>
          <w:szCs w:val="18"/>
        </w:rPr>
      </w:pPr>
    </w:p>
    <w:p w14:paraId="7736E764" w14:textId="77777777" w:rsidR="00EC4FA6" w:rsidRDefault="00EC4FA6" w:rsidP="00EC4FA6">
      <w:pPr>
        <w:spacing w:line="360" w:lineRule="auto"/>
        <w:jc w:val="both"/>
        <w:outlineLvl w:val="0"/>
        <w:rPr>
          <w:rFonts w:eastAsia="Tahoma,Bold" w:cs="Tahoma,Bold"/>
          <w:bCs/>
          <w:color w:val="000000" w:themeColor="text1"/>
          <w:sz w:val="18"/>
          <w:szCs w:val="18"/>
        </w:rPr>
      </w:pPr>
    </w:p>
    <w:p w14:paraId="1057D7A6" w14:textId="77777777" w:rsidR="00EC4FA6" w:rsidRDefault="00EC4FA6" w:rsidP="00EC4FA6">
      <w:pPr>
        <w:spacing w:line="360" w:lineRule="auto"/>
        <w:jc w:val="both"/>
        <w:outlineLvl w:val="0"/>
        <w:rPr>
          <w:rFonts w:eastAsia="Tahoma,Bold" w:cs="Tahoma,Bold"/>
          <w:bCs/>
          <w:color w:val="000000" w:themeColor="text1"/>
          <w:sz w:val="18"/>
          <w:szCs w:val="18"/>
        </w:rPr>
      </w:pPr>
    </w:p>
    <w:p w14:paraId="14F8B993" w14:textId="77777777" w:rsidR="00EC4FA6" w:rsidRDefault="00EC4FA6" w:rsidP="00EC4FA6">
      <w:pPr>
        <w:spacing w:line="360" w:lineRule="auto"/>
        <w:jc w:val="both"/>
        <w:outlineLvl w:val="0"/>
        <w:rPr>
          <w:rFonts w:eastAsia="Tahoma,Bold" w:cs="Tahoma,Bold"/>
          <w:bCs/>
          <w:color w:val="000000" w:themeColor="text1"/>
          <w:sz w:val="18"/>
          <w:szCs w:val="18"/>
        </w:rPr>
      </w:pPr>
    </w:p>
    <w:p w14:paraId="24F3EDB5" w14:textId="77777777" w:rsidR="00EC4FA6" w:rsidRDefault="00EC4FA6" w:rsidP="00EC4FA6">
      <w:pPr>
        <w:spacing w:line="360" w:lineRule="auto"/>
        <w:jc w:val="both"/>
        <w:outlineLvl w:val="0"/>
        <w:rPr>
          <w:rFonts w:eastAsia="Tahoma,Bold" w:cs="Tahoma,Bold"/>
          <w:bCs/>
          <w:color w:val="000000" w:themeColor="text1"/>
          <w:sz w:val="18"/>
          <w:szCs w:val="18"/>
        </w:rPr>
      </w:pPr>
    </w:p>
    <w:p w14:paraId="3CF30029" w14:textId="77777777" w:rsidR="00EC4FA6" w:rsidRDefault="00EC4FA6" w:rsidP="00EC4FA6">
      <w:pPr>
        <w:spacing w:line="360" w:lineRule="auto"/>
        <w:jc w:val="both"/>
        <w:outlineLvl w:val="0"/>
        <w:rPr>
          <w:rFonts w:eastAsia="Tahoma,Bold" w:cs="Tahoma,Bold"/>
          <w:bCs/>
          <w:color w:val="000000" w:themeColor="text1"/>
          <w:sz w:val="18"/>
          <w:szCs w:val="18"/>
        </w:rPr>
      </w:pPr>
    </w:p>
    <w:p w14:paraId="515A02B4" w14:textId="77777777" w:rsidR="00EC4FA6" w:rsidRDefault="00EC4FA6" w:rsidP="00EC4FA6">
      <w:pPr>
        <w:spacing w:line="360" w:lineRule="auto"/>
        <w:jc w:val="both"/>
        <w:outlineLvl w:val="0"/>
        <w:rPr>
          <w:rFonts w:eastAsia="Tahoma,Bold" w:cs="Tahoma,Bold"/>
          <w:bCs/>
          <w:color w:val="000000" w:themeColor="text1"/>
          <w:sz w:val="18"/>
          <w:szCs w:val="18"/>
        </w:rPr>
      </w:pPr>
    </w:p>
    <w:p w14:paraId="05269D1E" w14:textId="77777777" w:rsidR="00EC4FA6" w:rsidRDefault="00EC4FA6" w:rsidP="00EC4FA6">
      <w:pPr>
        <w:spacing w:line="360" w:lineRule="auto"/>
        <w:jc w:val="both"/>
        <w:outlineLvl w:val="0"/>
        <w:rPr>
          <w:rFonts w:eastAsia="Tahoma,Bold" w:cs="Tahoma,Bold"/>
          <w:bCs/>
          <w:color w:val="000000" w:themeColor="text1"/>
          <w:sz w:val="18"/>
          <w:szCs w:val="18"/>
        </w:rPr>
      </w:pPr>
    </w:p>
    <w:p w14:paraId="356646B0" w14:textId="77777777" w:rsidR="00EC4FA6" w:rsidRDefault="00EC4FA6" w:rsidP="00EC4FA6">
      <w:pPr>
        <w:spacing w:line="360" w:lineRule="auto"/>
        <w:jc w:val="both"/>
        <w:outlineLvl w:val="0"/>
        <w:rPr>
          <w:rFonts w:eastAsia="Tahoma,Bold" w:cs="Tahoma,Bold"/>
          <w:bCs/>
          <w:color w:val="000000" w:themeColor="text1"/>
          <w:sz w:val="18"/>
          <w:szCs w:val="18"/>
        </w:rPr>
      </w:pPr>
    </w:p>
    <w:p w14:paraId="2FB2B005" w14:textId="77777777" w:rsidR="00EC4FA6" w:rsidRDefault="00EC4FA6" w:rsidP="00EC4FA6">
      <w:pPr>
        <w:spacing w:line="360" w:lineRule="auto"/>
        <w:jc w:val="both"/>
        <w:outlineLvl w:val="0"/>
        <w:rPr>
          <w:rFonts w:eastAsia="Tahoma,Bold" w:cs="Tahoma,Bold"/>
          <w:bCs/>
          <w:color w:val="000000" w:themeColor="text1"/>
          <w:sz w:val="18"/>
          <w:szCs w:val="18"/>
        </w:rPr>
      </w:pPr>
    </w:p>
    <w:p w14:paraId="751780BC" w14:textId="77777777" w:rsidR="00EC4FA6" w:rsidRDefault="00EC4FA6" w:rsidP="00EC4FA6">
      <w:pPr>
        <w:spacing w:line="360" w:lineRule="auto"/>
        <w:jc w:val="both"/>
        <w:outlineLvl w:val="0"/>
        <w:rPr>
          <w:rFonts w:eastAsia="Tahoma,Bold" w:cs="Tahoma,Bold"/>
          <w:bCs/>
          <w:color w:val="000000" w:themeColor="text1"/>
          <w:sz w:val="18"/>
          <w:szCs w:val="18"/>
        </w:rPr>
      </w:pPr>
    </w:p>
    <w:p w14:paraId="21B2B318" w14:textId="77777777" w:rsidR="00EC4FA6" w:rsidRDefault="00EC4FA6" w:rsidP="00EC4FA6">
      <w:pPr>
        <w:spacing w:line="360" w:lineRule="auto"/>
        <w:jc w:val="both"/>
        <w:outlineLvl w:val="0"/>
        <w:rPr>
          <w:rFonts w:eastAsia="Tahoma,Bold" w:cs="Tahoma,Bold"/>
          <w:bCs/>
          <w:color w:val="000000" w:themeColor="text1"/>
          <w:sz w:val="18"/>
          <w:szCs w:val="18"/>
        </w:rPr>
      </w:pPr>
    </w:p>
    <w:p w14:paraId="5F8D70DD" w14:textId="77777777" w:rsidR="00EC4FA6" w:rsidRDefault="00EC4FA6" w:rsidP="00EC4FA6">
      <w:pPr>
        <w:spacing w:line="360" w:lineRule="auto"/>
        <w:jc w:val="both"/>
        <w:outlineLvl w:val="0"/>
        <w:rPr>
          <w:rFonts w:eastAsia="Tahoma,Bold" w:cs="Tahoma,Bold"/>
          <w:bCs/>
          <w:color w:val="000000" w:themeColor="text1"/>
          <w:sz w:val="18"/>
          <w:szCs w:val="18"/>
        </w:rPr>
      </w:pPr>
    </w:p>
    <w:p w14:paraId="502FC39F" w14:textId="77777777" w:rsidR="00EC4FA6" w:rsidRDefault="00EC4FA6" w:rsidP="00EC4FA6">
      <w:pPr>
        <w:spacing w:line="360" w:lineRule="auto"/>
        <w:jc w:val="both"/>
        <w:outlineLvl w:val="0"/>
        <w:rPr>
          <w:rFonts w:eastAsia="Tahoma,Bold" w:cs="Tahoma,Bold"/>
          <w:bCs/>
          <w:color w:val="000000" w:themeColor="text1"/>
          <w:sz w:val="18"/>
          <w:szCs w:val="18"/>
        </w:rPr>
      </w:pPr>
    </w:p>
    <w:p w14:paraId="537095D5" w14:textId="77777777" w:rsidR="00EC4FA6" w:rsidRDefault="00EC4FA6" w:rsidP="00EC4FA6">
      <w:pPr>
        <w:spacing w:line="360" w:lineRule="auto"/>
        <w:jc w:val="both"/>
        <w:outlineLvl w:val="0"/>
        <w:rPr>
          <w:rFonts w:eastAsia="Tahoma,Bold" w:cs="Tahoma,Bold"/>
          <w:bCs/>
          <w:color w:val="000000" w:themeColor="text1"/>
          <w:sz w:val="18"/>
          <w:szCs w:val="18"/>
        </w:rPr>
      </w:pPr>
    </w:p>
    <w:p w14:paraId="2130FBE0" w14:textId="77777777" w:rsidR="00EC4FA6" w:rsidRDefault="00EC4FA6" w:rsidP="00EC4FA6">
      <w:pPr>
        <w:spacing w:line="360" w:lineRule="auto"/>
        <w:jc w:val="both"/>
        <w:outlineLvl w:val="0"/>
        <w:rPr>
          <w:rFonts w:eastAsia="Tahoma,Bold" w:cs="Tahoma,Bold"/>
          <w:bCs/>
          <w:color w:val="000000" w:themeColor="text1"/>
          <w:sz w:val="18"/>
          <w:szCs w:val="18"/>
        </w:rPr>
      </w:pPr>
    </w:p>
    <w:p w14:paraId="6F3B7EA3" w14:textId="77777777" w:rsidR="00EC4FA6" w:rsidRDefault="00EC4FA6" w:rsidP="00EC4FA6">
      <w:pPr>
        <w:spacing w:line="360" w:lineRule="auto"/>
        <w:jc w:val="both"/>
        <w:outlineLvl w:val="0"/>
        <w:rPr>
          <w:rFonts w:eastAsia="Tahoma,Bold" w:cs="Tahoma,Bold"/>
          <w:bCs/>
          <w:color w:val="000000" w:themeColor="text1"/>
          <w:sz w:val="18"/>
          <w:szCs w:val="18"/>
        </w:rPr>
      </w:pPr>
    </w:p>
    <w:p w14:paraId="5876313E" w14:textId="77777777" w:rsidR="00EC4FA6" w:rsidRDefault="00EC4FA6" w:rsidP="00EC4FA6">
      <w:pPr>
        <w:spacing w:line="360" w:lineRule="auto"/>
        <w:jc w:val="both"/>
        <w:outlineLvl w:val="0"/>
        <w:rPr>
          <w:rFonts w:eastAsia="Tahoma,Bold" w:cs="Tahoma,Bold"/>
          <w:bCs/>
          <w:color w:val="000000" w:themeColor="text1"/>
          <w:sz w:val="18"/>
          <w:szCs w:val="18"/>
        </w:rPr>
      </w:pPr>
    </w:p>
    <w:p w14:paraId="494C0571" w14:textId="77777777" w:rsidR="00EC4FA6" w:rsidRDefault="00EC4FA6" w:rsidP="00EC4FA6">
      <w:pPr>
        <w:spacing w:line="360" w:lineRule="auto"/>
        <w:jc w:val="both"/>
        <w:outlineLvl w:val="0"/>
        <w:rPr>
          <w:rFonts w:eastAsia="Tahoma,Bold" w:cs="Tahoma,Bold"/>
          <w:bCs/>
          <w:color w:val="000000" w:themeColor="text1"/>
          <w:sz w:val="18"/>
          <w:szCs w:val="18"/>
        </w:rPr>
      </w:pPr>
    </w:p>
    <w:p w14:paraId="0479ABCD" w14:textId="77777777" w:rsidR="00EC4FA6" w:rsidRDefault="00EC4FA6" w:rsidP="00EC4FA6">
      <w:pPr>
        <w:spacing w:line="360" w:lineRule="auto"/>
        <w:jc w:val="both"/>
        <w:outlineLvl w:val="0"/>
        <w:rPr>
          <w:rFonts w:eastAsia="Tahoma,Bold" w:cs="Tahoma,Bold"/>
          <w:bCs/>
          <w:color w:val="000000" w:themeColor="text1"/>
          <w:sz w:val="18"/>
          <w:szCs w:val="18"/>
        </w:rPr>
      </w:pPr>
    </w:p>
    <w:p w14:paraId="4AC09297" w14:textId="77777777" w:rsidR="00EC4FA6" w:rsidRDefault="00EC4FA6" w:rsidP="00EC4FA6">
      <w:pPr>
        <w:spacing w:line="360" w:lineRule="auto"/>
        <w:jc w:val="both"/>
        <w:outlineLvl w:val="0"/>
        <w:rPr>
          <w:rFonts w:eastAsia="Tahoma,Bold" w:cs="Tahoma,Bold"/>
          <w:bCs/>
          <w:color w:val="000000" w:themeColor="text1"/>
          <w:sz w:val="18"/>
          <w:szCs w:val="18"/>
        </w:rPr>
      </w:pPr>
    </w:p>
    <w:p w14:paraId="58C490C2" w14:textId="77777777" w:rsidR="00EC4FA6" w:rsidRDefault="00EC4FA6" w:rsidP="00EC4FA6">
      <w:pPr>
        <w:spacing w:line="360" w:lineRule="auto"/>
        <w:jc w:val="both"/>
        <w:outlineLvl w:val="0"/>
        <w:rPr>
          <w:rFonts w:eastAsia="Tahoma,Bold" w:cs="Tahoma,Bold"/>
          <w:bCs/>
          <w:color w:val="000000" w:themeColor="text1"/>
          <w:sz w:val="18"/>
          <w:szCs w:val="18"/>
        </w:rPr>
      </w:pPr>
    </w:p>
    <w:p w14:paraId="07F23D85" w14:textId="77777777" w:rsidR="00EC4FA6" w:rsidRDefault="00EC4FA6" w:rsidP="00EC4FA6">
      <w:pPr>
        <w:spacing w:line="360" w:lineRule="auto"/>
        <w:jc w:val="both"/>
        <w:outlineLvl w:val="0"/>
        <w:rPr>
          <w:rFonts w:eastAsia="Tahoma,Bold" w:cs="Tahoma,Bold"/>
          <w:bCs/>
          <w:color w:val="000000" w:themeColor="text1"/>
          <w:sz w:val="18"/>
          <w:szCs w:val="18"/>
        </w:rPr>
      </w:pPr>
    </w:p>
    <w:p w14:paraId="732EBF07" w14:textId="77777777" w:rsidR="00EC4FA6" w:rsidRDefault="00EC4FA6" w:rsidP="00EC4FA6">
      <w:pPr>
        <w:spacing w:line="360" w:lineRule="auto"/>
        <w:jc w:val="both"/>
        <w:outlineLvl w:val="0"/>
        <w:rPr>
          <w:rFonts w:eastAsia="Tahoma,Bold" w:cs="Tahoma,Bold"/>
          <w:bCs/>
          <w:color w:val="000000" w:themeColor="text1"/>
          <w:sz w:val="18"/>
          <w:szCs w:val="18"/>
        </w:rPr>
      </w:pPr>
    </w:p>
    <w:p w14:paraId="636353B8" w14:textId="77777777" w:rsidR="00EC4FA6" w:rsidRDefault="00EC4FA6" w:rsidP="00EC4FA6">
      <w:pPr>
        <w:spacing w:line="360" w:lineRule="auto"/>
        <w:jc w:val="both"/>
        <w:outlineLvl w:val="0"/>
        <w:rPr>
          <w:rFonts w:eastAsia="Tahoma,Bold" w:cs="Tahoma,Bold"/>
          <w:bCs/>
          <w:color w:val="000000" w:themeColor="text1"/>
          <w:sz w:val="18"/>
          <w:szCs w:val="18"/>
        </w:rPr>
      </w:pPr>
    </w:p>
    <w:p w14:paraId="748FB480" w14:textId="77777777" w:rsidR="00EC4FA6" w:rsidRDefault="00EC4FA6" w:rsidP="00EC4FA6">
      <w:pPr>
        <w:spacing w:line="360" w:lineRule="auto"/>
        <w:jc w:val="both"/>
        <w:outlineLvl w:val="0"/>
        <w:rPr>
          <w:rFonts w:eastAsia="Tahoma,Bold" w:cs="Tahoma,Bold"/>
          <w:bCs/>
          <w:color w:val="000000" w:themeColor="text1"/>
          <w:sz w:val="18"/>
          <w:szCs w:val="18"/>
        </w:rPr>
      </w:pPr>
    </w:p>
    <w:p w14:paraId="480C799A" w14:textId="77777777" w:rsidR="00EC4FA6" w:rsidRDefault="00EC4FA6" w:rsidP="00EC4FA6">
      <w:pPr>
        <w:spacing w:line="360" w:lineRule="auto"/>
        <w:jc w:val="both"/>
        <w:outlineLvl w:val="0"/>
        <w:rPr>
          <w:rFonts w:eastAsia="Tahoma,Bold" w:cs="Tahoma,Bold"/>
          <w:bCs/>
          <w:color w:val="000000" w:themeColor="text1"/>
          <w:sz w:val="18"/>
          <w:szCs w:val="18"/>
        </w:rPr>
      </w:pPr>
    </w:p>
    <w:p w14:paraId="21A1E064" w14:textId="77777777" w:rsidR="00EC4FA6" w:rsidRDefault="00EC4FA6" w:rsidP="00EC4FA6">
      <w:pPr>
        <w:spacing w:line="360" w:lineRule="auto"/>
        <w:jc w:val="both"/>
        <w:outlineLvl w:val="0"/>
        <w:rPr>
          <w:rFonts w:eastAsia="Tahoma,Bold" w:cs="Tahoma,Bold"/>
          <w:bCs/>
          <w:color w:val="000000" w:themeColor="text1"/>
          <w:sz w:val="18"/>
          <w:szCs w:val="18"/>
        </w:rPr>
      </w:pPr>
    </w:p>
    <w:p w14:paraId="5A2A0ED4" w14:textId="77777777" w:rsidR="00EC4FA6" w:rsidRDefault="00EC4FA6" w:rsidP="00EC4FA6">
      <w:pPr>
        <w:spacing w:line="360" w:lineRule="auto"/>
        <w:jc w:val="both"/>
        <w:outlineLvl w:val="0"/>
        <w:rPr>
          <w:rFonts w:eastAsia="Tahoma,Bold" w:cs="Tahoma,Bold"/>
          <w:bCs/>
          <w:color w:val="000000" w:themeColor="text1"/>
          <w:sz w:val="18"/>
          <w:szCs w:val="18"/>
        </w:rPr>
      </w:pPr>
    </w:p>
    <w:p w14:paraId="1A87C531" w14:textId="77777777" w:rsidR="00EC4FA6" w:rsidRDefault="00EC4FA6" w:rsidP="00EC4FA6">
      <w:pPr>
        <w:spacing w:line="360" w:lineRule="auto"/>
        <w:jc w:val="both"/>
        <w:outlineLvl w:val="0"/>
        <w:rPr>
          <w:rFonts w:eastAsia="Tahoma,Bold" w:cs="Tahoma,Bold"/>
          <w:bCs/>
          <w:color w:val="000000" w:themeColor="text1"/>
          <w:sz w:val="18"/>
          <w:szCs w:val="18"/>
        </w:rPr>
      </w:pPr>
    </w:p>
    <w:p w14:paraId="65A4AB09" w14:textId="77777777" w:rsidR="00EC4FA6" w:rsidRDefault="00EC4FA6" w:rsidP="00EC4FA6">
      <w:pPr>
        <w:spacing w:line="360" w:lineRule="auto"/>
        <w:jc w:val="both"/>
        <w:outlineLvl w:val="0"/>
        <w:rPr>
          <w:rFonts w:eastAsia="Tahoma,Bold" w:cs="Tahoma,Bold"/>
          <w:bCs/>
          <w:color w:val="000000" w:themeColor="text1"/>
          <w:sz w:val="18"/>
          <w:szCs w:val="18"/>
        </w:rPr>
      </w:pPr>
    </w:p>
    <w:p w14:paraId="794267FC" w14:textId="77777777" w:rsidR="00EC4FA6" w:rsidRDefault="00EC4FA6" w:rsidP="00EC4FA6">
      <w:pPr>
        <w:spacing w:line="360" w:lineRule="auto"/>
        <w:jc w:val="both"/>
        <w:outlineLvl w:val="0"/>
        <w:rPr>
          <w:rFonts w:eastAsia="Tahoma,Bold" w:cs="Tahoma,Bold"/>
          <w:bCs/>
          <w:color w:val="000000" w:themeColor="text1"/>
          <w:sz w:val="18"/>
          <w:szCs w:val="18"/>
        </w:rPr>
      </w:pPr>
    </w:p>
    <w:p w14:paraId="039C2816" w14:textId="77777777" w:rsidR="00EC4FA6" w:rsidRDefault="00EC4FA6" w:rsidP="00EC4FA6">
      <w:pPr>
        <w:spacing w:line="360" w:lineRule="auto"/>
        <w:jc w:val="both"/>
        <w:outlineLvl w:val="0"/>
        <w:rPr>
          <w:rFonts w:eastAsia="Tahoma,Bold" w:cs="Tahoma,Bold"/>
          <w:bCs/>
          <w:color w:val="000000" w:themeColor="text1"/>
          <w:sz w:val="18"/>
          <w:szCs w:val="18"/>
        </w:rPr>
      </w:pPr>
    </w:p>
    <w:p w14:paraId="18BA7916" w14:textId="77777777" w:rsidR="00EC4FA6" w:rsidRDefault="00EC4FA6" w:rsidP="00EC4FA6">
      <w:pPr>
        <w:spacing w:line="360" w:lineRule="auto"/>
        <w:jc w:val="both"/>
        <w:outlineLvl w:val="0"/>
        <w:rPr>
          <w:rFonts w:eastAsia="Tahoma,Bold" w:cs="Tahoma,Bold"/>
          <w:bCs/>
          <w:color w:val="000000" w:themeColor="text1"/>
          <w:sz w:val="18"/>
          <w:szCs w:val="18"/>
        </w:rPr>
      </w:pPr>
    </w:p>
    <w:p w14:paraId="44C3F119" w14:textId="77777777" w:rsidR="00EC4FA6" w:rsidRDefault="00EC4FA6" w:rsidP="00EC4FA6">
      <w:pPr>
        <w:spacing w:line="360" w:lineRule="auto"/>
        <w:jc w:val="both"/>
        <w:outlineLvl w:val="0"/>
        <w:rPr>
          <w:rFonts w:eastAsia="Tahoma,Bold" w:cs="Tahoma,Bold"/>
          <w:bCs/>
          <w:color w:val="000000" w:themeColor="text1"/>
          <w:sz w:val="18"/>
          <w:szCs w:val="18"/>
        </w:rPr>
      </w:pPr>
    </w:p>
    <w:p w14:paraId="5A537A03" w14:textId="25F83EE0" w:rsidR="00EC4FA6" w:rsidRDefault="00EC4FA6" w:rsidP="00EC4FA6">
      <w:pPr>
        <w:spacing w:line="360" w:lineRule="auto"/>
        <w:jc w:val="both"/>
        <w:outlineLvl w:val="0"/>
        <w:rPr>
          <w:rFonts w:eastAsia="Tahoma,Bold" w:cs="Tahoma,Bold"/>
          <w:bCs/>
          <w:color w:val="000000" w:themeColor="text1"/>
          <w:sz w:val="18"/>
          <w:szCs w:val="18"/>
        </w:rPr>
      </w:pPr>
    </w:p>
    <w:p w14:paraId="4F7CA8D2" w14:textId="77777777" w:rsidR="00EC4FA6" w:rsidRDefault="00EC4FA6" w:rsidP="00EC4FA6">
      <w:pPr>
        <w:spacing w:line="360" w:lineRule="auto"/>
        <w:jc w:val="both"/>
        <w:outlineLvl w:val="0"/>
        <w:rPr>
          <w:rFonts w:eastAsia="Tahoma,Bold" w:cs="Tahoma,Bold"/>
          <w:bCs/>
          <w:color w:val="000000" w:themeColor="text1"/>
          <w:sz w:val="18"/>
          <w:szCs w:val="18"/>
        </w:rPr>
      </w:pPr>
    </w:p>
    <w:p w14:paraId="7C65510F" w14:textId="77777777" w:rsidR="00EC4FA6" w:rsidRDefault="00EC4FA6" w:rsidP="00EC4FA6">
      <w:pPr>
        <w:spacing w:line="360" w:lineRule="auto"/>
        <w:jc w:val="both"/>
        <w:outlineLvl w:val="0"/>
        <w:rPr>
          <w:rFonts w:eastAsia="Tahoma,Bold" w:cs="Tahoma,Bold"/>
          <w:bCs/>
          <w:color w:val="000000" w:themeColor="text1"/>
          <w:sz w:val="18"/>
          <w:szCs w:val="18"/>
        </w:rPr>
      </w:pPr>
    </w:p>
    <w:p w14:paraId="55E3A54F" w14:textId="77777777"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1949A117" w14:textId="77777777" w:rsidR="00EC4FA6" w:rsidRDefault="00EC4FA6" w:rsidP="00EC4FA6">
      <w:pPr>
        <w:jc w:val="right"/>
        <w:rPr>
          <w:rFonts w:cs="Helvetica"/>
          <w:b/>
          <w:sz w:val="18"/>
          <w:szCs w:val="18"/>
        </w:rPr>
      </w:pPr>
    </w:p>
    <w:p w14:paraId="38B5BD95" w14:textId="77777777" w:rsidR="00EC4FA6" w:rsidRDefault="00EC4FA6" w:rsidP="00EC4FA6">
      <w:pPr>
        <w:jc w:val="right"/>
        <w:rPr>
          <w:rFonts w:cs="Helvetica"/>
          <w:b/>
          <w:sz w:val="18"/>
          <w:szCs w:val="18"/>
        </w:rPr>
      </w:pPr>
    </w:p>
    <w:p w14:paraId="2F36C8E2" w14:textId="77777777" w:rsidR="00EC4FA6" w:rsidRDefault="00EC4FA6" w:rsidP="00EC4FA6">
      <w:pPr>
        <w:jc w:val="right"/>
        <w:rPr>
          <w:rFonts w:cs="Helvetica"/>
          <w:b/>
          <w:sz w:val="18"/>
          <w:szCs w:val="18"/>
        </w:rPr>
      </w:pPr>
    </w:p>
    <w:p w14:paraId="63C55214" w14:textId="77777777" w:rsidR="00EC4FA6" w:rsidRDefault="00EC4FA6" w:rsidP="00EC4FA6">
      <w:pPr>
        <w:jc w:val="right"/>
        <w:rPr>
          <w:rFonts w:cs="Helvetica"/>
          <w:b/>
          <w:sz w:val="18"/>
          <w:szCs w:val="18"/>
        </w:rPr>
      </w:pPr>
    </w:p>
    <w:p w14:paraId="23EAAA26" w14:textId="77777777"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14:paraId="7C8E4852" w14:textId="77777777" w:rsidR="00EC4FA6" w:rsidRDefault="00EC4FA6" w:rsidP="00EC4FA6">
      <w:pPr>
        <w:spacing w:line="360" w:lineRule="auto"/>
        <w:jc w:val="both"/>
        <w:outlineLvl w:val="0"/>
        <w:rPr>
          <w:rFonts w:eastAsia="Tahoma,Bold" w:cs="Tahoma,Bold"/>
          <w:bCs/>
          <w:color w:val="000000" w:themeColor="text1"/>
          <w:sz w:val="18"/>
          <w:szCs w:val="18"/>
        </w:rPr>
      </w:pPr>
    </w:p>
    <w:p w14:paraId="79796DCB" w14:textId="77777777" w:rsidR="00EC4FA6" w:rsidRDefault="00EC4FA6" w:rsidP="00EC4FA6">
      <w:pPr>
        <w:spacing w:line="360" w:lineRule="auto"/>
        <w:jc w:val="both"/>
        <w:outlineLvl w:val="0"/>
        <w:rPr>
          <w:rFonts w:eastAsia="Tahoma,Bold" w:cs="Tahoma,Bold"/>
          <w:bCs/>
          <w:color w:val="000000" w:themeColor="text1"/>
          <w:sz w:val="18"/>
          <w:szCs w:val="18"/>
        </w:rPr>
      </w:pPr>
    </w:p>
    <w:p w14:paraId="4275F643" w14:textId="77777777" w:rsidR="00EC4FA6" w:rsidRDefault="00EC4FA6" w:rsidP="00EC4FA6">
      <w:pPr>
        <w:spacing w:line="360" w:lineRule="auto"/>
        <w:jc w:val="both"/>
        <w:outlineLvl w:val="0"/>
        <w:rPr>
          <w:rFonts w:eastAsia="Tahoma,Bold" w:cs="Tahoma,Bold"/>
          <w:bCs/>
          <w:color w:val="000000" w:themeColor="text1"/>
          <w:sz w:val="18"/>
          <w:szCs w:val="18"/>
        </w:rPr>
      </w:pPr>
    </w:p>
    <w:p w14:paraId="4275495F" w14:textId="77777777" w:rsidR="00EC4FA6" w:rsidRDefault="00EC4FA6" w:rsidP="00EC4FA6">
      <w:pPr>
        <w:spacing w:line="360" w:lineRule="auto"/>
        <w:jc w:val="both"/>
        <w:outlineLvl w:val="0"/>
        <w:rPr>
          <w:rFonts w:eastAsia="Tahoma,Bold" w:cs="Tahoma,Bold"/>
          <w:bCs/>
          <w:color w:val="000000" w:themeColor="text1"/>
          <w:sz w:val="18"/>
          <w:szCs w:val="18"/>
        </w:rPr>
      </w:pPr>
    </w:p>
    <w:p w14:paraId="288CA3F8" w14:textId="77777777" w:rsidR="00EC4FA6" w:rsidRDefault="00EC4FA6" w:rsidP="00EC4FA6">
      <w:pPr>
        <w:spacing w:line="360" w:lineRule="auto"/>
        <w:jc w:val="both"/>
        <w:outlineLvl w:val="0"/>
        <w:rPr>
          <w:rFonts w:eastAsia="Tahoma,Bold" w:cs="Tahoma,Bold"/>
          <w:bCs/>
          <w:color w:val="000000" w:themeColor="text1"/>
          <w:sz w:val="18"/>
          <w:szCs w:val="18"/>
        </w:rPr>
      </w:pPr>
    </w:p>
    <w:p w14:paraId="367B2E7F" w14:textId="77777777" w:rsidR="00EC4FA6" w:rsidRDefault="00EC4FA6" w:rsidP="00EC4FA6">
      <w:pPr>
        <w:spacing w:line="360" w:lineRule="auto"/>
        <w:jc w:val="both"/>
        <w:outlineLvl w:val="0"/>
        <w:rPr>
          <w:rFonts w:eastAsia="Tahoma,Bold" w:cs="Tahoma,Bold"/>
          <w:bCs/>
          <w:color w:val="000000" w:themeColor="text1"/>
          <w:sz w:val="18"/>
          <w:szCs w:val="18"/>
        </w:rPr>
      </w:pPr>
    </w:p>
    <w:p w14:paraId="2EB389F7" w14:textId="77777777" w:rsidR="00EC4FA6" w:rsidRDefault="00EC4FA6" w:rsidP="00EC4FA6">
      <w:pPr>
        <w:spacing w:line="360" w:lineRule="auto"/>
        <w:jc w:val="both"/>
        <w:outlineLvl w:val="0"/>
        <w:rPr>
          <w:rFonts w:eastAsia="Tahoma,Bold" w:cs="Tahoma,Bold"/>
          <w:bCs/>
          <w:color w:val="000000" w:themeColor="text1"/>
          <w:sz w:val="18"/>
          <w:szCs w:val="18"/>
        </w:rPr>
      </w:pPr>
    </w:p>
    <w:p w14:paraId="38C09BAD" w14:textId="77777777" w:rsidR="00EC4FA6" w:rsidRDefault="00EC4FA6" w:rsidP="00EC4FA6">
      <w:pPr>
        <w:spacing w:line="360" w:lineRule="auto"/>
        <w:jc w:val="both"/>
        <w:outlineLvl w:val="0"/>
        <w:rPr>
          <w:rFonts w:eastAsia="Tahoma,Bold" w:cs="Tahoma,Bold"/>
          <w:bCs/>
          <w:color w:val="000000" w:themeColor="text1"/>
          <w:sz w:val="18"/>
          <w:szCs w:val="18"/>
        </w:rPr>
      </w:pPr>
    </w:p>
    <w:p w14:paraId="5021189C" w14:textId="77777777" w:rsidR="00EC4FA6" w:rsidRDefault="00EC4FA6" w:rsidP="00EC4FA6">
      <w:pPr>
        <w:spacing w:line="360" w:lineRule="auto"/>
        <w:jc w:val="both"/>
        <w:outlineLvl w:val="0"/>
        <w:rPr>
          <w:rFonts w:eastAsia="Tahoma,Bold" w:cs="Tahoma,Bold"/>
          <w:bCs/>
          <w:color w:val="000000" w:themeColor="text1"/>
          <w:sz w:val="18"/>
          <w:szCs w:val="18"/>
        </w:rPr>
      </w:pPr>
    </w:p>
    <w:p w14:paraId="20B9ED91" w14:textId="77777777" w:rsidR="00EC4FA6" w:rsidRDefault="00EC4FA6" w:rsidP="00EC4FA6">
      <w:pPr>
        <w:spacing w:line="360" w:lineRule="auto"/>
        <w:jc w:val="both"/>
        <w:outlineLvl w:val="0"/>
        <w:rPr>
          <w:rFonts w:eastAsia="Tahoma,Bold" w:cs="Tahoma,Bold"/>
          <w:bCs/>
          <w:color w:val="000000" w:themeColor="text1"/>
          <w:sz w:val="18"/>
          <w:szCs w:val="18"/>
        </w:rPr>
      </w:pPr>
    </w:p>
    <w:p w14:paraId="17DBA5CD" w14:textId="77777777" w:rsidR="00EC4FA6" w:rsidRDefault="00EC4FA6" w:rsidP="00EC4FA6">
      <w:pPr>
        <w:spacing w:line="360" w:lineRule="auto"/>
        <w:jc w:val="both"/>
        <w:outlineLvl w:val="0"/>
        <w:rPr>
          <w:rFonts w:eastAsia="Tahoma,Bold" w:cs="Tahoma,Bold"/>
          <w:bCs/>
          <w:color w:val="000000" w:themeColor="text1"/>
          <w:sz w:val="18"/>
          <w:szCs w:val="18"/>
        </w:rPr>
      </w:pPr>
    </w:p>
    <w:p w14:paraId="60745FF2" w14:textId="77777777" w:rsidR="00EC4FA6" w:rsidRDefault="00EC4FA6" w:rsidP="00EC4FA6">
      <w:pPr>
        <w:spacing w:line="360" w:lineRule="auto"/>
        <w:jc w:val="both"/>
        <w:outlineLvl w:val="0"/>
        <w:rPr>
          <w:rFonts w:eastAsia="Tahoma,Bold" w:cs="Tahoma,Bold"/>
          <w:bCs/>
          <w:color w:val="000000" w:themeColor="text1"/>
          <w:sz w:val="18"/>
          <w:szCs w:val="18"/>
        </w:rPr>
      </w:pPr>
    </w:p>
    <w:p w14:paraId="6B91A2C6" w14:textId="77777777" w:rsidR="00EC4FA6" w:rsidRDefault="00EC4FA6" w:rsidP="00EC4FA6">
      <w:pPr>
        <w:spacing w:line="360" w:lineRule="auto"/>
        <w:jc w:val="both"/>
        <w:outlineLvl w:val="0"/>
        <w:rPr>
          <w:rFonts w:eastAsia="Tahoma,Bold" w:cs="Tahoma,Bold"/>
          <w:bCs/>
          <w:color w:val="000000" w:themeColor="text1"/>
          <w:sz w:val="18"/>
          <w:szCs w:val="18"/>
        </w:rPr>
      </w:pPr>
    </w:p>
    <w:p w14:paraId="4D1E7A4B" w14:textId="77777777" w:rsidR="00EC4FA6" w:rsidRDefault="00EC4FA6" w:rsidP="00EC4FA6">
      <w:pPr>
        <w:spacing w:line="360" w:lineRule="auto"/>
        <w:jc w:val="both"/>
        <w:outlineLvl w:val="0"/>
        <w:rPr>
          <w:rFonts w:eastAsia="Tahoma,Bold" w:cs="Tahoma,Bold"/>
          <w:bCs/>
          <w:color w:val="000000" w:themeColor="text1"/>
          <w:sz w:val="18"/>
          <w:szCs w:val="18"/>
        </w:rPr>
      </w:pPr>
    </w:p>
    <w:p w14:paraId="25466C89" w14:textId="77777777" w:rsidR="00EC4FA6" w:rsidRDefault="00EC4FA6" w:rsidP="00EC4FA6">
      <w:pPr>
        <w:spacing w:line="360" w:lineRule="auto"/>
        <w:jc w:val="both"/>
        <w:outlineLvl w:val="0"/>
        <w:rPr>
          <w:rFonts w:eastAsia="Tahoma,Bold" w:cs="Tahoma,Bold"/>
          <w:bCs/>
          <w:color w:val="000000" w:themeColor="text1"/>
          <w:sz w:val="18"/>
          <w:szCs w:val="18"/>
        </w:rPr>
      </w:pPr>
    </w:p>
    <w:p w14:paraId="19BE7CB8" w14:textId="77777777" w:rsidR="00EC4FA6" w:rsidRDefault="00EC4FA6" w:rsidP="00EC4FA6">
      <w:pPr>
        <w:spacing w:line="360" w:lineRule="auto"/>
        <w:jc w:val="both"/>
        <w:outlineLvl w:val="0"/>
        <w:rPr>
          <w:rFonts w:eastAsia="Tahoma,Bold" w:cs="Tahoma,Bold"/>
          <w:bCs/>
          <w:color w:val="000000" w:themeColor="text1"/>
          <w:sz w:val="18"/>
          <w:szCs w:val="18"/>
        </w:rPr>
      </w:pPr>
    </w:p>
    <w:p w14:paraId="3BC3541E" w14:textId="77777777" w:rsidR="00EC4FA6" w:rsidRDefault="00EC4FA6" w:rsidP="00EC4FA6">
      <w:pPr>
        <w:spacing w:line="360" w:lineRule="auto"/>
        <w:jc w:val="both"/>
        <w:outlineLvl w:val="0"/>
        <w:rPr>
          <w:rFonts w:eastAsia="Tahoma,Bold" w:cs="Tahoma,Bold"/>
          <w:bCs/>
          <w:color w:val="000000" w:themeColor="text1"/>
          <w:sz w:val="18"/>
          <w:szCs w:val="18"/>
        </w:rPr>
      </w:pPr>
    </w:p>
    <w:p w14:paraId="4F7EE25B" w14:textId="77777777" w:rsidR="00EC4FA6" w:rsidRDefault="00EC4FA6" w:rsidP="00EC4FA6">
      <w:pPr>
        <w:spacing w:line="360" w:lineRule="auto"/>
        <w:jc w:val="both"/>
        <w:outlineLvl w:val="0"/>
        <w:rPr>
          <w:rFonts w:eastAsia="Tahoma,Bold" w:cs="Tahoma,Bold"/>
          <w:bCs/>
          <w:color w:val="000000" w:themeColor="text1"/>
          <w:sz w:val="18"/>
          <w:szCs w:val="18"/>
        </w:rPr>
      </w:pPr>
    </w:p>
    <w:p w14:paraId="51BEA6A2" w14:textId="77777777" w:rsidR="00EC4FA6" w:rsidRDefault="00EC4FA6" w:rsidP="00EC4FA6">
      <w:pPr>
        <w:spacing w:line="360" w:lineRule="auto"/>
        <w:jc w:val="both"/>
        <w:outlineLvl w:val="0"/>
        <w:rPr>
          <w:rFonts w:eastAsia="Tahoma,Bold" w:cs="Tahoma,Bold"/>
          <w:bCs/>
          <w:color w:val="000000" w:themeColor="text1"/>
          <w:sz w:val="18"/>
          <w:szCs w:val="18"/>
        </w:rPr>
      </w:pPr>
    </w:p>
    <w:p w14:paraId="1A0B6C12" w14:textId="77777777" w:rsidR="00EC4FA6" w:rsidRDefault="00EC4FA6" w:rsidP="00EC4FA6">
      <w:pPr>
        <w:spacing w:line="360" w:lineRule="auto"/>
        <w:jc w:val="both"/>
        <w:outlineLvl w:val="0"/>
        <w:rPr>
          <w:rFonts w:eastAsia="Tahoma,Bold" w:cs="Tahoma,Bold"/>
          <w:bCs/>
          <w:color w:val="000000" w:themeColor="text1"/>
          <w:sz w:val="18"/>
          <w:szCs w:val="18"/>
        </w:rPr>
      </w:pPr>
    </w:p>
    <w:p w14:paraId="433DB280" w14:textId="77777777" w:rsidR="00EC4FA6" w:rsidRDefault="00EC4FA6" w:rsidP="00EC4FA6">
      <w:pPr>
        <w:spacing w:line="360" w:lineRule="auto"/>
        <w:jc w:val="both"/>
        <w:outlineLvl w:val="0"/>
        <w:rPr>
          <w:rFonts w:eastAsia="Tahoma,Bold" w:cs="Tahoma,Bold"/>
          <w:bCs/>
          <w:color w:val="000000" w:themeColor="text1"/>
          <w:sz w:val="18"/>
          <w:szCs w:val="18"/>
        </w:rPr>
      </w:pPr>
    </w:p>
    <w:p w14:paraId="30F5A8AD" w14:textId="77777777" w:rsidR="00EC4FA6" w:rsidRDefault="00EC4FA6" w:rsidP="00EC4FA6">
      <w:pPr>
        <w:spacing w:line="360" w:lineRule="auto"/>
        <w:jc w:val="both"/>
        <w:outlineLvl w:val="0"/>
        <w:rPr>
          <w:rFonts w:eastAsia="Tahoma,Bold" w:cs="Tahoma,Bold"/>
          <w:bCs/>
          <w:color w:val="000000" w:themeColor="text1"/>
          <w:sz w:val="18"/>
          <w:szCs w:val="18"/>
        </w:rPr>
      </w:pPr>
    </w:p>
    <w:p w14:paraId="5B54B5F6" w14:textId="77777777" w:rsidR="00EC4FA6" w:rsidRDefault="00EC4FA6" w:rsidP="00EC4FA6">
      <w:pPr>
        <w:spacing w:line="360" w:lineRule="auto"/>
        <w:jc w:val="both"/>
        <w:outlineLvl w:val="0"/>
        <w:rPr>
          <w:rFonts w:eastAsia="Tahoma,Bold" w:cs="Tahoma,Bold"/>
          <w:bCs/>
          <w:color w:val="000000" w:themeColor="text1"/>
          <w:sz w:val="18"/>
          <w:szCs w:val="18"/>
        </w:rPr>
      </w:pPr>
    </w:p>
    <w:p w14:paraId="5BD57249" w14:textId="77777777" w:rsidR="00EC4FA6" w:rsidRDefault="00EC4FA6" w:rsidP="00EC4FA6">
      <w:pPr>
        <w:spacing w:line="360" w:lineRule="auto"/>
        <w:jc w:val="both"/>
        <w:outlineLvl w:val="0"/>
        <w:rPr>
          <w:rFonts w:eastAsia="Tahoma,Bold" w:cs="Tahoma,Bold"/>
          <w:bCs/>
          <w:color w:val="000000" w:themeColor="text1"/>
          <w:sz w:val="18"/>
          <w:szCs w:val="18"/>
        </w:rPr>
      </w:pPr>
    </w:p>
    <w:p w14:paraId="268E4525" w14:textId="77777777" w:rsidR="00EC4FA6" w:rsidRDefault="00EC4FA6" w:rsidP="00EC4FA6">
      <w:pPr>
        <w:spacing w:line="360" w:lineRule="auto"/>
        <w:jc w:val="both"/>
        <w:outlineLvl w:val="0"/>
        <w:rPr>
          <w:rFonts w:eastAsia="Tahoma,Bold" w:cs="Tahoma,Bold"/>
          <w:bCs/>
          <w:color w:val="000000" w:themeColor="text1"/>
          <w:sz w:val="18"/>
          <w:szCs w:val="18"/>
        </w:rPr>
      </w:pPr>
    </w:p>
    <w:p w14:paraId="3AFF6220" w14:textId="77777777" w:rsidR="00EC4FA6" w:rsidRDefault="00EC4FA6" w:rsidP="00EC4FA6">
      <w:pPr>
        <w:spacing w:line="360" w:lineRule="auto"/>
        <w:jc w:val="both"/>
        <w:outlineLvl w:val="0"/>
        <w:rPr>
          <w:rFonts w:eastAsia="Tahoma,Bold" w:cs="Tahoma,Bold"/>
          <w:bCs/>
          <w:color w:val="000000" w:themeColor="text1"/>
          <w:sz w:val="18"/>
          <w:szCs w:val="18"/>
        </w:rPr>
      </w:pPr>
    </w:p>
    <w:p w14:paraId="72643C9D" w14:textId="77777777" w:rsidR="00EC4FA6" w:rsidRDefault="00EC4FA6" w:rsidP="00EC4FA6">
      <w:pPr>
        <w:spacing w:line="360" w:lineRule="auto"/>
        <w:jc w:val="both"/>
        <w:outlineLvl w:val="0"/>
        <w:rPr>
          <w:rFonts w:eastAsia="Tahoma,Bold" w:cs="Tahoma,Bold"/>
          <w:bCs/>
          <w:color w:val="000000" w:themeColor="text1"/>
          <w:sz w:val="18"/>
          <w:szCs w:val="18"/>
        </w:rPr>
      </w:pPr>
    </w:p>
    <w:p w14:paraId="0A764ED2" w14:textId="77777777" w:rsidR="00EC4FA6" w:rsidRDefault="00EC4FA6" w:rsidP="00EC4FA6">
      <w:pPr>
        <w:spacing w:line="360" w:lineRule="auto"/>
        <w:jc w:val="both"/>
        <w:outlineLvl w:val="0"/>
        <w:rPr>
          <w:rFonts w:eastAsia="Tahoma,Bold" w:cs="Tahoma,Bold"/>
          <w:bCs/>
          <w:color w:val="000000" w:themeColor="text1"/>
          <w:sz w:val="18"/>
          <w:szCs w:val="18"/>
        </w:rPr>
      </w:pPr>
    </w:p>
    <w:p w14:paraId="77BA8476" w14:textId="77777777" w:rsidR="00EC4FA6" w:rsidRDefault="00EC4FA6" w:rsidP="00EC4FA6">
      <w:pPr>
        <w:spacing w:line="360" w:lineRule="auto"/>
        <w:jc w:val="both"/>
        <w:outlineLvl w:val="0"/>
        <w:rPr>
          <w:rFonts w:eastAsia="Tahoma,Bold" w:cs="Tahoma,Bold"/>
          <w:bCs/>
          <w:color w:val="000000" w:themeColor="text1"/>
          <w:sz w:val="18"/>
          <w:szCs w:val="18"/>
        </w:rPr>
      </w:pPr>
    </w:p>
    <w:p w14:paraId="49788938" w14:textId="77777777" w:rsidR="00EC4FA6" w:rsidRDefault="00EC4FA6" w:rsidP="00EC4FA6">
      <w:pPr>
        <w:spacing w:line="360" w:lineRule="auto"/>
        <w:jc w:val="both"/>
        <w:outlineLvl w:val="0"/>
        <w:rPr>
          <w:rFonts w:eastAsia="Tahoma,Bold" w:cs="Tahoma,Bold"/>
          <w:bCs/>
          <w:color w:val="000000" w:themeColor="text1"/>
          <w:sz w:val="18"/>
          <w:szCs w:val="18"/>
        </w:rPr>
      </w:pPr>
    </w:p>
    <w:p w14:paraId="303507FB" w14:textId="77777777" w:rsidR="00EC4FA6" w:rsidRDefault="00EC4FA6" w:rsidP="00EC4FA6">
      <w:pPr>
        <w:spacing w:line="360" w:lineRule="auto"/>
        <w:jc w:val="both"/>
        <w:outlineLvl w:val="0"/>
        <w:rPr>
          <w:rFonts w:eastAsia="Tahoma,Bold" w:cs="Tahoma,Bold"/>
          <w:bCs/>
          <w:color w:val="000000" w:themeColor="text1"/>
          <w:sz w:val="18"/>
          <w:szCs w:val="18"/>
        </w:rPr>
      </w:pPr>
    </w:p>
    <w:p w14:paraId="7D7FEB77" w14:textId="77777777" w:rsidR="00EC4FA6" w:rsidRDefault="00EC4FA6" w:rsidP="00EC4FA6">
      <w:pPr>
        <w:spacing w:line="360" w:lineRule="auto"/>
        <w:jc w:val="both"/>
        <w:outlineLvl w:val="0"/>
        <w:rPr>
          <w:rFonts w:eastAsia="Tahoma,Bold" w:cs="Tahoma,Bold"/>
          <w:bCs/>
          <w:color w:val="000000" w:themeColor="text1"/>
          <w:sz w:val="18"/>
          <w:szCs w:val="18"/>
        </w:rPr>
      </w:pPr>
    </w:p>
    <w:p w14:paraId="2F7938C8" w14:textId="77777777" w:rsidR="00EC4FA6" w:rsidRDefault="00EC4FA6" w:rsidP="00EC4FA6">
      <w:pPr>
        <w:spacing w:line="360" w:lineRule="auto"/>
        <w:jc w:val="both"/>
        <w:outlineLvl w:val="0"/>
        <w:rPr>
          <w:rFonts w:eastAsia="Tahoma,Bold" w:cs="Tahoma,Bold"/>
          <w:bCs/>
          <w:color w:val="000000" w:themeColor="text1"/>
          <w:sz w:val="18"/>
          <w:szCs w:val="18"/>
        </w:rPr>
      </w:pPr>
    </w:p>
    <w:p w14:paraId="58841092" w14:textId="77777777" w:rsidR="00EC4FA6" w:rsidRDefault="00EC4FA6" w:rsidP="00EC4FA6">
      <w:pPr>
        <w:spacing w:line="360" w:lineRule="auto"/>
        <w:jc w:val="both"/>
        <w:outlineLvl w:val="0"/>
        <w:rPr>
          <w:rFonts w:eastAsia="Tahoma,Bold" w:cs="Tahoma,Bold"/>
          <w:bCs/>
          <w:color w:val="000000" w:themeColor="text1"/>
          <w:sz w:val="18"/>
          <w:szCs w:val="18"/>
        </w:rPr>
      </w:pPr>
    </w:p>
    <w:p w14:paraId="0D8F8F6C" w14:textId="5C486651" w:rsidR="00EC4FA6" w:rsidRDefault="00EC4FA6" w:rsidP="00EC4FA6">
      <w:pPr>
        <w:spacing w:line="360" w:lineRule="auto"/>
        <w:jc w:val="both"/>
        <w:outlineLvl w:val="0"/>
        <w:rPr>
          <w:rFonts w:eastAsia="Tahoma,Bold" w:cs="Tahoma,Bold"/>
          <w:bCs/>
          <w:color w:val="000000" w:themeColor="text1"/>
          <w:sz w:val="18"/>
          <w:szCs w:val="18"/>
        </w:rPr>
      </w:pPr>
    </w:p>
    <w:p w14:paraId="577DE1EC" w14:textId="77777777" w:rsidR="00EC4FA6" w:rsidRDefault="00EC4FA6" w:rsidP="00EC4FA6">
      <w:pPr>
        <w:spacing w:line="360" w:lineRule="auto"/>
        <w:jc w:val="both"/>
        <w:outlineLvl w:val="0"/>
        <w:rPr>
          <w:rFonts w:eastAsia="Tahoma,Bold" w:cs="Tahoma,Bold"/>
          <w:bCs/>
          <w:color w:val="000000" w:themeColor="text1"/>
          <w:sz w:val="18"/>
          <w:szCs w:val="18"/>
        </w:rPr>
      </w:pPr>
    </w:p>
    <w:p w14:paraId="135103B6" w14:textId="77777777" w:rsidR="00EC4FA6" w:rsidRPr="00C53CB5" w:rsidRDefault="00EC4FA6" w:rsidP="00EC4FA6">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260822F4"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2131A935" w14:textId="77777777" w:rsidR="00EC4FA6" w:rsidRDefault="00EC4FA6" w:rsidP="00EC4FA6">
      <w:pPr>
        <w:rPr>
          <w:rFonts w:eastAsia="Tahoma,Bold" w:cs="Tahoma,Bold"/>
          <w:bCs/>
          <w:color w:val="000000" w:themeColor="text1"/>
          <w:sz w:val="18"/>
          <w:szCs w:val="18"/>
        </w:rPr>
      </w:pPr>
    </w:p>
    <w:p w14:paraId="0935236F" w14:textId="77777777"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14:paraId="569D103F"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62852032" w14:textId="77777777" w:rsidR="00EC4FA6" w:rsidRDefault="00EC4FA6" w:rsidP="00EC4FA6">
      <w:pPr>
        <w:spacing w:line="360" w:lineRule="auto"/>
        <w:jc w:val="both"/>
        <w:outlineLvl w:val="0"/>
        <w:rPr>
          <w:rFonts w:eastAsia="Tahoma,Bold" w:cs="Tahoma,Bold"/>
          <w:bCs/>
          <w:color w:val="000000" w:themeColor="text1"/>
          <w:sz w:val="18"/>
          <w:szCs w:val="18"/>
        </w:rPr>
      </w:pPr>
    </w:p>
    <w:p w14:paraId="2830F9CE" w14:textId="77777777" w:rsidR="00EC4FA6" w:rsidRDefault="00EC4FA6" w:rsidP="00EC4FA6">
      <w:pPr>
        <w:spacing w:line="360" w:lineRule="auto"/>
        <w:jc w:val="both"/>
        <w:outlineLvl w:val="0"/>
        <w:rPr>
          <w:rFonts w:eastAsia="Tahoma,Bold" w:cs="Tahoma,Bold"/>
          <w:bCs/>
          <w:color w:val="000000" w:themeColor="text1"/>
          <w:sz w:val="18"/>
          <w:szCs w:val="18"/>
        </w:rPr>
      </w:pPr>
    </w:p>
    <w:p w14:paraId="79EC0CEE" w14:textId="77777777" w:rsidR="00EC4FA6" w:rsidRDefault="00EC4FA6" w:rsidP="00EC4FA6">
      <w:pPr>
        <w:spacing w:line="360" w:lineRule="auto"/>
        <w:jc w:val="both"/>
        <w:outlineLvl w:val="0"/>
        <w:rPr>
          <w:rFonts w:eastAsia="Tahoma,Bold" w:cs="Tahoma,Bold"/>
          <w:bCs/>
          <w:color w:val="000000" w:themeColor="text1"/>
          <w:sz w:val="18"/>
          <w:szCs w:val="18"/>
        </w:rPr>
      </w:pPr>
    </w:p>
    <w:p w14:paraId="6FB8F008" w14:textId="77777777" w:rsidR="00EC4FA6" w:rsidRDefault="00EC4FA6" w:rsidP="00EC4FA6">
      <w:pPr>
        <w:spacing w:line="360" w:lineRule="auto"/>
        <w:jc w:val="both"/>
        <w:outlineLvl w:val="0"/>
        <w:rPr>
          <w:rFonts w:eastAsia="Tahoma,Bold" w:cs="Tahoma,Bold"/>
          <w:bCs/>
          <w:color w:val="000000" w:themeColor="text1"/>
          <w:sz w:val="18"/>
          <w:szCs w:val="18"/>
        </w:rPr>
      </w:pPr>
    </w:p>
    <w:p w14:paraId="24DD6090" w14:textId="77777777" w:rsidR="00EC4FA6" w:rsidRDefault="00EC4FA6" w:rsidP="00EC4FA6">
      <w:pPr>
        <w:spacing w:line="360" w:lineRule="auto"/>
        <w:jc w:val="both"/>
        <w:outlineLvl w:val="0"/>
        <w:rPr>
          <w:rFonts w:eastAsia="Tahoma,Bold" w:cs="Tahoma,Bold"/>
          <w:bCs/>
          <w:color w:val="000000" w:themeColor="text1"/>
          <w:sz w:val="18"/>
          <w:szCs w:val="18"/>
        </w:rPr>
      </w:pPr>
    </w:p>
    <w:p w14:paraId="5BCE3F50" w14:textId="77777777" w:rsidR="00EC4FA6" w:rsidRDefault="00EC4FA6" w:rsidP="00EC4FA6">
      <w:pPr>
        <w:spacing w:line="360" w:lineRule="auto"/>
        <w:jc w:val="both"/>
        <w:outlineLvl w:val="0"/>
        <w:rPr>
          <w:rFonts w:eastAsia="Tahoma,Bold" w:cs="Tahoma,Bold"/>
          <w:bCs/>
          <w:color w:val="000000" w:themeColor="text1"/>
          <w:sz w:val="18"/>
          <w:szCs w:val="18"/>
        </w:rPr>
      </w:pPr>
    </w:p>
    <w:p w14:paraId="125FD973" w14:textId="77777777" w:rsidR="00EC4FA6" w:rsidRDefault="00EC4FA6" w:rsidP="00EC4FA6">
      <w:pPr>
        <w:spacing w:line="360" w:lineRule="auto"/>
        <w:jc w:val="both"/>
        <w:outlineLvl w:val="0"/>
        <w:rPr>
          <w:rFonts w:eastAsia="Tahoma,Bold" w:cs="Tahoma,Bold"/>
          <w:bCs/>
          <w:color w:val="000000" w:themeColor="text1"/>
          <w:sz w:val="18"/>
          <w:szCs w:val="18"/>
        </w:rPr>
      </w:pPr>
    </w:p>
    <w:p w14:paraId="0225CE26" w14:textId="77777777" w:rsidR="00EC4FA6" w:rsidRDefault="00EC4FA6" w:rsidP="00EC4FA6">
      <w:pPr>
        <w:spacing w:line="360" w:lineRule="auto"/>
        <w:jc w:val="both"/>
        <w:outlineLvl w:val="0"/>
        <w:rPr>
          <w:rFonts w:eastAsia="Tahoma,Bold" w:cs="Tahoma,Bold"/>
          <w:bCs/>
          <w:color w:val="000000" w:themeColor="text1"/>
          <w:sz w:val="18"/>
          <w:szCs w:val="18"/>
        </w:rPr>
      </w:pPr>
    </w:p>
    <w:p w14:paraId="7F623236" w14:textId="77777777" w:rsidR="00EC4FA6" w:rsidRDefault="00EC4FA6" w:rsidP="00EC4FA6">
      <w:pPr>
        <w:spacing w:line="360" w:lineRule="auto"/>
        <w:jc w:val="both"/>
        <w:outlineLvl w:val="0"/>
        <w:rPr>
          <w:rFonts w:eastAsia="Tahoma,Bold" w:cs="Tahoma,Bold"/>
          <w:bCs/>
          <w:color w:val="000000" w:themeColor="text1"/>
          <w:sz w:val="18"/>
          <w:szCs w:val="18"/>
        </w:rPr>
      </w:pPr>
    </w:p>
    <w:p w14:paraId="752D3A7A" w14:textId="77777777" w:rsidR="00EC4FA6" w:rsidRDefault="00EC4FA6" w:rsidP="00EC4FA6">
      <w:pPr>
        <w:spacing w:line="360" w:lineRule="auto"/>
        <w:jc w:val="both"/>
        <w:outlineLvl w:val="0"/>
        <w:rPr>
          <w:rFonts w:eastAsia="Tahoma,Bold" w:cs="Tahoma,Bold"/>
          <w:bCs/>
          <w:color w:val="000000" w:themeColor="text1"/>
          <w:sz w:val="18"/>
          <w:szCs w:val="18"/>
        </w:rPr>
      </w:pPr>
    </w:p>
    <w:p w14:paraId="63294AA3" w14:textId="77777777" w:rsidR="00EC4FA6" w:rsidRDefault="00EC4FA6" w:rsidP="00EC4FA6">
      <w:pPr>
        <w:spacing w:line="360" w:lineRule="auto"/>
        <w:jc w:val="both"/>
        <w:outlineLvl w:val="0"/>
        <w:rPr>
          <w:rFonts w:eastAsia="Tahoma,Bold" w:cs="Tahoma,Bold"/>
          <w:bCs/>
          <w:color w:val="000000" w:themeColor="text1"/>
          <w:sz w:val="18"/>
          <w:szCs w:val="18"/>
        </w:rPr>
      </w:pPr>
    </w:p>
    <w:p w14:paraId="422133D8" w14:textId="77777777" w:rsidR="00EC4FA6" w:rsidRDefault="00EC4FA6" w:rsidP="00EC4FA6">
      <w:pPr>
        <w:spacing w:line="360" w:lineRule="auto"/>
        <w:jc w:val="both"/>
        <w:outlineLvl w:val="0"/>
        <w:rPr>
          <w:rFonts w:eastAsia="Tahoma,Bold" w:cs="Tahoma,Bold"/>
          <w:bCs/>
          <w:color w:val="000000" w:themeColor="text1"/>
          <w:sz w:val="18"/>
          <w:szCs w:val="18"/>
        </w:rPr>
      </w:pPr>
    </w:p>
    <w:p w14:paraId="0ECEBD23" w14:textId="77777777" w:rsidR="00EC4FA6" w:rsidRDefault="00EC4FA6" w:rsidP="00EC4FA6">
      <w:pPr>
        <w:spacing w:line="360" w:lineRule="auto"/>
        <w:jc w:val="both"/>
        <w:outlineLvl w:val="0"/>
        <w:rPr>
          <w:rFonts w:eastAsia="Tahoma,Bold" w:cs="Tahoma,Bold"/>
          <w:bCs/>
          <w:color w:val="000000" w:themeColor="text1"/>
          <w:sz w:val="18"/>
          <w:szCs w:val="18"/>
        </w:rPr>
      </w:pPr>
    </w:p>
    <w:p w14:paraId="2C3AAF1F" w14:textId="77777777" w:rsidR="00EC4FA6" w:rsidRDefault="00EC4FA6" w:rsidP="00EC4FA6">
      <w:pPr>
        <w:spacing w:line="360" w:lineRule="auto"/>
        <w:jc w:val="both"/>
        <w:outlineLvl w:val="0"/>
        <w:rPr>
          <w:rFonts w:eastAsia="Tahoma,Bold" w:cs="Tahoma,Bold"/>
          <w:bCs/>
          <w:color w:val="000000" w:themeColor="text1"/>
          <w:sz w:val="18"/>
          <w:szCs w:val="18"/>
        </w:rPr>
      </w:pPr>
    </w:p>
    <w:p w14:paraId="625D1612" w14:textId="77777777" w:rsidR="00EC4FA6" w:rsidRDefault="00EC4FA6" w:rsidP="00EC4FA6">
      <w:pPr>
        <w:spacing w:line="360" w:lineRule="auto"/>
        <w:jc w:val="both"/>
        <w:outlineLvl w:val="0"/>
        <w:rPr>
          <w:rFonts w:eastAsia="Tahoma,Bold" w:cs="Tahoma,Bold"/>
          <w:bCs/>
          <w:color w:val="000000" w:themeColor="text1"/>
          <w:sz w:val="18"/>
          <w:szCs w:val="18"/>
        </w:rPr>
      </w:pPr>
    </w:p>
    <w:p w14:paraId="28249A44" w14:textId="77777777" w:rsidR="00EC4FA6" w:rsidRDefault="00EC4FA6" w:rsidP="00EC4FA6">
      <w:pPr>
        <w:spacing w:line="360" w:lineRule="auto"/>
        <w:jc w:val="both"/>
        <w:outlineLvl w:val="0"/>
        <w:rPr>
          <w:rFonts w:eastAsia="Tahoma,Bold" w:cs="Tahoma,Bold"/>
          <w:bCs/>
          <w:color w:val="000000" w:themeColor="text1"/>
          <w:sz w:val="18"/>
          <w:szCs w:val="18"/>
        </w:rPr>
      </w:pPr>
    </w:p>
    <w:p w14:paraId="1F3EE17F" w14:textId="77777777" w:rsidR="00EC4FA6" w:rsidRDefault="00EC4FA6" w:rsidP="00EC4FA6">
      <w:pPr>
        <w:spacing w:line="360" w:lineRule="auto"/>
        <w:jc w:val="both"/>
        <w:outlineLvl w:val="0"/>
        <w:rPr>
          <w:rFonts w:eastAsia="Tahoma,Bold" w:cs="Tahoma,Bold"/>
          <w:bCs/>
          <w:color w:val="000000" w:themeColor="text1"/>
          <w:sz w:val="18"/>
          <w:szCs w:val="18"/>
        </w:rPr>
      </w:pPr>
    </w:p>
    <w:p w14:paraId="4A5D80DB" w14:textId="77777777" w:rsidR="00EC4FA6" w:rsidRDefault="00EC4FA6" w:rsidP="00EC4FA6">
      <w:pPr>
        <w:spacing w:line="360" w:lineRule="auto"/>
        <w:jc w:val="both"/>
        <w:outlineLvl w:val="0"/>
        <w:rPr>
          <w:rFonts w:eastAsia="Tahoma,Bold" w:cs="Tahoma,Bold"/>
          <w:bCs/>
          <w:color w:val="000000" w:themeColor="text1"/>
          <w:sz w:val="18"/>
          <w:szCs w:val="18"/>
        </w:rPr>
      </w:pPr>
    </w:p>
    <w:p w14:paraId="0025227C" w14:textId="77777777" w:rsidR="00EC4FA6" w:rsidRDefault="00EC4FA6" w:rsidP="00EC4FA6">
      <w:pPr>
        <w:spacing w:line="360" w:lineRule="auto"/>
        <w:jc w:val="both"/>
        <w:outlineLvl w:val="0"/>
        <w:rPr>
          <w:rFonts w:eastAsia="Tahoma,Bold" w:cs="Tahoma,Bold"/>
          <w:bCs/>
          <w:color w:val="000000" w:themeColor="text1"/>
          <w:sz w:val="18"/>
          <w:szCs w:val="18"/>
        </w:rPr>
      </w:pPr>
    </w:p>
    <w:p w14:paraId="2BA8A91E" w14:textId="77777777" w:rsidR="00EC4FA6" w:rsidRDefault="00EC4FA6" w:rsidP="00EC4FA6">
      <w:pPr>
        <w:spacing w:line="360" w:lineRule="auto"/>
        <w:jc w:val="both"/>
        <w:outlineLvl w:val="0"/>
        <w:rPr>
          <w:rFonts w:eastAsia="Tahoma,Bold" w:cs="Tahoma,Bold"/>
          <w:bCs/>
          <w:color w:val="000000" w:themeColor="text1"/>
          <w:sz w:val="18"/>
          <w:szCs w:val="18"/>
        </w:rPr>
      </w:pPr>
    </w:p>
    <w:p w14:paraId="006CB4FA" w14:textId="77777777" w:rsidR="00EC4FA6" w:rsidRDefault="00EC4FA6" w:rsidP="00EC4FA6">
      <w:pPr>
        <w:spacing w:line="360" w:lineRule="auto"/>
        <w:jc w:val="both"/>
        <w:outlineLvl w:val="0"/>
        <w:rPr>
          <w:rFonts w:eastAsia="Tahoma,Bold" w:cs="Tahoma,Bold"/>
          <w:bCs/>
          <w:color w:val="000000" w:themeColor="text1"/>
          <w:sz w:val="18"/>
          <w:szCs w:val="18"/>
        </w:rPr>
      </w:pPr>
    </w:p>
    <w:p w14:paraId="65678AD9" w14:textId="77777777" w:rsidR="00EC4FA6" w:rsidRDefault="00EC4FA6" w:rsidP="00EC4FA6">
      <w:pPr>
        <w:spacing w:line="360" w:lineRule="auto"/>
        <w:jc w:val="both"/>
        <w:outlineLvl w:val="0"/>
        <w:rPr>
          <w:rFonts w:eastAsia="Tahoma,Bold" w:cs="Tahoma,Bold"/>
          <w:bCs/>
          <w:color w:val="000000" w:themeColor="text1"/>
          <w:sz w:val="18"/>
          <w:szCs w:val="18"/>
        </w:rPr>
      </w:pPr>
    </w:p>
    <w:p w14:paraId="5046913B" w14:textId="77777777" w:rsidR="00EC4FA6" w:rsidRDefault="00EC4FA6" w:rsidP="00EC4FA6">
      <w:pPr>
        <w:spacing w:line="360" w:lineRule="auto"/>
        <w:jc w:val="both"/>
        <w:outlineLvl w:val="0"/>
        <w:rPr>
          <w:rFonts w:eastAsia="Tahoma,Bold" w:cs="Tahoma,Bold"/>
          <w:bCs/>
          <w:color w:val="000000" w:themeColor="text1"/>
          <w:sz w:val="18"/>
          <w:szCs w:val="18"/>
        </w:rPr>
      </w:pPr>
    </w:p>
    <w:p w14:paraId="3E3E670A" w14:textId="77777777" w:rsidR="00EC4FA6" w:rsidRDefault="00EC4FA6" w:rsidP="00EC4FA6">
      <w:pPr>
        <w:spacing w:line="360" w:lineRule="auto"/>
        <w:jc w:val="both"/>
        <w:outlineLvl w:val="0"/>
        <w:rPr>
          <w:rFonts w:eastAsia="Tahoma,Bold" w:cs="Tahoma,Bold"/>
          <w:bCs/>
          <w:color w:val="000000" w:themeColor="text1"/>
          <w:sz w:val="18"/>
          <w:szCs w:val="18"/>
        </w:rPr>
      </w:pPr>
    </w:p>
    <w:p w14:paraId="7B03C5F8" w14:textId="77777777" w:rsidR="00EC4FA6" w:rsidRDefault="00EC4FA6" w:rsidP="00EC4FA6">
      <w:pPr>
        <w:spacing w:line="360" w:lineRule="auto"/>
        <w:jc w:val="both"/>
        <w:outlineLvl w:val="0"/>
        <w:rPr>
          <w:rFonts w:eastAsia="Tahoma,Bold" w:cs="Tahoma,Bold"/>
          <w:bCs/>
          <w:color w:val="000000" w:themeColor="text1"/>
          <w:sz w:val="18"/>
          <w:szCs w:val="18"/>
        </w:rPr>
      </w:pPr>
    </w:p>
    <w:p w14:paraId="5ACEA50B" w14:textId="77777777" w:rsidR="00EC4FA6" w:rsidRDefault="00EC4FA6" w:rsidP="00EC4FA6">
      <w:pPr>
        <w:spacing w:line="360" w:lineRule="auto"/>
        <w:jc w:val="both"/>
        <w:outlineLvl w:val="0"/>
        <w:rPr>
          <w:rFonts w:eastAsia="Tahoma,Bold" w:cs="Tahoma,Bold"/>
          <w:bCs/>
          <w:color w:val="000000" w:themeColor="text1"/>
          <w:sz w:val="18"/>
          <w:szCs w:val="18"/>
        </w:rPr>
      </w:pPr>
    </w:p>
    <w:p w14:paraId="449E6AD7" w14:textId="77777777" w:rsidR="00EC4FA6" w:rsidRDefault="00EC4FA6" w:rsidP="00EC4FA6">
      <w:pPr>
        <w:spacing w:line="360" w:lineRule="auto"/>
        <w:jc w:val="both"/>
        <w:outlineLvl w:val="0"/>
        <w:rPr>
          <w:rFonts w:eastAsia="Tahoma,Bold" w:cs="Tahoma,Bold"/>
          <w:bCs/>
          <w:color w:val="000000" w:themeColor="text1"/>
          <w:sz w:val="18"/>
          <w:szCs w:val="18"/>
        </w:rPr>
      </w:pPr>
    </w:p>
    <w:p w14:paraId="0C759DC3" w14:textId="77777777" w:rsidR="00EC4FA6" w:rsidRDefault="00EC4FA6" w:rsidP="00EC4FA6">
      <w:pPr>
        <w:spacing w:line="360" w:lineRule="auto"/>
        <w:jc w:val="both"/>
        <w:outlineLvl w:val="0"/>
        <w:rPr>
          <w:rFonts w:eastAsia="Tahoma,Bold" w:cs="Tahoma,Bold"/>
          <w:bCs/>
          <w:color w:val="000000" w:themeColor="text1"/>
          <w:sz w:val="18"/>
          <w:szCs w:val="18"/>
        </w:rPr>
      </w:pPr>
    </w:p>
    <w:p w14:paraId="17320BA6" w14:textId="77777777" w:rsidR="00EC4FA6" w:rsidRDefault="00EC4FA6" w:rsidP="00EC4FA6">
      <w:pPr>
        <w:spacing w:line="360" w:lineRule="auto"/>
        <w:jc w:val="both"/>
        <w:outlineLvl w:val="0"/>
        <w:rPr>
          <w:rFonts w:eastAsia="Tahoma,Bold" w:cs="Tahoma,Bold"/>
          <w:bCs/>
          <w:color w:val="000000" w:themeColor="text1"/>
          <w:sz w:val="18"/>
          <w:szCs w:val="18"/>
        </w:rPr>
      </w:pPr>
    </w:p>
    <w:p w14:paraId="75F58F8E" w14:textId="77777777" w:rsidR="00EC4FA6" w:rsidRDefault="00EC4FA6" w:rsidP="00EC4FA6">
      <w:pPr>
        <w:spacing w:line="360" w:lineRule="auto"/>
        <w:jc w:val="both"/>
        <w:outlineLvl w:val="0"/>
        <w:rPr>
          <w:rFonts w:eastAsia="Tahoma,Bold" w:cs="Tahoma,Bold"/>
          <w:bCs/>
          <w:color w:val="000000" w:themeColor="text1"/>
          <w:sz w:val="18"/>
          <w:szCs w:val="18"/>
        </w:rPr>
      </w:pPr>
    </w:p>
    <w:p w14:paraId="689139E3" w14:textId="77777777" w:rsidR="00EC4FA6" w:rsidRDefault="00EC4FA6" w:rsidP="00EC4FA6">
      <w:pPr>
        <w:spacing w:line="360" w:lineRule="auto"/>
        <w:jc w:val="both"/>
        <w:outlineLvl w:val="0"/>
        <w:rPr>
          <w:rFonts w:eastAsia="Tahoma,Bold" w:cs="Tahoma,Bold"/>
          <w:bCs/>
          <w:color w:val="000000" w:themeColor="text1"/>
          <w:sz w:val="18"/>
          <w:szCs w:val="18"/>
        </w:rPr>
      </w:pPr>
    </w:p>
    <w:p w14:paraId="2666AAAF" w14:textId="77777777" w:rsidR="00EC4FA6" w:rsidRDefault="00EC4FA6" w:rsidP="00EC4FA6">
      <w:pPr>
        <w:spacing w:line="360" w:lineRule="auto"/>
        <w:jc w:val="both"/>
        <w:outlineLvl w:val="0"/>
        <w:rPr>
          <w:rFonts w:eastAsia="Tahoma,Bold" w:cs="Tahoma,Bold"/>
          <w:bCs/>
          <w:color w:val="000000" w:themeColor="text1"/>
          <w:sz w:val="18"/>
          <w:szCs w:val="18"/>
        </w:rPr>
      </w:pPr>
    </w:p>
    <w:p w14:paraId="4BAEC0A8" w14:textId="77777777" w:rsidR="00EC4FA6" w:rsidRDefault="00EC4FA6" w:rsidP="00EC4FA6">
      <w:pPr>
        <w:spacing w:line="360" w:lineRule="auto"/>
        <w:jc w:val="both"/>
        <w:outlineLvl w:val="0"/>
        <w:rPr>
          <w:rFonts w:eastAsia="Tahoma,Bold" w:cs="Tahoma,Bold"/>
          <w:bCs/>
          <w:color w:val="000000" w:themeColor="text1"/>
          <w:sz w:val="18"/>
          <w:szCs w:val="18"/>
        </w:rPr>
      </w:pPr>
    </w:p>
    <w:p w14:paraId="0A21D902" w14:textId="77777777" w:rsidR="00EC4FA6" w:rsidRDefault="00EC4FA6" w:rsidP="00EC4FA6">
      <w:pPr>
        <w:spacing w:line="360" w:lineRule="auto"/>
        <w:jc w:val="both"/>
        <w:outlineLvl w:val="0"/>
        <w:rPr>
          <w:rFonts w:eastAsia="Tahoma,Bold" w:cs="Tahoma,Bold"/>
          <w:bCs/>
          <w:color w:val="000000" w:themeColor="text1"/>
          <w:sz w:val="18"/>
          <w:szCs w:val="18"/>
        </w:rPr>
      </w:pPr>
    </w:p>
    <w:p w14:paraId="4F8ECB63" w14:textId="77777777" w:rsidR="00EC4FA6" w:rsidRDefault="00EC4FA6" w:rsidP="00EC4FA6">
      <w:pPr>
        <w:spacing w:line="360" w:lineRule="auto"/>
        <w:jc w:val="both"/>
        <w:outlineLvl w:val="0"/>
        <w:rPr>
          <w:rFonts w:eastAsia="Tahoma,Bold" w:cs="Tahoma,Bold"/>
          <w:bCs/>
          <w:color w:val="000000" w:themeColor="text1"/>
          <w:sz w:val="18"/>
          <w:szCs w:val="18"/>
        </w:rPr>
      </w:pPr>
    </w:p>
    <w:p w14:paraId="341D6E81"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68252706" w14:textId="77777777" w:rsidR="00EC4FA6" w:rsidRDefault="00EC4FA6" w:rsidP="00EC4FA6">
      <w:pPr>
        <w:jc w:val="right"/>
        <w:rPr>
          <w:rFonts w:cs="Helvetica"/>
          <w:b/>
          <w:sz w:val="18"/>
          <w:szCs w:val="18"/>
        </w:rPr>
      </w:pPr>
    </w:p>
    <w:p w14:paraId="7456FB0D" w14:textId="77777777" w:rsidR="00EC4FA6" w:rsidRPr="00C53CB5" w:rsidRDefault="00EC4FA6" w:rsidP="00EC4FA6">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14:paraId="47EA14D0"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7A2D4966"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3665C617" w14:textId="77777777"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14:paraId="796D39E4"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6E52E25A"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14:paraId="7CC280B7"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4CD0ED95"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063745C6" w14:textId="77777777" w:rsidR="00EC4FA6" w:rsidRPr="00A418B8" w:rsidRDefault="00EC4FA6" w:rsidP="00EC4FA6">
      <w:pPr>
        <w:tabs>
          <w:tab w:val="left" w:pos="0"/>
        </w:tabs>
        <w:spacing w:line="276" w:lineRule="auto"/>
        <w:jc w:val="both"/>
        <w:outlineLvl w:val="0"/>
        <w:rPr>
          <w:rFonts w:cstheme="minorHAnsi"/>
          <w:sz w:val="18"/>
          <w:szCs w:val="18"/>
        </w:rPr>
      </w:pPr>
    </w:p>
    <w:p w14:paraId="117C6BD7"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14:paraId="59BA1E54" w14:textId="77777777" w:rsidTr="001332A8">
        <w:trPr>
          <w:trHeight w:val="1359"/>
          <w:jc w:val="center"/>
        </w:trPr>
        <w:tc>
          <w:tcPr>
            <w:tcW w:w="490" w:type="dxa"/>
            <w:vAlign w:val="center"/>
          </w:tcPr>
          <w:p w14:paraId="6D41BF57" w14:textId="77777777"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0E565B34"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21F59144"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14:paraId="64D29A18" w14:textId="77777777"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7E6E73FD"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14:paraId="6E64B8FA"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14:paraId="291949A1"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4A2A743D"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EC4FA6" w:rsidRPr="00A01483" w14:paraId="63850E49" w14:textId="77777777" w:rsidTr="001332A8">
        <w:trPr>
          <w:trHeight w:hRule="exact" w:val="408"/>
          <w:jc w:val="center"/>
        </w:trPr>
        <w:tc>
          <w:tcPr>
            <w:tcW w:w="490" w:type="dxa"/>
          </w:tcPr>
          <w:p w14:paraId="542A5202" w14:textId="77777777"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7698FA3A"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14:paraId="65C48BAA"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402ED7B1"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60158075"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33EDFC92"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p w14:paraId="4BFF2E60"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17A301B4"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25856545" w14:textId="77777777" w:rsidTr="001332A8">
        <w:trPr>
          <w:trHeight w:hRule="exact" w:val="408"/>
          <w:jc w:val="center"/>
        </w:trPr>
        <w:tc>
          <w:tcPr>
            <w:tcW w:w="490" w:type="dxa"/>
          </w:tcPr>
          <w:p w14:paraId="0281F3B2"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4E6E99BA"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040C58E8"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68BB68B6"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78AD034D"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2064A479" w14:textId="77777777" w:rsidR="00EC4FA6" w:rsidRDefault="00EC4FA6" w:rsidP="001332A8">
            <w:pPr>
              <w:autoSpaceDE w:val="0"/>
              <w:autoSpaceDN w:val="0"/>
              <w:adjustRightInd w:val="0"/>
              <w:spacing w:line="360" w:lineRule="auto"/>
              <w:rPr>
                <w:rFonts w:ascii="Times New Roman" w:hAnsi="Times New Roman"/>
                <w:color w:val="000000"/>
                <w:sz w:val="24"/>
              </w:rPr>
            </w:pPr>
          </w:p>
          <w:p w14:paraId="50068767"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54C6CA5D" w14:textId="77777777" w:rsidTr="001332A8">
        <w:trPr>
          <w:trHeight w:hRule="exact" w:val="408"/>
          <w:jc w:val="center"/>
        </w:trPr>
        <w:tc>
          <w:tcPr>
            <w:tcW w:w="490" w:type="dxa"/>
          </w:tcPr>
          <w:p w14:paraId="098ABC4C"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2A6653E0"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32AC8EE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20F39F58"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3D34C1DE"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2BFE45C1" w14:textId="77777777"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764BA056" w14:textId="77777777" w:rsidTr="001332A8">
        <w:trPr>
          <w:trHeight w:hRule="exact" w:val="408"/>
          <w:jc w:val="center"/>
        </w:trPr>
        <w:tc>
          <w:tcPr>
            <w:tcW w:w="490" w:type="dxa"/>
          </w:tcPr>
          <w:p w14:paraId="694E3609"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787BF8D1"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47056C4D"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3618A1E9"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6A083C9C"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590A2C20" w14:textId="77777777"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11F3463B" w14:textId="77777777" w:rsidTr="001332A8">
        <w:trPr>
          <w:trHeight w:hRule="exact" w:val="408"/>
          <w:jc w:val="center"/>
        </w:trPr>
        <w:tc>
          <w:tcPr>
            <w:tcW w:w="490" w:type="dxa"/>
          </w:tcPr>
          <w:p w14:paraId="4E5305D7"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6213FA05"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336B87C1"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3F43CD35"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272438C8"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33A311EB" w14:textId="77777777" w:rsidR="00EC4FA6" w:rsidRDefault="00EC4FA6" w:rsidP="001332A8">
            <w:pPr>
              <w:autoSpaceDE w:val="0"/>
              <w:autoSpaceDN w:val="0"/>
              <w:adjustRightInd w:val="0"/>
              <w:spacing w:line="360" w:lineRule="auto"/>
              <w:rPr>
                <w:rFonts w:ascii="Times New Roman" w:hAnsi="Times New Roman"/>
                <w:color w:val="000000"/>
                <w:sz w:val="24"/>
              </w:rPr>
            </w:pPr>
          </w:p>
        </w:tc>
      </w:tr>
    </w:tbl>
    <w:p w14:paraId="3CDA0174" w14:textId="77777777"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14:paraId="12768594" w14:textId="77777777"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14:paraId="67EF2859" w14:textId="77777777" w:rsidR="00EC4FA6" w:rsidRDefault="00EC4FA6" w:rsidP="00EC4FA6">
      <w:pPr>
        <w:autoSpaceDE w:val="0"/>
        <w:autoSpaceDN w:val="0"/>
        <w:adjustRightInd w:val="0"/>
        <w:spacing w:line="360" w:lineRule="auto"/>
        <w:rPr>
          <w:rFonts w:ascii="Times New Roman" w:hAnsi="Times New Roman"/>
          <w:color w:val="000000"/>
          <w:szCs w:val="20"/>
          <w:highlight w:val="yellow"/>
        </w:rPr>
      </w:pPr>
    </w:p>
    <w:p w14:paraId="5CEBD744" w14:textId="77777777" w:rsidR="00EC4FA6" w:rsidRDefault="00EC4FA6" w:rsidP="00EC4FA6">
      <w:pPr>
        <w:autoSpaceDE w:val="0"/>
        <w:autoSpaceDN w:val="0"/>
        <w:adjustRightInd w:val="0"/>
        <w:spacing w:line="360" w:lineRule="auto"/>
        <w:rPr>
          <w:rFonts w:ascii="Times New Roman" w:hAnsi="Times New Roman"/>
          <w:color w:val="000000"/>
          <w:szCs w:val="20"/>
          <w:highlight w:val="yellow"/>
        </w:rPr>
      </w:pPr>
    </w:p>
    <w:p w14:paraId="5EAE2BFC" w14:textId="77777777"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14:paraId="5ADA4C0B"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3A4389D" w14:textId="77777777" w:rsidR="00EC4FA6" w:rsidRPr="00C53CB5" w:rsidRDefault="00EC4FA6" w:rsidP="00EC4FA6">
      <w:pPr>
        <w:jc w:val="right"/>
        <w:rPr>
          <w:rFonts w:cs="Helvetica"/>
          <w:b/>
          <w:sz w:val="18"/>
          <w:szCs w:val="18"/>
        </w:rPr>
      </w:pPr>
    </w:p>
    <w:p w14:paraId="4E1C80C1" w14:textId="77777777" w:rsidR="00EC4FA6" w:rsidRPr="00C53CB5" w:rsidRDefault="00EC4FA6" w:rsidP="00EC4FA6">
      <w:pPr>
        <w:jc w:val="right"/>
        <w:rPr>
          <w:rFonts w:cs="Helvetica"/>
          <w:b/>
          <w:sz w:val="18"/>
          <w:szCs w:val="18"/>
        </w:rPr>
      </w:pPr>
    </w:p>
    <w:p w14:paraId="36843BEA" w14:textId="77777777" w:rsidR="00EC4FA6" w:rsidRPr="00C53CB5" w:rsidRDefault="00EC4FA6" w:rsidP="00EC4FA6">
      <w:pPr>
        <w:jc w:val="right"/>
        <w:rPr>
          <w:rFonts w:cs="Helvetica"/>
          <w:b/>
          <w:sz w:val="18"/>
          <w:szCs w:val="18"/>
        </w:rPr>
      </w:pPr>
    </w:p>
    <w:p w14:paraId="09FB44A5" w14:textId="77777777" w:rsidR="00EC4FA6" w:rsidRPr="00C53CB5" w:rsidRDefault="00EC4FA6" w:rsidP="00EC4FA6">
      <w:pPr>
        <w:jc w:val="right"/>
        <w:rPr>
          <w:rFonts w:cs="Helvetica"/>
          <w:b/>
          <w:sz w:val="18"/>
          <w:szCs w:val="18"/>
        </w:rPr>
      </w:pPr>
    </w:p>
    <w:p w14:paraId="0785301B"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1B933E33" w14:textId="77777777"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14:paraId="7AC5DB74" w14:textId="77777777" w:rsidR="00EC4FA6" w:rsidRDefault="00EC4FA6" w:rsidP="00EC4FA6">
      <w:pPr>
        <w:jc w:val="right"/>
        <w:rPr>
          <w:rFonts w:cs="Helvetica"/>
          <w:b/>
          <w:sz w:val="18"/>
          <w:szCs w:val="18"/>
        </w:rPr>
      </w:pPr>
    </w:p>
    <w:p w14:paraId="1380E26F" w14:textId="77777777" w:rsidR="00EC4FA6" w:rsidRDefault="00EC4FA6" w:rsidP="00EC4FA6">
      <w:pPr>
        <w:jc w:val="right"/>
        <w:rPr>
          <w:rFonts w:cs="Helvetica"/>
          <w:b/>
          <w:sz w:val="18"/>
          <w:szCs w:val="18"/>
        </w:rPr>
      </w:pPr>
    </w:p>
    <w:p w14:paraId="6F7459F7" w14:textId="192C6EBD" w:rsidR="00EC4FA6" w:rsidRDefault="00EC4FA6" w:rsidP="00F22CC7">
      <w:pPr>
        <w:rPr>
          <w:rFonts w:cs="Helvetica"/>
          <w:b/>
          <w:sz w:val="18"/>
          <w:szCs w:val="18"/>
        </w:rPr>
      </w:pPr>
    </w:p>
    <w:p w14:paraId="5DAC551C" w14:textId="77777777" w:rsidR="00EC4FA6" w:rsidRDefault="00EC4FA6" w:rsidP="00EC4FA6">
      <w:pPr>
        <w:jc w:val="right"/>
        <w:rPr>
          <w:rFonts w:cs="Helvetica"/>
          <w:b/>
          <w:sz w:val="18"/>
          <w:szCs w:val="18"/>
        </w:rPr>
      </w:pPr>
    </w:p>
    <w:p w14:paraId="374A0118" w14:textId="77777777" w:rsidR="00EC4FA6" w:rsidRPr="00C53CB5" w:rsidRDefault="00EC4FA6" w:rsidP="00EC4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2D18BB1B" w14:textId="77777777" w:rsidR="00EC4FA6" w:rsidRPr="00B8401B" w:rsidRDefault="00EC4FA6" w:rsidP="00EC4FA6">
      <w:pPr>
        <w:pStyle w:val="Nagwek2"/>
        <w:tabs>
          <w:tab w:val="left" w:pos="709"/>
        </w:tabs>
        <w:ind w:left="567" w:hanging="567"/>
        <w:rPr>
          <w:rFonts w:ascii="Times New Roman" w:hAnsi="Times New Roman" w:cs="Times New Roman"/>
          <w:b/>
          <w:bCs/>
          <w:szCs w:val="20"/>
        </w:rPr>
      </w:pPr>
    </w:p>
    <w:p w14:paraId="28CEB5EE" w14:textId="77777777"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14:paraId="1D262B01" w14:textId="77777777"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5C4C7A09" w14:textId="77777777" w:rsidR="00EC4FA6" w:rsidRPr="00A67D0F" w:rsidRDefault="00EC4FA6" w:rsidP="00EC4FA6">
      <w:pPr>
        <w:rPr>
          <w:sz w:val="18"/>
          <w:szCs w:val="18"/>
        </w:rPr>
      </w:pPr>
    </w:p>
    <w:p w14:paraId="7CF29FB4" w14:textId="77777777"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14:paraId="02E5C6F0"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440D931E" w14:textId="77777777"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14:paraId="57D1CD00" w14:textId="77777777"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26B26772" w14:textId="77777777"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25375037" w14:textId="77777777"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560D129D" w14:textId="77777777" w:rsidR="00EC4FA6" w:rsidRPr="00D7105B" w:rsidRDefault="00EC4FA6" w:rsidP="00EC4FA6">
      <w:pPr>
        <w:spacing w:after="60" w:line="360" w:lineRule="auto"/>
        <w:rPr>
          <w:snapToGrid w:val="0"/>
          <w:color w:val="000000"/>
          <w:szCs w:val="20"/>
        </w:rPr>
      </w:pPr>
    </w:p>
    <w:p w14:paraId="4E8FF98F" w14:textId="77777777" w:rsidR="00EC4FA6" w:rsidRDefault="00EC4FA6" w:rsidP="00EC4FA6">
      <w:pPr>
        <w:spacing w:after="60"/>
        <w:rPr>
          <w:snapToGrid w:val="0"/>
          <w:color w:val="000000"/>
          <w:szCs w:val="20"/>
        </w:rPr>
      </w:pPr>
    </w:p>
    <w:p w14:paraId="49FE61F3" w14:textId="77777777" w:rsidR="00A66CB8" w:rsidRPr="00C53CB5" w:rsidRDefault="00A66CB8" w:rsidP="00A66CB8">
      <w:pPr>
        <w:jc w:val="right"/>
        <w:rPr>
          <w:rFonts w:cs="Helvetica"/>
          <w:sz w:val="18"/>
          <w:szCs w:val="18"/>
        </w:rPr>
      </w:pPr>
      <w:r w:rsidRPr="00C53CB5">
        <w:rPr>
          <w:rFonts w:cs="Helvetica"/>
          <w:b/>
          <w:sz w:val="18"/>
          <w:szCs w:val="18"/>
        </w:rPr>
        <w:t>___________________________________</w:t>
      </w:r>
    </w:p>
    <w:p w14:paraId="0465CBB4" w14:textId="77777777"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14:paraId="50446951"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B8939B7" w14:textId="77777777" w:rsidR="00EC4FA6" w:rsidRPr="00C53CB5" w:rsidRDefault="00EC4FA6" w:rsidP="00EC4FA6">
      <w:pPr>
        <w:jc w:val="right"/>
        <w:rPr>
          <w:rFonts w:cs="Helvetica"/>
          <w:b/>
          <w:sz w:val="18"/>
          <w:szCs w:val="18"/>
        </w:rPr>
      </w:pPr>
    </w:p>
    <w:p w14:paraId="0A7813E6" w14:textId="77777777" w:rsidR="00EC4FA6" w:rsidRPr="00C53CB5" w:rsidRDefault="00EC4FA6" w:rsidP="00EC4FA6">
      <w:pPr>
        <w:jc w:val="right"/>
        <w:rPr>
          <w:rFonts w:cs="Helvetica"/>
          <w:b/>
          <w:sz w:val="18"/>
          <w:szCs w:val="18"/>
        </w:rPr>
      </w:pPr>
    </w:p>
    <w:p w14:paraId="3BA0201E" w14:textId="77777777" w:rsidR="00EC4FA6" w:rsidRPr="00C53CB5" w:rsidRDefault="00EC4FA6" w:rsidP="00EC4FA6">
      <w:pPr>
        <w:jc w:val="right"/>
        <w:rPr>
          <w:rFonts w:cs="Helvetica"/>
          <w:b/>
          <w:sz w:val="18"/>
          <w:szCs w:val="18"/>
        </w:rPr>
      </w:pPr>
    </w:p>
    <w:p w14:paraId="08FCF645" w14:textId="77777777" w:rsidR="00EC4FA6" w:rsidRPr="00C53CB5" w:rsidRDefault="00EC4FA6" w:rsidP="00EC4FA6">
      <w:pPr>
        <w:jc w:val="right"/>
        <w:rPr>
          <w:rFonts w:cs="Helvetica"/>
          <w:b/>
          <w:sz w:val="18"/>
          <w:szCs w:val="18"/>
        </w:rPr>
      </w:pPr>
    </w:p>
    <w:p w14:paraId="3706BBE1" w14:textId="77777777" w:rsidR="00EC4FA6" w:rsidRDefault="00EC4FA6" w:rsidP="00EC4FA6">
      <w:pPr>
        <w:jc w:val="right"/>
        <w:rPr>
          <w:rFonts w:cs="Helvetica"/>
          <w:b/>
          <w:sz w:val="18"/>
          <w:szCs w:val="18"/>
        </w:rPr>
      </w:pPr>
    </w:p>
    <w:p w14:paraId="1862689A" w14:textId="77777777" w:rsidR="00EC4FA6" w:rsidRDefault="00EC4FA6" w:rsidP="00EC4FA6">
      <w:pPr>
        <w:rPr>
          <w:rFonts w:cs="Helvetica"/>
          <w:b/>
          <w:sz w:val="18"/>
          <w:szCs w:val="18"/>
        </w:rPr>
      </w:pPr>
      <w:r>
        <w:rPr>
          <w:rFonts w:cs="Helvetica"/>
          <w:b/>
          <w:sz w:val="18"/>
          <w:szCs w:val="18"/>
        </w:rPr>
        <w:br w:type="page"/>
      </w:r>
    </w:p>
    <w:p w14:paraId="1253A8D3" w14:textId="77777777" w:rsidR="00EC4FA6" w:rsidRDefault="00EC4FA6" w:rsidP="00EC4FA6">
      <w:pPr>
        <w:rPr>
          <w:rFonts w:cs="Helvetica"/>
          <w:b/>
          <w:sz w:val="18"/>
          <w:szCs w:val="18"/>
        </w:rPr>
      </w:pPr>
    </w:p>
    <w:p w14:paraId="2E806811" w14:textId="77777777" w:rsidR="00EC4FA6" w:rsidRDefault="00EC4FA6" w:rsidP="00EC4FA6">
      <w:pPr>
        <w:jc w:val="right"/>
        <w:rPr>
          <w:rFonts w:cs="Helvetica"/>
          <w:b/>
          <w:sz w:val="18"/>
          <w:szCs w:val="18"/>
        </w:rPr>
      </w:pPr>
    </w:p>
    <w:p w14:paraId="0F251D9C" w14:textId="77777777"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14:paraId="1DED9D73" w14:textId="77777777" w:rsidR="00EC4FA6" w:rsidRDefault="00EC4FA6" w:rsidP="00EC4FA6">
      <w:pPr>
        <w:jc w:val="right"/>
        <w:rPr>
          <w:rFonts w:cs="Helvetica"/>
          <w:b/>
          <w:sz w:val="18"/>
          <w:szCs w:val="18"/>
        </w:rPr>
      </w:pPr>
    </w:p>
    <w:p w14:paraId="3FBE0BF6" w14:textId="77777777" w:rsidR="00EC4FA6" w:rsidRDefault="00EC4FA6" w:rsidP="00EC4FA6">
      <w:pPr>
        <w:jc w:val="right"/>
        <w:rPr>
          <w:rFonts w:cs="Helvetica"/>
          <w:b/>
          <w:sz w:val="18"/>
          <w:szCs w:val="18"/>
        </w:rPr>
      </w:pPr>
    </w:p>
    <w:p w14:paraId="78DDA545" w14:textId="77777777" w:rsidR="00EC4FA6" w:rsidRDefault="00EC4FA6" w:rsidP="00EC4FA6">
      <w:pPr>
        <w:jc w:val="right"/>
        <w:rPr>
          <w:rFonts w:cs="Helvetica"/>
          <w:b/>
          <w:sz w:val="18"/>
          <w:szCs w:val="18"/>
        </w:rPr>
      </w:pPr>
    </w:p>
    <w:p w14:paraId="6A1A3E27" w14:textId="77777777" w:rsidR="00EC4FA6" w:rsidRDefault="00EC4FA6" w:rsidP="00EC4FA6">
      <w:pPr>
        <w:jc w:val="right"/>
        <w:rPr>
          <w:rFonts w:cs="Helvetica"/>
          <w:b/>
          <w:sz w:val="18"/>
          <w:szCs w:val="18"/>
        </w:rPr>
      </w:pPr>
    </w:p>
    <w:p w14:paraId="0BCF4233" w14:textId="77777777" w:rsidR="00EC4FA6" w:rsidRDefault="00EC4FA6" w:rsidP="00EC4FA6">
      <w:pPr>
        <w:jc w:val="right"/>
        <w:rPr>
          <w:rFonts w:cs="Helvetica"/>
          <w:b/>
          <w:sz w:val="18"/>
          <w:szCs w:val="18"/>
        </w:rPr>
      </w:pPr>
    </w:p>
    <w:p w14:paraId="292B64D0" w14:textId="77777777" w:rsidR="00EC4FA6" w:rsidRDefault="00EC4FA6" w:rsidP="00EC4FA6">
      <w:pPr>
        <w:jc w:val="right"/>
        <w:rPr>
          <w:rFonts w:cs="Helvetica"/>
          <w:b/>
          <w:sz w:val="18"/>
          <w:szCs w:val="18"/>
        </w:rPr>
      </w:pPr>
    </w:p>
    <w:p w14:paraId="00C74194" w14:textId="77777777"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14:paraId="772B7F36" w14:textId="77777777" w:rsidR="00EC4FA6" w:rsidRDefault="00EC4FA6" w:rsidP="00EC4FA6">
      <w:pPr>
        <w:jc w:val="right"/>
        <w:rPr>
          <w:rFonts w:cs="Helvetica"/>
          <w:b/>
          <w:sz w:val="18"/>
          <w:szCs w:val="18"/>
        </w:rPr>
      </w:pPr>
    </w:p>
    <w:p w14:paraId="5ABC4084" w14:textId="77777777" w:rsidR="00EC4FA6" w:rsidRDefault="00EC4FA6" w:rsidP="00EC4FA6">
      <w:pPr>
        <w:jc w:val="right"/>
        <w:rPr>
          <w:rFonts w:cs="Helvetica"/>
          <w:b/>
          <w:sz w:val="18"/>
          <w:szCs w:val="18"/>
        </w:rPr>
      </w:pPr>
    </w:p>
    <w:p w14:paraId="0303DDC0" w14:textId="77777777" w:rsidR="00EC4FA6" w:rsidRDefault="00EC4FA6" w:rsidP="00EC4FA6">
      <w:pPr>
        <w:jc w:val="right"/>
        <w:rPr>
          <w:rFonts w:cs="Helvetica"/>
          <w:b/>
          <w:sz w:val="18"/>
          <w:szCs w:val="18"/>
        </w:rPr>
      </w:pPr>
    </w:p>
    <w:p w14:paraId="465EC167" w14:textId="77777777" w:rsidR="00EC4FA6" w:rsidRDefault="00EC4FA6" w:rsidP="00EC4FA6">
      <w:pPr>
        <w:jc w:val="right"/>
        <w:rPr>
          <w:rFonts w:cs="Helvetica"/>
          <w:b/>
          <w:sz w:val="18"/>
          <w:szCs w:val="18"/>
        </w:rPr>
      </w:pPr>
    </w:p>
    <w:p w14:paraId="3C2E5E2B" w14:textId="77777777" w:rsidR="00EC4FA6" w:rsidRDefault="00EC4FA6" w:rsidP="00EC4FA6">
      <w:pPr>
        <w:jc w:val="right"/>
        <w:rPr>
          <w:rFonts w:cs="Helvetica"/>
          <w:b/>
          <w:sz w:val="18"/>
          <w:szCs w:val="18"/>
        </w:rPr>
      </w:pPr>
    </w:p>
    <w:p w14:paraId="59DF689E" w14:textId="77777777" w:rsidR="00EC4FA6" w:rsidRDefault="00EC4FA6" w:rsidP="00EC4FA6">
      <w:pPr>
        <w:jc w:val="right"/>
        <w:rPr>
          <w:rFonts w:cs="Helvetica"/>
          <w:b/>
          <w:sz w:val="18"/>
          <w:szCs w:val="18"/>
        </w:rPr>
      </w:pPr>
    </w:p>
    <w:p w14:paraId="6ABD5CCC" w14:textId="77777777" w:rsidR="00EC4FA6" w:rsidRDefault="00EC4FA6" w:rsidP="00EC4FA6">
      <w:pPr>
        <w:jc w:val="right"/>
        <w:rPr>
          <w:rFonts w:cs="Helvetica"/>
          <w:b/>
          <w:sz w:val="18"/>
          <w:szCs w:val="18"/>
        </w:rPr>
      </w:pPr>
    </w:p>
    <w:p w14:paraId="7D9DF16C" w14:textId="77777777" w:rsidR="00EC4FA6" w:rsidRDefault="00EC4FA6" w:rsidP="00EC4FA6">
      <w:pPr>
        <w:jc w:val="right"/>
        <w:rPr>
          <w:rFonts w:cs="Helvetica"/>
          <w:b/>
          <w:sz w:val="18"/>
          <w:szCs w:val="18"/>
        </w:rPr>
      </w:pPr>
    </w:p>
    <w:p w14:paraId="2F43AAFB" w14:textId="77777777" w:rsidR="00EC4FA6" w:rsidRDefault="00EC4FA6" w:rsidP="00EC4FA6">
      <w:pPr>
        <w:jc w:val="right"/>
        <w:rPr>
          <w:rFonts w:cs="Helvetica"/>
          <w:b/>
          <w:sz w:val="18"/>
          <w:szCs w:val="18"/>
        </w:rPr>
      </w:pPr>
    </w:p>
    <w:p w14:paraId="520324A4" w14:textId="77777777" w:rsidR="00EC4FA6" w:rsidRDefault="00EC4FA6" w:rsidP="00EC4FA6">
      <w:pPr>
        <w:jc w:val="right"/>
        <w:rPr>
          <w:rFonts w:cs="Helvetica"/>
          <w:b/>
          <w:sz w:val="18"/>
          <w:szCs w:val="18"/>
        </w:rPr>
      </w:pPr>
    </w:p>
    <w:p w14:paraId="5DA19007" w14:textId="77777777" w:rsidR="00EC4FA6" w:rsidRDefault="00EC4FA6" w:rsidP="00EC4FA6">
      <w:pPr>
        <w:jc w:val="right"/>
        <w:rPr>
          <w:rFonts w:cs="Helvetica"/>
          <w:b/>
          <w:sz w:val="18"/>
          <w:szCs w:val="18"/>
        </w:rPr>
      </w:pPr>
    </w:p>
    <w:p w14:paraId="1A1F3E54" w14:textId="77777777" w:rsidR="00EC4FA6" w:rsidRDefault="00EC4FA6" w:rsidP="00EC4FA6">
      <w:pPr>
        <w:jc w:val="right"/>
        <w:rPr>
          <w:rFonts w:cs="Helvetica"/>
          <w:b/>
          <w:sz w:val="18"/>
          <w:szCs w:val="18"/>
        </w:rPr>
      </w:pPr>
    </w:p>
    <w:p w14:paraId="3BA6D191" w14:textId="77777777" w:rsidR="00EC4FA6" w:rsidRDefault="00EC4FA6" w:rsidP="00EC4FA6">
      <w:pPr>
        <w:jc w:val="right"/>
        <w:rPr>
          <w:rFonts w:cs="Helvetica"/>
          <w:b/>
          <w:sz w:val="18"/>
          <w:szCs w:val="18"/>
        </w:rPr>
      </w:pPr>
    </w:p>
    <w:p w14:paraId="09C2723C" w14:textId="77777777" w:rsidR="00EC4FA6" w:rsidRDefault="00EC4FA6" w:rsidP="00EC4FA6">
      <w:pPr>
        <w:jc w:val="right"/>
        <w:rPr>
          <w:rFonts w:cs="Helvetica"/>
          <w:b/>
          <w:sz w:val="18"/>
          <w:szCs w:val="18"/>
        </w:rPr>
      </w:pPr>
    </w:p>
    <w:p w14:paraId="03A51103" w14:textId="77777777" w:rsidR="00EC4FA6" w:rsidRDefault="00EC4FA6" w:rsidP="00EC4FA6">
      <w:pPr>
        <w:jc w:val="right"/>
        <w:rPr>
          <w:rFonts w:cs="Helvetica"/>
          <w:b/>
          <w:sz w:val="18"/>
          <w:szCs w:val="18"/>
        </w:rPr>
      </w:pPr>
    </w:p>
    <w:p w14:paraId="6E8A4FD1" w14:textId="77777777" w:rsidR="00EC4FA6" w:rsidRDefault="00EC4FA6" w:rsidP="00EC4FA6">
      <w:pPr>
        <w:jc w:val="right"/>
        <w:rPr>
          <w:rFonts w:cs="Helvetica"/>
          <w:b/>
          <w:sz w:val="18"/>
          <w:szCs w:val="18"/>
        </w:rPr>
      </w:pPr>
    </w:p>
    <w:p w14:paraId="4B24F9D0" w14:textId="77777777" w:rsidR="00EC4FA6" w:rsidRDefault="00EC4FA6" w:rsidP="00EC4FA6">
      <w:pPr>
        <w:jc w:val="right"/>
        <w:rPr>
          <w:rFonts w:cs="Helvetica"/>
          <w:b/>
          <w:sz w:val="18"/>
          <w:szCs w:val="18"/>
        </w:rPr>
      </w:pPr>
    </w:p>
    <w:p w14:paraId="64908830" w14:textId="77777777" w:rsidR="00EC4FA6" w:rsidRDefault="00EC4FA6" w:rsidP="00EC4FA6">
      <w:pPr>
        <w:jc w:val="right"/>
        <w:rPr>
          <w:rFonts w:cs="Helvetica"/>
          <w:b/>
          <w:sz w:val="18"/>
          <w:szCs w:val="18"/>
        </w:rPr>
      </w:pPr>
    </w:p>
    <w:p w14:paraId="17C57B4C" w14:textId="77777777" w:rsidR="00EC4FA6" w:rsidRDefault="00EC4FA6" w:rsidP="00EC4FA6">
      <w:pPr>
        <w:jc w:val="right"/>
        <w:rPr>
          <w:rFonts w:cs="Helvetica"/>
          <w:b/>
          <w:sz w:val="18"/>
          <w:szCs w:val="18"/>
        </w:rPr>
      </w:pPr>
    </w:p>
    <w:p w14:paraId="0E17CEA1" w14:textId="77777777" w:rsidR="00EC4FA6" w:rsidRDefault="00EC4FA6" w:rsidP="00EC4FA6">
      <w:pPr>
        <w:jc w:val="right"/>
        <w:rPr>
          <w:rFonts w:cs="Helvetica"/>
          <w:b/>
          <w:sz w:val="18"/>
          <w:szCs w:val="18"/>
        </w:rPr>
      </w:pPr>
    </w:p>
    <w:p w14:paraId="425EBCEC" w14:textId="77777777" w:rsidR="00EC4FA6" w:rsidRDefault="00EC4FA6" w:rsidP="00EC4FA6">
      <w:pPr>
        <w:jc w:val="right"/>
        <w:rPr>
          <w:rFonts w:cs="Helvetica"/>
          <w:b/>
          <w:sz w:val="18"/>
          <w:szCs w:val="18"/>
        </w:rPr>
      </w:pPr>
    </w:p>
    <w:p w14:paraId="478279AF" w14:textId="77777777" w:rsidR="00EC4FA6" w:rsidRDefault="00EC4FA6" w:rsidP="00EC4FA6">
      <w:pPr>
        <w:jc w:val="right"/>
        <w:rPr>
          <w:rFonts w:cs="Helvetica"/>
          <w:b/>
          <w:sz w:val="18"/>
          <w:szCs w:val="18"/>
        </w:rPr>
      </w:pPr>
    </w:p>
    <w:p w14:paraId="73830124" w14:textId="77777777" w:rsidR="00EC4FA6" w:rsidRDefault="00EC4FA6" w:rsidP="00EC4FA6">
      <w:pPr>
        <w:jc w:val="right"/>
        <w:rPr>
          <w:rFonts w:cs="Helvetica"/>
          <w:b/>
          <w:sz w:val="18"/>
          <w:szCs w:val="18"/>
        </w:rPr>
      </w:pPr>
    </w:p>
    <w:p w14:paraId="03CFC8BA" w14:textId="77777777" w:rsidR="00EC4FA6" w:rsidRDefault="00EC4FA6" w:rsidP="00EC4FA6">
      <w:pPr>
        <w:jc w:val="right"/>
        <w:rPr>
          <w:rFonts w:cs="Helvetica"/>
          <w:b/>
          <w:sz w:val="18"/>
          <w:szCs w:val="18"/>
        </w:rPr>
      </w:pPr>
    </w:p>
    <w:p w14:paraId="55544AC8" w14:textId="77777777" w:rsidR="00EC4FA6" w:rsidRDefault="00EC4FA6" w:rsidP="00EC4FA6">
      <w:pPr>
        <w:jc w:val="right"/>
        <w:rPr>
          <w:rFonts w:cs="Helvetica"/>
          <w:b/>
          <w:sz w:val="18"/>
          <w:szCs w:val="18"/>
        </w:rPr>
      </w:pPr>
    </w:p>
    <w:p w14:paraId="1DC5B1E0" w14:textId="77777777" w:rsidR="00EC4FA6" w:rsidRDefault="00EC4FA6" w:rsidP="00EC4FA6">
      <w:pPr>
        <w:jc w:val="right"/>
        <w:rPr>
          <w:rFonts w:cs="Helvetica"/>
          <w:b/>
          <w:sz w:val="18"/>
          <w:szCs w:val="18"/>
        </w:rPr>
      </w:pPr>
    </w:p>
    <w:p w14:paraId="4445A256" w14:textId="77777777" w:rsidR="00EC4FA6" w:rsidRDefault="00EC4FA6" w:rsidP="00EC4FA6">
      <w:pPr>
        <w:jc w:val="right"/>
        <w:rPr>
          <w:rFonts w:cs="Helvetica"/>
          <w:b/>
          <w:sz w:val="18"/>
          <w:szCs w:val="18"/>
        </w:rPr>
      </w:pPr>
    </w:p>
    <w:p w14:paraId="3E718D6A" w14:textId="77777777" w:rsidR="00EC4FA6" w:rsidRDefault="00EC4FA6" w:rsidP="00EC4FA6">
      <w:pPr>
        <w:jc w:val="right"/>
        <w:rPr>
          <w:rFonts w:cs="Helvetica"/>
          <w:b/>
          <w:sz w:val="18"/>
          <w:szCs w:val="18"/>
        </w:rPr>
      </w:pPr>
    </w:p>
    <w:p w14:paraId="254B02FC" w14:textId="77777777" w:rsidR="00EC4FA6" w:rsidRDefault="00EC4FA6" w:rsidP="00EC4FA6">
      <w:pPr>
        <w:jc w:val="right"/>
        <w:rPr>
          <w:rFonts w:cs="Helvetica"/>
          <w:b/>
          <w:sz w:val="18"/>
          <w:szCs w:val="18"/>
        </w:rPr>
      </w:pPr>
    </w:p>
    <w:p w14:paraId="49BE5177" w14:textId="77777777" w:rsidR="00EC4FA6" w:rsidRDefault="00EC4FA6" w:rsidP="00EC4FA6">
      <w:pPr>
        <w:jc w:val="right"/>
        <w:rPr>
          <w:rFonts w:cs="Helvetica"/>
          <w:b/>
          <w:sz w:val="18"/>
          <w:szCs w:val="18"/>
        </w:rPr>
      </w:pPr>
    </w:p>
    <w:p w14:paraId="25482CDB" w14:textId="77777777" w:rsidR="00EC4FA6" w:rsidRDefault="00EC4FA6" w:rsidP="00EC4FA6">
      <w:pPr>
        <w:jc w:val="right"/>
        <w:rPr>
          <w:rFonts w:cs="Helvetica"/>
          <w:b/>
          <w:sz w:val="18"/>
          <w:szCs w:val="18"/>
        </w:rPr>
      </w:pPr>
    </w:p>
    <w:p w14:paraId="5CED933E" w14:textId="77777777" w:rsidR="00EC4FA6" w:rsidRDefault="00EC4FA6" w:rsidP="00EC4FA6">
      <w:pPr>
        <w:jc w:val="right"/>
        <w:rPr>
          <w:rFonts w:cs="Helvetica"/>
          <w:b/>
          <w:sz w:val="18"/>
          <w:szCs w:val="18"/>
        </w:rPr>
      </w:pPr>
    </w:p>
    <w:p w14:paraId="21368884" w14:textId="77777777" w:rsidR="00EC4FA6" w:rsidRDefault="00EC4FA6" w:rsidP="00EC4FA6">
      <w:pPr>
        <w:jc w:val="right"/>
        <w:rPr>
          <w:rFonts w:cs="Helvetica"/>
          <w:b/>
          <w:sz w:val="18"/>
          <w:szCs w:val="18"/>
        </w:rPr>
      </w:pPr>
    </w:p>
    <w:p w14:paraId="4420055F" w14:textId="77777777" w:rsidR="00EC4FA6" w:rsidRDefault="00EC4FA6" w:rsidP="00EC4FA6">
      <w:pPr>
        <w:jc w:val="right"/>
        <w:rPr>
          <w:rFonts w:cs="Helvetica"/>
          <w:b/>
          <w:sz w:val="18"/>
          <w:szCs w:val="18"/>
        </w:rPr>
      </w:pPr>
    </w:p>
    <w:p w14:paraId="1B7AEA0D" w14:textId="77777777" w:rsidR="00EC4FA6" w:rsidRDefault="00EC4FA6" w:rsidP="00EC4FA6">
      <w:pPr>
        <w:jc w:val="right"/>
        <w:rPr>
          <w:rFonts w:cs="Helvetica"/>
          <w:b/>
          <w:sz w:val="18"/>
          <w:szCs w:val="18"/>
        </w:rPr>
      </w:pPr>
    </w:p>
    <w:p w14:paraId="5571B4B6" w14:textId="77777777" w:rsidR="00EC4FA6" w:rsidRDefault="00EC4FA6" w:rsidP="00EC4FA6">
      <w:pPr>
        <w:jc w:val="right"/>
        <w:rPr>
          <w:rFonts w:cs="Helvetica"/>
          <w:b/>
          <w:sz w:val="18"/>
          <w:szCs w:val="18"/>
        </w:rPr>
      </w:pPr>
    </w:p>
    <w:p w14:paraId="062E889B" w14:textId="77777777" w:rsidR="00EC4FA6" w:rsidRDefault="00EC4FA6" w:rsidP="00EC4FA6">
      <w:pPr>
        <w:jc w:val="right"/>
        <w:rPr>
          <w:rFonts w:cs="Helvetica"/>
          <w:b/>
          <w:sz w:val="18"/>
          <w:szCs w:val="18"/>
        </w:rPr>
      </w:pPr>
    </w:p>
    <w:p w14:paraId="423B57A8" w14:textId="77777777" w:rsidR="00EC4FA6" w:rsidRDefault="00EC4FA6" w:rsidP="00EC4FA6">
      <w:pPr>
        <w:jc w:val="right"/>
        <w:rPr>
          <w:rFonts w:cs="Helvetica"/>
          <w:b/>
          <w:sz w:val="18"/>
          <w:szCs w:val="18"/>
        </w:rPr>
      </w:pPr>
    </w:p>
    <w:p w14:paraId="799EAE74" w14:textId="77777777" w:rsidR="00EC4FA6" w:rsidRDefault="00EC4FA6" w:rsidP="00EC4FA6">
      <w:pPr>
        <w:jc w:val="right"/>
        <w:rPr>
          <w:rFonts w:cs="Helvetica"/>
          <w:b/>
          <w:sz w:val="18"/>
          <w:szCs w:val="18"/>
        </w:rPr>
      </w:pPr>
    </w:p>
    <w:p w14:paraId="5797A3F5" w14:textId="77777777" w:rsidR="00EC4FA6" w:rsidRDefault="00EC4FA6" w:rsidP="00EC4FA6">
      <w:pPr>
        <w:jc w:val="right"/>
        <w:rPr>
          <w:rFonts w:cs="Helvetica"/>
          <w:b/>
          <w:sz w:val="18"/>
          <w:szCs w:val="18"/>
        </w:rPr>
      </w:pPr>
    </w:p>
    <w:p w14:paraId="6F79C5BE" w14:textId="77777777" w:rsidR="00EC4FA6" w:rsidRDefault="00EC4FA6" w:rsidP="00EC4FA6">
      <w:pPr>
        <w:jc w:val="right"/>
        <w:rPr>
          <w:rFonts w:cs="Helvetica"/>
          <w:b/>
          <w:sz w:val="18"/>
          <w:szCs w:val="18"/>
        </w:rPr>
      </w:pPr>
    </w:p>
    <w:p w14:paraId="2DA3FEC3" w14:textId="77777777" w:rsidR="00EC4FA6" w:rsidRDefault="00EC4FA6" w:rsidP="00EC4FA6">
      <w:pPr>
        <w:jc w:val="right"/>
        <w:rPr>
          <w:rFonts w:cs="Helvetica"/>
          <w:b/>
          <w:sz w:val="18"/>
          <w:szCs w:val="18"/>
        </w:rPr>
      </w:pPr>
    </w:p>
    <w:p w14:paraId="077158AF" w14:textId="77777777" w:rsidR="00EC4FA6" w:rsidRDefault="00EC4FA6" w:rsidP="00EC4FA6">
      <w:pPr>
        <w:jc w:val="right"/>
        <w:rPr>
          <w:rFonts w:cs="Helvetica"/>
          <w:b/>
          <w:sz w:val="18"/>
          <w:szCs w:val="18"/>
        </w:rPr>
      </w:pPr>
    </w:p>
    <w:p w14:paraId="2263DCE3" w14:textId="77777777" w:rsidR="00EC4FA6" w:rsidRDefault="00EC4FA6" w:rsidP="00EC4FA6">
      <w:pPr>
        <w:jc w:val="right"/>
        <w:rPr>
          <w:rFonts w:cs="Helvetica"/>
          <w:b/>
          <w:sz w:val="18"/>
          <w:szCs w:val="18"/>
        </w:rPr>
      </w:pPr>
    </w:p>
    <w:p w14:paraId="6C1DA37D" w14:textId="77777777" w:rsidR="00EC4FA6" w:rsidRDefault="00EC4FA6" w:rsidP="00EC4FA6">
      <w:pPr>
        <w:jc w:val="right"/>
        <w:rPr>
          <w:rFonts w:cs="Helvetica"/>
          <w:b/>
          <w:sz w:val="18"/>
          <w:szCs w:val="18"/>
        </w:rPr>
      </w:pPr>
    </w:p>
    <w:p w14:paraId="4815E700" w14:textId="77777777" w:rsidR="00EC4FA6" w:rsidRDefault="00EC4FA6" w:rsidP="00EC4FA6">
      <w:pPr>
        <w:jc w:val="right"/>
        <w:rPr>
          <w:rFonts w:cs="Helvetica"/>
          <w:b/>
          <w:sz w:val="18"/>
          <w:szCs w:val="18"/>
        </w:rPr>
      </w:pPr>
    </w:p>
    <w:p w14:paraId="0B4BB6C2" w14:textId="77777777" w:rsidR="00EC4FA6" w:rsidRDefault="00EC4FA6" w:rsidP="00EC4FA6">
      <w:pPr>
        <w:jc w:val="right"/>
        <w:rPr>
          <w:rFonts w:cs="Helvetica"/>
          <w:b/>
          <w:sz w:val="18"/>
          <w:szCs w:val="18"/>
        </w:rPr>
      </w:pPr>
    </w:p>
    <w:p w14:paraId="72AED616" w14:textId="77777777" w:rsidR="00EC4FA6" w:rsidRDefault="00EC4FA6" w:rsidP="00EC4FA6">
      <w:pPr>
        <w:jc w:val="right"/>
        <w:rPr>
          <w:rFonts w:cs="Helvetica"/>
          <w:b/>
          <w:sz w:val="18"/>
          <w:szCs w:val="18"/>
        </w:rPr>
      </w:pPr>
    </w:p>
    <w:p w14:paraId="3858113D" w14:textId="77777777" w:rsidR="00EC4FA6" w:rsidRDefault="00EC4FA6" w:rsidP="00EC4FA6">
      <w:pPr>
        <w:jc w:val="right"/>
        <w:rPr>
          <w:rFonts w:cs="Helvetica"/>
          <w:b/>
          <w:sz w:val="18"/>
          <w:szCs w:val="18"/>
        </w:rPr>
      </w:pPr>
    </w:p>
    <w:p w14:paraId="259A25C2" w14:textId="77777777" w:rsidR="00EC4FA6" w:rsidRDefault="00EC4FA6" w:rsidP="00EC4FA6">
      <w:pPr>
        <w:jc w:val="right"/>
        <w:rPr>
          <w:rFonts w:cs="Helvetica"/>
          <w:b/>
          <w:sz w:val="18"/>
          <w:szCs w:val="18"/>
        </w:rPr>
      </w:pPr>
    </w:p>
    <w:p w14:paraId="25A739BA" w14:textId="77777777" w:rsidR="00EC4FA6" w:rsidRDefault="00EC4FA6" w:rsidP="00EC4FA6">
      <w:pPr>
        <w:jc w:val="right"/>
        <w:rPr>
          <w:rFonts w:cs="Helvetica"/>
          <w:b/>
          <w:sz w:val="18"/>
          <w:szCs w:val="18"/>
        </w:rPr>
      </w:pPr>
    </w:p>
    <w:p w14:paraId="1B5E5B88" w14:textId="77777777" w:rsidR="00EC4FA6" w:rsidRDefault="00EC4FA6" w:rsidP="00EC4FA6">
      <w:pPr>
        <w:jc w:val="right"/>
        <w:rPr>
          <w:rFonts w:cs="Helvetica"/>
          <w:b/>
          <w:sz w:val="18"/>
          <w:szCs w:val="18"/>
        </w:rPr>
      </w:pPr>
    </w:p>
    <w:p w14:paraId="0DEA2469" w14:textId="77777777" w:rsidR="00EC4FA6" w:rsidRDefault="00EC4FA6" w:rsidP="00EC4FA6">
      <w:pPr>
        <w:jc w:val="right"/>
        <w:rPr>
          <w:rFonts w:cs="Helvetica"/>
          <w:b/>
          <w:sz w:val="18"/>
          <w:szCs w:val="18"/>
        </w:rPr>
      </w:pPr>
    </w:p>
    <w:p w14:paraId="6A8385DE" w14:textId="77777777" w:rsidR="00EC4FA6" w:rsidRDefault="00EC4FA6" w:rsidP="00EC4FA6">
      <w:pPr>
        <w:jc w:val="right"/>
        <w:rPr>
          <w:rFonts w:cs="Helvetica"/>
          <w:b/>
          <w:sz w:val="18"/>
          <w:szCs w:val="18"/>
        </w:rPr>
      </w:pPr>
    </w:p>
    <w:p w14:paraId="52B3788E" w14:textId="77777777" w:rsidR="00EC4FA6" w:rsidRDefault="00EC4FA6" w:rsidP="00EC4FA6">
      <w:pPr>
        <w:jc w:val="right"/>
        <w:rPr>
          <w:rFonts w:cs="Helvetica"/>
          <w:b/>
          <w:sz w:val="18"/>
          <w:szCs w:val="18"/>
        </w:rPr>
      </w:pPr>
    </w:p>
    <w:p w14:paraId="4A24B06F" w14:textId="77777777"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14:paraId="7C916BC9" w14:textId="77777777" w:rsidR="00EC4FA6" w:rsidRDefault="00EC4FA6" w:rsidP="00EC4FA6">
      <w:pPr>
        <w:jc w:val="right"/>
        <w:rPr>
          <w:rFonts w:cs="Helvetica"/>
          <w:b/>
          <w:sz w:val="18"/>
          <w:szCs w:val="18"/>
        </w:rPr>
      </w:pPr>
    </w:p>
    <w:p w14:paraId="71E0F993" w14:textId="77777777" w:rsidR="00EC4FA6" w:rsidRDefault="00EC4FA6" w:rsidP="00EC4FA6">
      <w:pPr>
        <w:jc w:val="right"/>
        <w:rPr>
          <w:rFonts w:cs="Helvetica"/>
          <w:b/>
          <w:sz w:val="18"/>
          <w:szCs w:val="18"/>
        </w:rPr>
      </w:pPr>
    </w:p>
    <w:p w14:paraId="5ED36A78" w14:textId="77777777" w:rsidR="00EC4FA6" w:rsidRDefault="00EC4FA6" w:rsidP="00EC4FA6">
      <w:pPr>
        <w:jc w:val="right"/>
        <w:rPr>
          <w:rFonts w:cs="Helvetica"/>
          <w:b/>
          <w:sz w:val="18"/>
          <w:szCs w:val="18"/>
        </w:rPr>
      </w:pPr>
    </w:p>
    <w:p w14:paraId="6FA8775A" w14:textId="77777777"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14:paraId="2CF797E8" w14:textId="77777777" w:rsidR="00EC4FA6" w:rsidRDefault="00EC4FA6" w:rsidP="00EC4FA6">
      <w:pPr>
        <w:jc w:val="right"/>
        <w:rPr>
          <w:sz w:val="18"/>
        </w:rPr>
      </w:pPr>
    </w:p>
    <w:p w14:paraId="318B5B73" w14:textId="77777777" w:rsidR="00EC4FA6" w:rsidRDefault="00EC4FA6" w:rsidP="00EC4FA6">
      <w:pPr>
        <w:jc w:val="right"/>
        <w:rPr>
          <w:sz w:val="18"/>
        </w:rPr>
      </w:pPr>
    </w:p>
    <w:p w14:paraId="4A401F25" w14:textId="77777777" w:rsidR="00EC4FA6" w:rsidRDefault="00EC4FA6" w:rsidP="00EC4FA6">
      <w:pPr>
        <w:jc w:val="right"/>
        <w:rPr>
          <w:sz w:val="18"/>
        </w:rPr>
      </w:pPr>
    </w:p>
    <w:p w14:paraId="18F7BC84" w14:textId="77777777"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7307C0E8"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0B8083E3"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5C505BD4"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11DFAEFB" w14:textId="77777777" w:rsidR="00EC4FA6" w:rsidRPr="00A67D0F" w:rsidRDefault="00EC4FA6" w:rsidP="00EC4FA6">
      <w:pPr>
        <w:jc w:val="center"/>
        <w:rPr>
          <w:b/>
          <w:snapToGrid w:val="0"/>
          <w:sz w:val="18"/>
          <w:szCs w:val="18"/>
        </w:rPr>
      </w:pPr>
    </w:p>
    <w:p w14:paraId="4D489A4A" w14:textId="77777777" w:rsidR="00EC4FA6" w:rsidRPr="00A67D0F" w:rsidRDefault="00EC4FA6" w:rsidP="00EC4FA6">
      <w:pPr>
        <w:rPr>
          <w:sz w:val="18"/>
          <w:szCs w:val="18"/>
        </w:rPr>
      </w:pPr>
    </w:p>
    <w:p w14:paraId="7553F12E" w14:textId="77777777"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14:paraId="30586BEC" w14:textId="77777777"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14:paraId="4B30FA1A" w14:textId="77777777" w:rsidR="00EC4FA6" w:rsidRDefault="00EC4FA6" w:rsidP="00EC4FA6">
      <w:pPr>
        <w:spacing w:line="360" w:lineRule="auto"/>
        <w:jc w:val="center"/>
        <w:rPr>
          <w:sz w:val="18"/>
        </w:rPr>
      </w:pPr>
    </w:p>
    <w:p w14:paraId="30F78838" w14:textId="77777777" w:rsidR="00EC4FA6" w:rsidRDefault="00EC4FA6" w:rsidP="00EC4FA6">
      <w:pPr>
        <w:jc w:val="right"/>
        <w:rPr>
          <w:sz w:val="18"/>
        </w:rPr>
      </w:pPr>
    </w:p>
    <w:p w14:paraId="23319ED8" w14:textId="77777777" w:rsidR="00EC4FA6" w:rsidRDefault="00EC4FA6" w:rsidP="00EC4FA6">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1A7776C" w14:textId="77777777" w:rsidR="00EC4FA6" w:rsidRDefault="00EC4FA6" w:rsidP="00EC4FA6">
      <w:pPr>
        <w:jc w:val="both"/>
        <w:rPr>
          <w:sz w:val="18"/>
        </w:rPr>
      </w:pPr>
    </w:p>
    <w:p w14:paraId="509D317E" w14:textId="77777777" w:rsidR="00EC4FA6" w:rsidRPr="00906ABC" w:rsidRDefault="00EC4FA6" w:rsidP="00EC4FA6">
      <w:pPr>
        <w:jc w:val="both"/>
        <w:rPr>
          <w:rFonts w:ascii="Calibri" w:hAnsi="Calibri"/>
          <w:sz w:val="18"/>
          <w:szCs w:val="22"/>
        </w:rPr>
      </w:pPr>
    </w:p>
    <w:p w14:paraId="39807EA6" w14:textId="77777777" w:rsidR="00EC4FA6" w:rsidRDefault="00EC4FA6" w:rsidP="00EC4FA6">
      <w:pPr>
        <w:jc w:val="right"/>
        <w:rPr>
          <w:sz w:val="18"/>
        </w:rPr>
      </w:pPr>
    </w:p>
    <w:p w14:paraId="118771E9"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429B5B0" w14:textId="77777777" w:rsidR="00EC4FA6" w:rsidRPr="00C53CB5" w:rsidRDefault="00EC4FA6" w:rsidP="00EC4FA6">
      <w:pPr>
        <w:jc w:val="right"/>
        <w:rPr>
          <w:rFonts w:cs="Helvetica"/>
          <w:b/>
          <w:sz w:val="18"/>
          <w:szCs w:val="18"/>
        </w:rPr>
      </w:pPr>
    </w:p>
    <w:p w14:paraId="1F2BE3B3" w14:textId="77777777" w:rsidR="00EC4FA6" w:rsidRPr="00C53CB5" w:rsidRDefault="00EC4FA6" w:rsidP="00EC4FA6">
      <w:pPr>
        <w:jc w:val="right"/>
        <w:rPr>
          <w:rFonts w:cs="Helvetica"/>
          <w:b/>
          <w:sz w:val="18"/>
          <w:szCs w:val="18"/>
        </w:rPr>
      </w:pPr>
    </w:p>
    <w:p w14:paraId="71CB1DCB" w14:textId="77777777" w:rsidR="00EC4FA6" w:rsidRPr="00C53CB5" w:rsidRDefault="00EC4FA6" w:rsidP="00EC4FA6">
      <w:pPr>
        <w:jc w:val="right"/>
        <w:rPr>
          <w:rFonts w:cs="Helvetica"/>
          <w:b/>
          <w:sz w:val="18"/>
          <w:szCs w:val="18"/>
        </w:rPr>
      </w:pPr>
    </w:p>
    <w:p w14:paraId="1842F7CC" w14:textId="77777777" w:rsidR="00EC4FA6" w:rsidRPr="00C53CB5" w:rsidRDefault="00EC4FA6" w:rsidP="00EC4FA6">
      <w:pPr>
        <w:jc w:val="right"/>
        <w:rPr>
          <w:rFonts w:cs="Helvetica"/>
          <w:b/>
          <w:sz w:val="18"/>
          <w:szCs w:val="18"/>
        </w:rPr>
      </w:pPr>
    </w:p>
    <w:p w14:paraId="5C291B1C"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3001DE62" w14:textId="77777777" w:rsidR="00EC4FA6" w:rsidRDefault="00EC4FA6" w:rsidP="00EC4FA6">
      <w:pPr>
        <w:rPr>
          <w:rFonts w:cs="Helvetica"/>
          <w:b/>
          <w:sz w:val="18"/>
          <w:szCs w:val="18"/>
        </w:rPr>
      </w:pPr>
      <w:r>
        <w:rPr>
          <w:rFonts w:cs="Helvetica"/>
          <w:b/>
          <w:sz w:val="18"/>
          <w:szCs w:val="18"/>
        </w:rPr>
        <w:br w:type="page"/>
      </w:r>
    </w:p>
    <w:p w14:paraId="52BD2DF1" w14:textId="6780EB75"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14:paraId="3E98564F" w14:textId="77777777" w:rsidR="00EC4FA6" w:rsidRPr="00C53CB5" w:rsidRDefault="00EC4FA6" w:rsidP="00EC4FA6">
      <w:pPr>
        <w:jc w:val="right"/>
        <w:rPr>
          <w:rFonts w:cstheme="minorHAnsi"/>
          <w:b/>
          <w:color w:val="333333"/>
          <w:sz w:val="18"/>
          <w:szCs w:val="18"/>
        </w:rPr>
      </w:pPr>
    </w:p>
    <w:p w14:paraId="7533F3C8" w14:textId="77777777" w:rsidR="00EC4FA6" w:rsidRPr="00C53CB5" w:rsidRDefault="00EC4FA6" w:rsidP="00EC4FA6">
      <w:pPr>
        <w:ind w:left="2835" w:hanging="2693"/>
        <w:rPr>
          <w:rFonts w:cstheme="minorHAnsi"/>
          <w:color w:val="333333"/>
          <w:sz w:val="18"/>
          <w:szCs w:val="18"/>
        </w:rPr>
      </w:pPr>
    </w:p>
    <w:p w14:paraId="651C2CC0"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04EDAD93"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2D28A27E" w14:textId="79C6300E"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14:paraId="0AEE7732" w14:textId="77777777" w:rsidR="00EC4FA6" w:rsidRPr="00884A4B" w:rsidRDefault="00EC4FA6" w:rsidP="00EC4FA6">
      <w:pPr>
        <w:pStyle w:val="Tekstprzypisudolnego"/>
        <w:spacing w:line="240" w:lineRule="auto"/>
        <w:jc w:val="center"/>
        <w:rPr>
          <w:rFonts w:ascii="Verdana" w:hAnsi="Verdana" w:cstheme="minorHAnsi"/>
          <w:i/>
          <w:u w:val="single"/>
        </w:rPr>
      </w:pPr>
    </w:p>
    <w:p w14:paraId="795F6E36"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5D13FE88" w14:textId="77777777"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63189D6B" w14:textId="77777777"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14:paraId="425BEEEF" w14:textId="77777777" w:rsidR="00EC4FA6" w:rsidRPr="00C53CB5" w:rsidRDefault="00EC4FA6" w:rsidP="00EC4FA6">
      <w:pPr>
        <w:pStyle w:val="NormalnyWeb"/>
        <w:jc w:val="both"/>
        <w:rPr>
          <w:rFonts w:ascii="Verdana" w:hAnsi="Verdana" w:cstheme="minorHAnsi"/>
          <w:b/>
          <w:sz w:val="18"/>
          <w:szCs w:val="18"/>
        </w:rPr>
      </w:pPr>
    </w:p>
    <w:p w14:paraId="5BEA113A" w14:textId="77777777" w:rsidR="00EC4FA6" w:rsidRPr="00C53CB5" w:rsidRDefault="00EC4FA6" w:rsidP="00EC4FA6">
      <w:pPr>
        <w:pStyle w:val="NormalnyWeb"/>
        <w:jc w:val="both"/>
        <w:rPr>
          <w:rFonts w:ascii="Verdana" w:hAnsi="Verdana" w:cstheme="minorHAnsi"/>
          <w:b/>
          <w:sz w:val="18"/>
          <w:szCs w:val="18"/>
        </w:rPr>
      </w:pPr>
    </w:p>
    <w:p w14:paraId="3DA3C612" w14:textId="77777777" w:rsidR="00EC4FA6" w:rsidRPr="00C53CB5" w:rsidRDefault="00EC4FA6" w:rsidP="00EC4FA6">
      <w:pPr>
        <w:pStyle w:val="NormalnyWeb"/>
        <w:jc w:val="both"/>
        <w:rPr>
          <w:rFonts w:ascii="Verdana" w:hAnsi="Verdana" w:cstheme="minorHAnsi"/>
          <w:b/>
          <w:sz w:val="18"/>
          <w:szCs w:val="18"/>
        </w:rPr>
      </w:pPr>
    </w:p>
    <w:p w14:paraId="4EF27EE0" w14:textId="77777777" w:rsidR="00EC4FA6" w:rsidRDefault="00EC4FA6" w:rsidP="00EC4FA6">
      <w:pPr>
        <w:jc w:val="right"/>
        <w:rPr>
          <w:sz w:val="18"/>
        </w:rPr>
      </w:pPr>
    </w:p>
    <w:p w14:paraId="47FA2527"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2701179" w14:textId="77777777" w:rsidR="00EC4FA6" w:rsidRPr="00C53CB5" w:rsidRDefault="00EC4FA6" w:rsidP="00EC4FA6">
      <w:pPr>
        <w:jc w:val="right"/>
        <w:rPr>
          <w:rFonts w:cs="Helvetica"/>
          <w:b/>
          <w:sz w:val="18"/>
          <w:szCs w:val="18"/>
        </w:rPr>
      </w:pPr>
    </w:p>
    <w:p w14:paraId="005B33AA" w14:textId="77777777" w:rsidR="00EC4FA6" w:rsidRPr="00C53CB5" w:rsidRDefault="00EC4FA6" w:rsidP="00EC4FA6">
      <w:pPr>
        <w:jc w:val="right"/>
        <w:rPr>
          <w:rFonts w:cs="Helvetica"/>
          <w:b/>
          <w:sz w:val="18"/>
          <w:szCs w:val="18"/>
        </w:rPr>
      </w:pPr>
    </w:p>
    <w:p w14:paraId="45D9B907" w14:textId="77777777" w:rsidR="00EC4FA6" w:rsidRPr="00C53CB5" w:rsidRDefault="00EC4FA6" w:rsidP="00EC4FA6">
      <w:pPr>
        <w:jc w:val="right"/>
        <w:rPr>
          <w:rFonts w:cs="Helvetica"/>
          <w:b/>
          <w:sz w:val="18"/>
          <w:szCs w:val="18"/>
        </w:rPr>
      </w:pPr>
    </w:p>
    <w:p w14:paraId="4C9C2B31" w14:textId="77777777" w:rsidR="00EC4FA6" w:rsidRPr="00C53CB5" w:rsidRDefault="00EC4FA6" w:rsidP="00EC4FA6">
      <w:pPr>
        <w:jc w:val="right"/>
        <w:rPr>
          <w:rFonts w:cs="Helvetica"/>
          <w:b/>
          <w:sz w:val="18"/>
          <w:szCs w:val="18"/>
        </w:rPr>
      </w:pPr>
    </w:p>
    <w:p w14:paraId="1E31E360"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7AEC94EA" w14:textId="77777777" w:rsidR="00EC4FA6" w:rsidRPr="00C53CB5" w:rsidRDefault="00EC4FA6" w:rsidP="00EC4FA6">
      <w:pPr>
        <w:pStyle w:val="NormalnyWeb"/>
        <w:jc w:val="both"/>
        <w:rPr>
          <w:rFonts w:ascii="Verdana" w:hAnsi="Verdana" w:cstheme="minorHAnsi"/>
          <w:b/>
          <w:sz w:val="18"/>
          <w:szCs w:val="18"/>
        </w:rPr>
      </w:pPr>
    </w:p>
    <w:p w14:paraId="6119DA4E" w14:textId="77777777" w:rsidR="00EC4FA6" w:rsidRPr="00C53CB5" w:rsidRDefault="00EC4FA6" w:rsidP="00EC4FA6">
      <w:pPr>
        <w:pStyle w:val="NormalnyWeb"/>
        <w:jc w:val="both"/>
        <w:rPr>
          <w:rFonts w:ascii="Verdana" w:hAnsi="Verdana" w:cstheme="minorHAnsi"/>
          <w:b/>
          <w:sz w:val="18"/>
          <w:szCs w:val="18"/>
        </w:rPr>
      </w:pPr>
    </w:p>
    <w:p w14:paraId="37D8C192" w14:textId="77777777" w:rsidR="00EC4FA6" w:rsidRPr="00C53CB5" w:rsidRDefault="00EC4FA6" w:rsidP="00EC4FA6">
      <w:pPr>
        <w:rPr>
          <w:rFonts w:cstheme="minorHAnsi"/>
          <w:sz w:val="18"/>
          <w:szCs w:val="18"/>
        </w:rPr>
      </w:pPr>
    </w:p>
    <w:p w14:paraId="1186D2B6" w14:textId="77777777" w:rsidR="00EC4FA6" w:rsidRPr="00C53CB5" w:rsidRDefault="00EC4FA6" w:rsidP="00EC4FA6">
      <w:pPr>
        <w:rPr>
          <w:rFonts w:cstheme="minorHAnsi"/>
          <w:sz w:val="18"/>
          <w:szCs w:val="18"/>
        </w:rPr>
      </w:pPr>
    </w:p>
    <w:p w14:paraId="7C4E4D55" w14:textId="77777777" w:rsidR="00EC4FA6" w:rsidRPr="00C53CB5" w:rsidRDefault="00EC4FA6" w:rsidP="00EC4FA6">
      <w:pPr>
        <w:rPr>
          <w:rFonts w:cstheme="minorHAnsi"/>
          <w:sz w:val="18"/>
          <w:szCs w:val="18"/>
        </w:rPr>
      </w:pPr>
    </w:p>
    <w:p w14:paraId="62F99F14" w14:textId="77777777" w:rsidR="00EC4FA6" w:rsidRPr="00C53CB5" w:rsidRDefault="00EC4FA6" w:rsidP="00EC4FA6">
      <w:pPr>
        <w:rPr>
          <w:rFonts w:cstheme="minorHAnsi"/>
          <w:sz w:val="18"/>
          <w:szCs w:val="18"/>
        </w:rPr>
      </w:pPr>
    </w:p>
    <w:p w14:paraId="1D589D02" w14:textId="77777777"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6B8C07ED" w14:textId="77777777" w:rsidR="00EC4FA6" w:rsidRPr="00C53CB5" w:rsidRDefault="00EC4FA6" w:rsidP="00EC4FA6">
      <w:pPr>
        <w:pStyle w:val="NormalnyWeb"/>
        <w:ind w:left="142" w:hanging="142"/>
        <w:jc w:val="both"/>
        <w:rPr>
          <w:rFonts w:ascii="Verdana" w:hAnsi="Verdana" w:cstheme="minorHAnsi"/>
          <w:sz w:val="18"/>
          <w:szCs w:val="18"/>
        </w:rPr>
      </w:pPr>
    </w:p>
    <w:p w14:paraId="761903C2" w14:textId="77777777"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14:paraId="38B222A3" w14:textId="77777777" w:rsidR="00EC4FA6" w:rsidRPr="00C53CB5" w:rsidRDefault="00EC4FA6" w:rsidP="00EC4FA6">
      <w:pPr>
        <w:pStyle w:val="Tekstprzypisudolnego"/>
        <w:spacing w:line="240" w:lineRule="auto"/>
        <w:rPr>
          <w:rFonts w:ascii="Verdana" w:hAnsi="Verdana" w:cstheme="minorHAnsi"/>
          <w:sz w:val="18"/>
          <w:szCs w:val="18"/>
        </w:rPr>
      </w:pPr>
    </w:p>
    <w:p w14:paraId="24E7961E" w14:textId="77777777"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376BAA3" w14:textId="77777777" w:rsidR="00EC4FA6" w:rsidRPr="00C53CB5" w:rsidRDefault="00EC4FA6" w:rsidP="00EC4FA6">
      <w:pPr>
        <w:ind w:left="2835" w:hanging="2693"/>
        <w:rPr>
          <w:rFonts w:cstheme="minorHAnsi"/>
          <w:color w:val="333333"/>
          <w:sz w:val="18"/>
          <w:szCs w:val="18"/>
        </w:rPr>
      </w:pPr>
    </w:p>
    <w:p w14:paraId="5CE2F2D4" w14:textId="77777777" w:rsidR="00EC4FA6" w:rsidRPr="00C53CB5" w:rsidRDefault="00EC4FA6" w:rsidP="00EC4FA6">
      <w:pPr>
        <w:jc w:val="both"/>
        <w:rPr>
          <w:rFonts w:cstheme="minorHAnsi"/>
          <w:sz w:val="18"/>
          <w:szCs w:val="18"/>
        </w:rPr>
      </w:pPr>
    </w:p>
    <w:p w14:paraId="098A9346" w14:textId="77777777" w:rsidR="00EC4FA6" w:rsidRPr="00C53CB5" w:rsidRDefault="00EC4FA6" w:rsidP="00EC4FA6">
      <w:pPr>
        <w:jc w:val="both"/>
        <w:rPr>
          <w:rFonts w:cstheme="minorHAnsi"/>
          <w:sz w:val="18"/>
          <w:szCs w:val="18"/>
        </w:rPr>
      </w:pPr>
    </w:p>
    <w:p w14:paraId="24409942" w14:textId="77777777" w:rsidR="00EC4FA6" w:rsidRDefault="00EC4FA6" w:rsidP="00EC4FA6">
      <w:pPr>
        <w:rPr>
          <w:rFonts w:cstheme="minorHAnsi"/>
          <w:sz w:val="18"/>
          <w:szCs w:val="18"/>
        </w:rPr>
      </w:pPr>
      <w:r>
        <w:rPr>
          <w:rFonts w:cstheme="minorHAnsi"/>
          <w:sz w:val="18"/>
          <w:szCs w:val="18"/>
        </w:rPr>
        <w:br w:type="page"/>
      </w:r>
    </w:p>
    <w:p w14:paraId="5D442EA0" w14:textId="77777777" w:rsidR="00EC4FA6" w:rsidRPr="00C53CB5" w:rsidRDefault="00EC4FA6" w:rsidP="00EC4FA6">
      <w:pPr>
        <w:jc w:val="both"/>
        <w:rPr>
          <w:rFonts w:cstheme="minorHAnsi"/>
          <w:sz w:val="18"/>
          <w:szCs w:val="18"/>
        </w:rPr>
      </w:pPr>
    </w:p>
    <w:p w14:paraId="1BBD8C11" w14:textId="77777777"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51B316C8" w14:textId="77777777" w:rsidR="00EC4FA6" w:rsidRPr="00C53CB5" w:rsidRDefault="00EC4FA6" w:rsidP="00EC4FA6">
      <w:pPr>
        <w:jc w:val="both"/>
        <w:rPr>
          <w:rFonts w:cstheme="minorHAnsi"/>
          <w:sz w:val="18"/>
          <w:szCs w:val="18"/>
        </w:rPr>
      </w:pPr>
    </w:p>
    <w:p w14:paraId="5E7DCFBF" w14:textId="77777777" w:rsidR="00EC4FA6" w:rsidRPr="00C53CB5" w:rsidRDefault="00EC4FA6" w:rsidP="00EC4FA6">
      <w:pPr>
        <w:jc w:val="both"/>
        <w:rPr>
          <w:rFonts w:cstheme="minorHAnsi"/>
          <w:sz w:val="18"/>
          <w:szCs w:val="18"/>
        </w:rPr>
      </w:pPr>
    </w:p>
    <w:p w14:paraId="1B97AB1B" w14:textId="77777777" w:rsidR="00EC4FA6" w:rsidRPr="00C53CB5" w:rsidRDefault="00EC4FA6" w:rsidP="00EC4FA6">
      <w:pPr>
        <w:jc w:val="center"/>
        <w:rPr>
          <w:rFonts w:cstheme="minorHAnsi"/>
          <w:sz w:val="18"/>
          <w:szCs w:val="18"/>
        </w:rPr>
      </w:pPr>
    </w:p>
    <w:p w14:paraId="248BE0AF" w14:textId="77777777"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14:paraId="2537640E" w14:textId="77777777"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14:paraId="590635B1" w14:textId="77777777" w:rsidR="00EC4FA6" w:rsidRPr="005622E4" w:rsidRDefault="00EC4FA6" w:rsidP="00EC4FA6">
      <w:pPr>
        <w:widowControl w:val="0"/>
        <w:autoSpaceDE w:val="0"/>
        <w:rPr>
          <w:rFonts w:cs="Arial"/>
          <w:b/>
          <w:bCs/>
          <w:color w:val="000000"/>
          <w:sz w:val="18"/>
          <w:szCs w:val="18"/>
        </w:rPr>
      </w:pPr>
    </w:p>
    <w:p w14:paraId="5E46A183"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56AF131A"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157CB798" w14:textId="77777777" w:rsidR="00EC4FA6" w:rsidRPr="005622E4" w:rsidRDefault="00EC4FA6" w:rsidP="00EC4FA6">
      <w:pPr>
        <w:widowControl w:val="0"/>
        <w:autoSpaceDE w:val="0"/>
        <w:rPr>
          <w:rFonts w:cs="Arial"/>
          <w:b/>
          <w:color w:val="000000"/>
          <w:sz w:val="18"/>
          <w:szCs w:val="18"/>
        </w:rPr>
      </w:pPr>
    </w:p>
    <w:p w14:paraId="6C9C1251" w14:textId="77777777" w:rsidR="00EC4FA6" w:rsidRPr="005622E4" w:rsidRDefault="00EC4FA6" w:rsidP="00EC4FA6">
      <w:pPr>
        <w:widowControl w:val="0"/>
        <w:autoSpaceDE w:val="0"/>
        <w:rPr>
          <w:rFonts w:cs="Arial"/>
          <w:b/>
          <w:color w:val="000000"/>
          <w:sz w:val="18"/>
          <w:szCs w:val="18"/>
        </w:rPr>
      </w:pPr>
    </w:p>
    <w:p w14:paraId="3A778DEF" w14:textId="77777777"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14:paraId="2BC0F90E" w14:textId="77777777" w:rsidTr="001332A8">
        <w:trPr>
          <w:cantSplit/>
        </w:trPr>
        <w:tc>
          <w:tcPr>
            <w:tcW w:w="449" w:type="dxa"/>
            <w:tcBorders>
              <w:top w:val="single" w:sz="4" w:space="0" w:color="000000"/>
              <w:left w:val="single" w:sz="4" w:space="0" w:color="000000"/>
              <w:bottom w:val="single" w:sz="4" w:space="0" w:color="000000"/>
            </w:tcBorders>
            <w:vAlign w:val="center"/>
          </w:tcPr>
          <w:p w14:paraId="178CE1DE" w14:textId="77777777"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12C1C589" w14:textId="77777777"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C3E1FA" w14:textId="77777777"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14:paraId="48481A32" w14:textId="77777777" w:rsidTr="001332A8">
        <w:trPr>
          <w:cantSplit/>
        </w:trPr>
        <w:tc>
          <w:tcPr>
            <w:tcW w:w="449" w:type="dxa"/>
            <w:tcBorders>
              <w:left w:val="single" w:sz="4" w:space="0" w:color="000000"/>
              <w:bottom w:val="single" w:sz="4" w:space="0" w:color="000000"/>
            </w:tcBorders>
          </w:tcPr>
          <w:p w14:paraId="251F61A2"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3FF14BA2"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6EF6024"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60F1194E" w14:textId="77777777" w:rsidTr="001332A8">
        <w:trPr>
          <w:cantSplit/>
        </w:trPr>
        <w:tc>
          <w:tcPr>
            <w:tcW w:w="449" w:type="dxa"/>
            <w:tcBorders>
              <w:left w:val="single" w:sz="4" w:space="0" w:color="000000"/>
              <w:bottom w:val="single" w:sz="4" w:space="0" w:color="000000"/>
            </w:tcBorders>
          </w:tcPr>
          <w:p w14:paraId="1121D732"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5A494346"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47A6B16A"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7352F0F4" w14:textId="77777777" w:rsidTr="001332A8">
        <w:trPr>
          <w:cantSplit/>
        </w:trPr>
        <w:tc>
          <w:tcPr>
            <w:tcW w:w="449" w:type="dxa"/>
            <w:tcBorders>
              <w:left w:val="single" w:sz="4" w:space="0" w:color="000000"/>
              <w:bottom w:val="single" w:sz="4" w:space="0" w:color="000000"/>
            </w:tcBorders>
          </w:tcPr>
          <w:p w14:paraId="1C64B176"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5DF8B376"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909AD88"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00075A3B" w14:textId="77777777" w:rsidTr="001332A8">
        <w:trPr>
          <w:cantSplit/>
        </w:trPr>
        <w:tc>
          <w:tcPr>
            <w:tcW w:w="449" w:type="dxa"/>
            <w:tcBorders>
              <w:left w:val="single" w:sz="4" w:space="0" w:color="000000"/>
              <w:bottom w:val="single" w:sz="4" w:space="0" w:color="000000"/>
            </w:tcBorders>
          </w:tcPr>
          <w:p w14:paraId="4FF2A378"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2A7622EA" w14:textId="77777777"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11262934" w14:textId="77777777" w:rsidR="00EC4FA6" w:rsidRPr="005622E4" w:rsidRDefault="00EC4FA6" w:rsidP="001332A8">
            <w:pPr>
              <w:widowControl w:val="0"/>
              <w:autoSpaceDE w:val="0"/>
              <w:snapToGrid w:val="0"/>
              <w:spacing w:line="480" w:lineRule="auto"/>
              <w:rPr>
                <w:rFonts w:cs="Arial"/>
                <w:color w:val="000000"/>
                <w:sz w:val="18"/>
                <w:szCs w:val="18"/>
              </w:rPr>
            </w:pPr>
          </w:p>
        </w:tc>
      </w:tr>
    </w:tbl>
    <w:p w14:paraId="351D2E99" w14:textId="77777777" w:rsidR="00EC4FA6" w:rsidRDefault="00EC4FA6" w:rsidP="00EC4FA6">
      <w:pPr>
        <w:jc w:val="right"/>
        <w:rPr>
          <w:rFonts w:cs="Helvetica"/>
          <w:sz w:val="18"/>
          <w:szCs w:val="18"/>
        </w:rPr>
      </w:pPr>
    </w:p>
    <w:p w14:paraId="3B918105" w14:textId="77777777" w:rsidR="00EC4FA6" w:rsidRDefault="00EC4FA6" w:rsidP="00EC4FA6">
      <w:pPr>
        <w:jc w:val="right"/>
        <w:rPr>
          <w:rFonts w:cs="Helvetica"/>
          <w:sz w:val="18"/>
          <w:szCs w:val="18"/>
        </w:rPr>
      </w:pPr>
    </w:p>
    <w:p w14:paraId="580F7156" w14:textId="77777777" w:rsidR="00EC4FA6" w:rsidRDefault="00EC4FA6" w:rsidP="00EC4FA6">
      <w:pPr>
        <w:jc w:val="right"/>
        <w:rPr>
          <w:rFonts w:cs="Helvetica"/>
          <w:sz w:val="18"/>
          <w:szCs w:val="18"/>
        </w:rPr>
      </w:pPr>
    </w:p>
    <w:p w14:paraId="637BC5E2" w14:textId="77777777" w:rsidR="00EC4FA6" w:rsidRDefault="00EC4FA6" w:rsidP="00EC4FA6">
      <w:pPr>
        <w:jc w:val="right"/>
        <w:rPr>
          <w:rFonts w:cs="Helvetica"/>
          <w:sz w:val="18"/>
          <w:szCs w:val="18"/>
        </w:rPr>
      </w:pPr>
    </w:p>
    <w:p w14:paraId="1E63608C" w14:textId="77777777" w:rsidR="00EC4FA6" w:rsidRDefault="00EC4FA6" w:rsidP="00EC4FA6">
      <w:pPr>
        <w:jc w:val="right"/>
        <w:rPr>
          <w:rFonts w:cs="Helvetica"/>
          <w:sz w:val="18"/>
          <w:szCs w:val="18"/>
        </w:rPr>
      </w:pPr>
    </w:p>
    <w:p w14:paraId="657B8E7C"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50160AA8" w14:textId="77777777" w:rsidR="00EC4FA6" w:rsidRPr="00C53CB5" w:rsidRDefault="00EC4FA6" w:rsidP="00EC4FA6">
      <w:pPr>
        <w:jc w:val="right"/>
        <w:rPr>
          <w:rFonts w:cs="Helvetica"/>
          <w:b/>
          <w:sz w:val="18"/>
          <w:szCs w:val="18"/>
        </w:rPr>
      </w:pPr>
    </w:p>
    <w:p w14:paraId="78A3A02D" w14:textId="77777777" w:rsidR="00EC4FA6" w:rsidRPr="00C53CB5" w:rsidRDefault="00EC4FA6" w:rsidP="00EC4FA6">
      <w:pPr>
        <w:jc w:val="right"/>
        <w:rPr>
          <w:rFonts w:cs="Helvetica"/>
          <w:b/>
          <w:sz w:val="18"/>
          <w:szCs w:val="18"/>
        </w:rPr>
      </w:pPr>
    </w:p>
    <w:p w14:paraId="3844D3B0" w14:textId="77777777" w:rsidR="00EC4FA6" w:rsidRPr="00C53CB5" w:rsidRDefault="00EC4FA6" w:rsidP="00EC4FA6">
      <w:pPr>
        <w:jc w:val="right"/>
        <w:rPr>
          <w:rFonts w:cs="Helvetica"/>
          <w:b/>
          <w:sz w:val="18"/>
          <w:szCs w:val="18"/>
        </w:rPr>
      </w:pPr>
    </w:p>
    <w:p w14:paraId="4379CBCC" w14:textId="77777777" w:rsidR="00EC4FA6" w:rsidRPr="00C53CB5" w:rsidRDefault="00EC4FA6" w:rsidP="00EC4FA6">
      <w:pPr>
        <w:jc w:val="right"/>
        <w:rPr>
          <w:rFonts w:cs="Helvetica"/>
          <w:b/>
          <w:sz w:val="18"/>
          <w:szCs w:val="18"/>
        </w:rPr>
      </w:pPr>
    </w:p>
    <w:p w14:paraId="328C282D"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45EE22BC" w14:textId="77777777" w:rsidR="00EC4FA6" w:rsidRPr="00C53CB5" w:rsidRDefault="00EC4FA6" w:rsidP="00EC4FA6">
      <w:pPr>
        <w:jc w:val="right"/>
        <w:rPr>
          <w:rFonts w:cs="Helvetica"/>
          <w:sz w:val="18"/>
          <w:szCs w:val="18"/>
        </w:rPr>
      </w:pPr>
    </w:p>
    <w:p w14:paraId="5BB75EB6" w14:textId="77777777" w:rsidR="00EC4FA6" w:rsidRDefault="00EC4FA6" w:rsidP="00EC4FA6">
      <w:pPr>
        <w:rPr>
          <w:rFonts w:asciiTheme="majorHAnsi" w:eastAsiaTheme="majorEastAsia" w:hAnsiTheme="majorHAnsi" w:cstheme="majorBidi"/>
          <w:b/>
          <w:color w:val="365F91" w:themeColor="accent1" w:themeShade="BF"/>
          <w:sz w:val="26"/>
          <w:szCs w:val="26"/>
        </w:rPr>
      </w:pPr>
    </w:p>
    <w:p w14:paraId="24B952D9" w14:textId="77777777"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14:paraId="74AC036E" w14:textId="77777777" w:rsidR="00EC4FA6" w:rsidRDefault="00EC4FA6" w:rsidP="00EC4FA6">
      <w:pPr>
        <w:rPr>
          <w:i/>
          <w:szCs w:val="20"/>
        </w:rPr>
      </w:pPr>
    </w:p>
    <w:p w14:paraId="060C806F" w14:textId="77777777" w:rsidR="00EC4FA6" w:rsidRPr="00AA18FF" w:rsidRDefault="00EC4FA6" w:rsidP="00EC4FA6">
      <w:pPr>
        <w:rPr>
          <w:i/>
          <w:szCs w:val="20"/>
        </w:rPr>
      </w:pPr>
    </w:p>
    <w:p w14:paraId="28A7E456" w14:textId="77777777"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14:paraId="4BEF920E" w14:textId="77777777"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40C3029F" w14:textId="77777777"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14:paraId="144857F2" w14:textId="77777777" w:rsidR="00EC4FA6" w:rsidRPr="00F36BF3" w:rsidRDefault="00EC4FA6" w:rsidP="00EC4FA6">
      <w:pPr>
        <w:pStyle w:val="Tekstpodstawowy"/>
        <w:rPr>
          <w:rFonts w:ascii="Verdana" w:eastAsiaTheme="minorHAnsi" w:hAnsi="Verdana"/>
          <w:sz w:val="18"/>
          <w:szCs w:val="18"/>
          <w:lang w:eastAsia="en-US"/>
        </w:rPr>
      </w:pPr>
    </w:p>
    <w:p w14:paraId="36628BA6" w14:textId="77777777"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14:paraId="7D9423A3" w14:textId="77777777" w:rsidR="00EC4FA6" w:rsidRPr="00F36BF3" w:rsidRDefault="00EC4FA6" w:rsidP="00EC4FA6">
      <w:pPr>
        <w:pStyle w:val="Nagwek"/>
        <w:tabs>
          <w:tab w:val="clear" w:pos="4536"/>
          <w:tab w:val="clear" w:pos="9072"/>
        </w:tabs>
        <w:rPr>
          <w:sz w:val="18"/>
          <w:szCs w:val="18"/>
        </w:rPr>
      </w:pPr>
    </w:p>
    <w:p w14:paraId="3728173B" w14:textId="77777777" w:rsidR="00EC4FA6" w:rsidRPr="00F36BF3" w:rsidRDefault="00EC4FA6" w:rsidP="00EC4FA6">
      <w:pPr>
        <w:pStyle w:val="Nagwek"/>
        <w:tabs>
          <w:tab w:val="clear" w:pos="4536"/>
          <w:tab w:val="clear" w:pos="9072"/>
        </w:tabs>
        <w:rPr>
          <w:sz w:val="18"/>
          <w:szCs w:val="18"/>
        </w:rPr>
      </w:pPr>
      <w:r w:rsidRPr="00F36BF3">
        <w:rPr>
          <w:sz w:val="18"/>
          <w:szCs w:val="18"/>
        </w:rPr>
        <w:t>Nazwa Wykonawcy ...................................................................................................................,</w:t>
      </w:r>
    </w:p>
    <w:p w14:paraId="18100562" w14:textId="77777777" w:rsidR="00EC4FA6" w:rsidRPr="00F36BF3" w:rsidRDefault="00EC4FA6" w:rsidP="00EC4FA6">
      <w:pPr>
        <w:pStyle w:val="Nagwek"/>
        <w:tabs>
          <w:tab w:val="clear" w:pos="4536"/>
          <w:tab w:val="clear" w:pos="9072"/>
        </w:tabs>
        <w:rPr>
          <w:sz w:val="18"/>
          <w:szCs w:val="18"/>
        </w:rPr>
      </w:pPr>
    </w:p>
    <w:p w14:paraId="39AB3700" w14:textId="77777777"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14:paraId="7869CFE4" w14:textId="77777777" w:rsidR="00EC4FA6" w:rsidRPr="00F36BF3" w:rsidRDefault="00EC4FA6" w:rsidP="00EC4FA6">
      <w:pPr>
        <w:pStyle w:val="Nagwek"/>
        <w:tabs>
          <w:tab w:val="clear" w:pos="4536"/>
          <w:tab w:val="clear" w:pos="9072"/>
        </w:tabs>
        <w:rPr>
          <w:sz w:val="18"/>
          <w:szCs w:val="18"/>
        </w:rPr>
      </w:pPr>
    </w:p>
    <w:p w14:paraId="0E595651" w14:textId="77777777"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14:paraId="63C2671E" w14:textId="77777777" w:rsidTr="001332A8">
        <w:trPr>
          <w:trHeight w:val="414"/>
          <w:jc w:val="center"/>
        </w:trPr>
        <w:tc>
          <w:tcPr>
            <w:tcW w:w="472" w:type="dxa"/>
            <w:tcBorders>
              <w:bottom w:val="single" w:sz="4" w:space="0" w:color="auto"/>
            </w:tcBorders>
            <w:vAlign w:val="center"/>
          </w:tcPr>
          <w:p w14:paraId="145117E7" w14:textId="77777777"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060EAE6C" w14:textId="77777777"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14:paraId="7C460CDE" w14:textId="77777777"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2668A439" w14:textId="77777777"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1770F70D" w14:textId="77777777" w:rsidR="00EC4FA6" w:rsidRPr="00F36BF3" w:rsidRDefault="00EC4FA6" w:rsidP="001332A8">
            <w:pPr>
              <w:jc w:val="center"/>
              <w:rPr>
                <w:b/>
                <w:bCs/>
                <w:sz w:val="18"/>
                <w:szCs w:val="18"/>
              </w:rPr>
            </w:pPr>
            <w:r w:rsidRPr="00F36BF3">
              <w:rPr>
                <w:b/>
                <w:bCs/>
                <w:sz w:val="18"/>
                <w:szCs w:val="18"/>
              </w:rPr>
              <w:t>Liczba jednostek</w:t>
            </w:r>
          </w:p>
        </w:tc>
      </w:tr>
      <w:tr w:rsidR="00EC4FA6" w:rsidRPr="00F36BF3" w14:paraId="77AE426D" w14:textId="77777777" w:rsidTr="001332A8">
        <w:trPr>
          <w:trHeight w:val="135"/>
          <w:jc w:val="center"/>
        </w:trPr>
        <w:tc>
          <w:tcPr>
            <w:tcW w:w="472" w:type="dxa"/>
          </w:tcPr>
          <w:p w14:paraId="33FAC8FC" w14:textId="77777777" w:rsidR="00EC4FA6" w:rsidRPr="00F36BF3" w:rsidRDefault="00EC4FA6" w:rsidP="001332A8">
            <w:pPr>
              <w:jc w:val="center"/>
              <w:rPr>
                <w:iCs/>
                <w:sz w:val="18"/>
                <w:szCs w:val="18"/>
              </w:rPr>
            </w:pPr>
            <w:r w:rsidRPr="00F36BF3">
              <w:rPr>
                <w:iCs/>
                <w:sz w:val="18"/>
                <w:szCs w:val="18"/>
              </w:rPr>
              <w:t>1</w:t>
            </w:r>
          </w:p>
        </w:tc>
        <w:tc>
          <w:tcPr>
            <w:tcW w:w="3532" w:type="dxa"/>
          </w:tcPr>
          <w:p w14:paraId="36FD3248" w14:textId="77777777" w:rsidR="00EC4FA6" w:rsidRPr="00F36BF3" w:rsidRDefault="00EC4FA6" w:rsidP="001332A8">
            <w:pPr>
              <w:jc w:val="center"/>
              <w:rPr>
                <w:iCs/>
                <w:sz w:val="18"/>
                <w:szCs w:val="18"/>
              </w:rPr>
            </w:pPr>
            <w:r w:rsidRPr="00F36BF3">
              <w:rPr>
                <w:iCs/>
                <w:sz w:val="18"/>
                <w:szCs w:val="18"/>
              </w:rPr>
              <w:t>2</w:t>
            </w:r>
          </w:p>
        </w:tc>
        <w:tc>
          <w:tcPr>
            <w:tcW w:w="2202" w:type="dxa"/>
          </w:tcPr>
          <w:p w14:paraId="2A7EB99E" w14:textId="77777777" w:rsidR="00EC4FA6" w:rsidRPr="00F36BF3" w:rsidRDefault="00EC4FA6" w:rsidP="001332A8">
            <w:pPr>
              <w:jc w:val="center"/>
              <w:rPr>
                <w:iCs/>
                <w:sz w:val="18"/>
                <w:szCs w:val="18"/>
              </w:rPr>
            </w:pPr>
            <w:r w:rsidRPr="00F36BF3">
              <w:rPr>
                <w:iCs/>
                <w:sz w:val="18"/>
                <w:szCs w:val="18"/>
              </w:rPr>
              <w:t>3</w:t>
            </w:r>
          </w:p>
        </w:tc>
        <w:tc>
          <w:tcPr>
            <w:tcW w:w="1550" w:type="dxa"/>
          </w:tcPr>
          <w:p w14:paraId="5AA3A47C" w14:textId="77777777" w:rsidR="00EC4FA6" w:rsidRPr="00F36BF3" w:rsidRDefault="00EC4FA6" w:rsidP="001332A8">
            <w:pPr>
              <w:jc w:val="center"/>
              <w:rPr>
                <w:iCs/>
                <w:sz w:val="18"/>
                <w:szCs w:val="18"/>
              </w:rPr>
            </w:pPr>
            <w:r w:rsidRPr="00F36BF3">
              <w:rPr>
                <w:iCs/>
                <w:sz w:val="18"/>
                <w:szCs w:val="18"/>
              </w:rPr>
              <w:t>4</w:t>
            </w:r>
          </w:p>
        </w:tc>
        <w:tc>
          <w:tcPr>
            <w:tcW w:w="1431" w:type="dxa"/>
          </w:tcPr>
          <w:p w14:paraId="52EA0AD4" w14:textId="77777777" w:rsidR="00EC4FA6" w:rsidRPr="00F36BF3" w:rsidRDefault="00EC4FA6" w:rsidP="001332A8">
            <w:pPr>
              <w:jc w:val="center"/>
              <w:rPr>
                <w:iCs/>
                <w:sz w:val="18"/>
                <w:szCs w:val="18"/>
              </w:rPr>
            </w:pPr>
            <w:r w:rsidRPr="00F36BF3">
              <w:rPr>
                <w:iCs/>
                <w:sz w:val="18"/>
                <w:szCs w:val="18"/>
              </w:rPr>
              <w:t>5</w:t>
            </w:r>
          </w:p>
        </w:tc>
      </w:tr>
      <w:tr w:rsidR="00EC4FA6" w:rsidRPr="00F36BF3" w14:paraId="48F13886" w14:textId="77777777" w:rsidTr="001332A8">
        <w:trPr>
          <w:trHeight w:val="5663"/>
          <w:jc w:val="center"/>
        </w:trPr>
        <w:tc>
          <w:tcPr>
            <w:tcW w:w="472" w:type="dxa"/>
          </w:tcPr>
          <w:p w14:paraId="73374083" w14:textId="77777777" w:rsidR="00EC4FA6" w:rsidRPr="00F36BF3" w:rsidRDefault="00EC4FA6" w:rsidP="001332A8">
            <w:pPr>
              <w:jc w:val="center"/>
              <w:rPr>
                <w:i/>
                <w:iCs/>
                <w:sz w:val="18"/>
                <w:szCs w:val="18"/>
              </w:rPr>
            </w:pPr>
          </w:p>
        </w:tc>
        <w:tc>
          <w:tcPr>
            <w:tcW w:w="3532" w:type="dxa"/>
          </w:tcPr>
          <w:p w14:paraId="29B2D79B" w14:textId="77777777" w:rsidR="00EC4FA6" w:rsidRPr="00F36BF3" w:rsidRDefault="00EC4FA6" w:rsidP="001332A8">
            <w:pPr>
              <w:rPr>
                <w:i/>
                <w:iCs/>
                <w:sz w:val="18"/>
                <w:szCs w:val="18"/>
              </w:rPr>
            </w:pPr>
          </w:p>
        </w:tc>
        <w:tc>
          <w:tcPr>
            <w:tcW w:w="2202" w:type="dxa"/>
          </w:tcPr>
          <w:p w14:paraId="4D060C15" w14:textId="77777777" w:rsidR="00EC4FA6" w:rsidRPr="00F36BF3" w:rsidRDefault="00EC4FA6" w:rsidP="001332A8">
            <w:pPr>
              <w:jc w:val="center"/>
              <w:rPr>
                <w:i/>
                <w:iCs/>
                <w:sz w:val="18"/>
                <w:szCs w:val="18"/>
              </w:rPr>
            </w:pPr>
          </w:p>
        </w:tc>
        <w:tc>
          <w:tcPr>
            <w:tcW w:w="1550" w:type="dxa"/>
          </w:tcPr>
          <w:p w14:paraId="7C0A52FF" w14:textId="77777777" w:rsidR="00EC4FA6" w:rsidRPr="00F36BF3" w:rsidRDefault="00EC4FA6" w:rsidP="001332A8">
            <w:pPr>
              <w:jc w:val="center"/>
              <w:rPr>
                <w:i/>
                <w:iCs/>
                <w:sz w:val="18"/>
                <w:szCs w:val="18"/>
              </w:rPr>
            </w:pPr>
          </w:p>
        </w:tc>
        <w:tc>
          <w:tcPr>
            <w:tcW w:w="1431" w:type="dxa"/>
          </w:tcPr>
          <w:p w14:paraId="331F0AE1" w14:textId="77777777" w:rsidR="00EC4FA6" w:rsidRPr="00F36BF3" w:rsidRDefault="00EC4FA6" w:rsidP="001332A8">
            <w:pPr>
              <w:jc w:val="center"/>
              <w:rPr>
                <w:i/>
                <w:iCs/>
                <w:sz w:val="18"/>
                <w:szCs w:val="18"/>
              </w:rPr>
            </w:pPr>
          </w:p>
        </w:tc>
      </w:tr>
    </w:tbl>
    <w:p w14:paraId="69123DE6" w14:textId="77777777" w:rsidR="00EC4FA6" w:rsidRDefault="00EC4FA6" w:rsidP="00EC4FA6"/>
    <w:p w14:paraId="7BDD9CDB" w14:textId="77777777" w:rsidR="00EC4FA6" w:rsidRDefault="00EC4FA6" w:rsidP="00EC4FA6"/>
    <w:p w14:paraId="7FD78ADF" w14:textId="77777777" w:rsidR="00EC4FA6" w:rsidRDefault="00EC4FA6" w:rsidP="00EC4FA6"/>
    <w:p w14:paraId="0AF77D08" w14:textId="77777777" w:rsidR="00EC4FA6" w:rsidRDefault="00EC4FA6" w:rsidP="00EC4FA6"/>
    <w:p w14:paraId="538464A9"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9168F8C" w14:textId="77777777" w:rsidR="00EC4FA6" w:rsidRPr="00C53CB5" w:rsidRDefault="00EC4FA6" w:rsidP="00EC4FA6">
      <w:pPr>
        <w:jc w:val="right"/>
        <w:rPr>
          <w:rFonts w:cs="Helvetica"/>
          <w:b/>
          <w:sz w:val="18"/>
          <w:szCs w:val="18"/>
        </w:rPr>
      </w:pPr>
    </w:p>
    <w:p w14:paraId="118DB3C5" w14:textId="77777777" w:rsidR="00EC4FA6" w:rsidRPr="00C53CB5" w:rsidRDefault="00EC4FA6" w:rsidP="00EC4FA6">
      <w:pPr>
        <w:jc w:val="right"/>
        <w:rPr>
          <w:rFonts w:cs="Helvetica"/>
          <w:b/>
          <w:sz w:val="18"/>
          <w:szCs w:val="18"/>
        </w:rPr>
      </w:pPr>
    </w:p>
    <w:p w14:paraId="0436521B" w14:textId="77777777" w:rsidR="00EC4FA6" w:rsidRPr="00C53CB5" w:rsidRDefault="00EC4FA6" w:rsidP="00EC4FA6">
      <w:pPr>
        <w:jc w:val="right"/>
        <w:rPr>
          <w:rFonts w:cs="Helvetica"/>
          <w:b/>
          <w:sz w:val="18"/>
          <w:szCs w:val="18"/>
        </w:rPr>
      </w:pPr>
    </w:p>
    <w:p w14:paraId="32F87880" w14:textId="77777777" w:rsidR="00EC4FA6" w:rsidRPr="00C53CB5" w:rsidRDefault="00EC4FA6" w:rsidP="00EC4FA6">
      <w:pPr>
        <w:jc w:val="right"/>
        <w:rPr>
          <w:rFonts w:cs="Helvetica"/>
          <w:b/>
          <w:sz w:val="18"/>
          <w:szCs w:val="18"/>
        </w:rPr>
      </w:pPr>
    </w:p>
    <w:p w14:paraId="0133A42A"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352D94AF" w14:textId="77777777" w:rsidR="00EC4FA6" w:rsidRPr="00C53CB5" w:rsidRDefault="00EC4FA6" w:rsidP="00EC4FA6">
      <w:pPr>
        <w:jc w:val="right"/>
        <w:rPr>
          <w:rFonts w:cs="Helvetica"/>
          <w:sz w:val="18"/>
          <w:szCs w:val="18"/>
        </w:rPr>
      </w:pPr>
    </w:p>
    <w:p w14:paraId="30ADC49C" w14:textId="77777777" w:rsidR="00EC4FA6" w:rsidRDefault="00EC4FA6" w:rsidP="00EC4FA6"/>
    <w:p w14:paraId="155C5B25" w14:textId="77777777" w:rsidR="00EC4FA6" w:rsidRDefault="00EC4FA6" w:rsidP="00EC4FA6"/>
    <w:p w14:paraId="13215AB2" w14:textId="77777777" w:rsidR="00EC4FA6" w:rsidRDefault="00EC4FA6" w:rsidP="00EC4FA6"/>
    <w:p w14:paraId="01A11BFF" w14:textId="77777777" w:rsidR="00EC4FA6" w:rsidRPr="0003327A" w:rsidRDefault="00EC4FA6" w:rsidP="00EC4FA6">
      <w:pPr>
        <w:rPr>
          <w:sz w:val="18"/>
          <w:szCs w:val="18"/>
        </w:rPr>
      </w:pPr>
    </w:p>
    <w:p w14:paraId="1CBBBFBF" w14:textId="77777777"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69B7C3C3" w14:textId="77777777" w:rsidR="00EC4FA6" w:rsidRDefault="00EC4FA6" w:rsidP="00EC4FA6">
      <w:pPr>
        <w:jc w:val="center"/>
        <w:rPr>
          <w:rFonts w:cstheme="minorHAnsi"/>
          <w:b/>
          <w:sz w:val="18"/>
          <w:szCs w:val="18"/>
        </w:rPr>
      </w:pPr>
    </w:p>
    <w:p w14:paraId="49DDF478" w14:textId="77777777" w:rsidR="00EC4FA6" w:rsidRDefault="00EC4FA6" w:rsidP="00EC4FA6">
      <w:pPr>
        <w:pStyle w:val="Nagwek1"/>
        <w:rPr>
          <w:rFonts w:ascii="Verdana" w:hAnsi="Verdana"/>
          <w:sz w:val="18"/>
          <w:szCs w:val="18"/>
          <w:lang w:val="pl-PL"/>
        </w:rPr>
      </w:pPr>
    </w:p>
    <w:p w14:paraId="62F87742" w14:textId="77777777" w:rsidR="00EC4FA6" w:rsidRDefault="00EC4FA6" w:rsidP="00EC4FA6">
      <w:pPr>
        <w:pStyle w:val="Nagwek1"/>
        <w:rPr>
          <w:rFonts w:ascii="Verdana" w:hAnsi="Verdana"/>
          <w:sz w:val="18"/>
          <w:szCs w:val="18"/>
          <w:lang w:val="pl-PL"/>
        </w:rPr>
      </w:pPr>
    </w:p>
    <w:p w14:paraId="71040CBE" w14:textId="77777777"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14:paraId="4369D932" w14:textId="77777777"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4EBE3CE3" w14:textId="77777777" w:rsidR="00EC4FA6" w:rsidRPr="007517EF" w:rsidRDefault="00EC4FA6" w:rsidP="00EC4FA6">
      <w:pPr>
        <w:pStyle w:val="Tytu"/>
        <w:jc w:val="center"/>
        <w:rPr>
          <w:rStyle w:val="Wyrnieniedelikatne"/>
          <w:rFonts w:ascii="Verdana" w:hAnsi="Verdana"/>
          <w:b/>
          <w:i w:val="0"/>
          <w:color w:val="auto"/>
          <w:sz w:val="18"/>
          <w:szCs w:val="18"/>
        </w:rPr>
      </w:pPr>
    </w:p>
    <w:p w14:paraId="7332B59E" w14:textId="77777777" w:rsidR="00EC4FA6" w:rsidRPr="007517EF" w:rsidRDefault="00EC4FA6" w:rsidP="00EC4FA6">
      <w:pPr>
        <w:spacing w:line="276" w:lineRule="auto"/>
        <w:rPr>
          <w:sz w:val="18"/>
          <w:szCs w:val="18"/>
        </w:rPr>
      </w:pPr>
    </w:p>
    <w:p w14:paraId="7B6E507A" w14:textId="77777777" w:rsidR="00EC4FA6" w:rsidRPr="00284ED3" w:rsidRDefault="00EC4FA6" w:rsidP="00EC4FA6">
      <w:pPr>
        <w:rPr>
          <w:b/>
          <w:sz w:val="18"/>
          <w:szCs w:val="18"/>
        </w:rPr>
      </w:pPr>
    </w:p>
    <w:p w14:paraId="52124FAE" w14:textId="77777777"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2387ADB0" w14:textId="77777777" w:rsidR="00EC4FA6" w:rsidRPr="00284ED3" w:rsidRDefault="00EC4FA6" w:rsidP="00EC4FA6">
      <w:pPr>
        <w:rPr>
          <w:sz w:val="18"/>
          <w:szCs w:val="18"/>
        </w:rPr>
      </w:pPr>
    </w:p>
    <w:p w14:paraId="271F0CDC" w14:textId="77777777" w:rsidR="00EC4FA6" w:rsidRPr="00284ED3" w:rsidRDefault="00EC4FA6" w:rsidP="00EC4FA6">
      <w:pPr>
        <w:rPr>
          <w:sz w:val="18"/>
          <w:szCs w:val="18"/>
          <w:u w:val="single"/>
        </w:rPr>
      </w:pPr>
      <w:r w:rsidRPr="00284ED3">
        <w:rPr>
          <w:b/>
          <w:bCs/>
          <w:sz w:val="18"/>
          <w:szCs w:val="18"/>
          <w:u w:val="single"/>
        </w:rPr>
        <w:t>Przeciętna liczba zatrudnionych</w:t>
      </w:r>
      <w:r w:rsidRPr="00284ED3">
        <w:rPr>
          <w:sz w:val="18"/>
          <w:szCs w:val="18"/>
          <w:u w:val="single"/>
        </w:rPr>
        <w:t>:</w:t>
      </w:r>
    </w:p>
    <w:p w14:paraId="6D3D182E" w14:textId="77777777" w:rsidR="00EC4FA6" w:rsidRPr="00284ED3" w:rsidRDefault="00EC4FA6" w:rsidP="00EC4FA6">
      <w:pPr>
        <w:rPr>
          <w:sz w:val="18"/>
          <w:szCs w:val="18"/>
          <w:u w:val="single"/>
        </w:rPr>
      </w:pPr>
    </w:p>
    <w:p w14:paraId="5BD588C2" w14:textId="77777777" w:rsidR="00EC4FA6" w:rsidRPr="00284ED3" w:rsidRDefault="00EC4FA6" w:rsidP="00EC4FA6">
      <w:pPr>
        <w:rPr>
          <w:sz w:val="18"/>
          <w:szCs w:val="18"/>
        </w:rPr>
      </w:pPr>
      <w:r w:rsidRPr="00284ED3">
        <w:rPr>
          <w:sz w:val="18"/>
          <w:szCs w:val="18"/>
        </w:rPr>
        <w:t>w roku 2017 .............................................</w:t>
      </w:r>
    </w:p>
    <w:p w14:paraId="29EC519F" w14:textId="77777777" w:rsidR="00EC4FA6" w:rsidRPr="00284ED3" w:rsidRDefault="00EC4FA6" w:rsidP="00EC4FA6">
      <w:pPr>
        <w:rPr>
          <w:sz w:val="18"/>
          <w:szCs w:val="18"/>
        </w:rPr>
      </w:pPr>
      <w:r w:rsidRPr="00284ED3">
        <w:rPr>
          <w:sz w:val="18"/>
          <w:szCs w:val="18"/>
        </w:rPr>
        <w:t>w roku 2018.............................................</w:t>
      </w:r>
    </w:p>
    <w:p w14:paraId="6A03FDC0" w14:textId="77777777" w:rsidR="00EC4FA6" w:rsidRPr="00284ED3" w:rsidRDefault="00EC4FA6" w:rsidP="00EC4FA6">
      <w:pPr>
        <w:rPr>
          <w:sz w:val="18"/>
          <w:szCs w:val="18"/>
        </w:rPr>
      </w:pPr>
      <w:r w:rsidRPr="00284ED3">
        <w:rPr>
          <w:sz w:val="18"/>
          <w:szCs w:val="18"/>
        </w:rPr>
        <w:t>w roku 2019.............................................</w:t>
      </w:r>
    </w:p>
    <w:p w14:paraId="362AA969" w14:textId="77777777" w:rsidR="00EC4FA6" w:rsidRPr="00284ED3" w:rsidRDefault="00EC4FA6" w:rsidP="00EC4FA6">
      <w:pPr>
        <w:rPr>
          <w:sz w:val="18"/>
          <w:szCs w:val="18"/>
        </w:rPr>
      </w:pPr>
    </w:p>
    <w:p w14:paraId="1DB1E1E3" w14:textId="77777777"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14:paraId="4C33728B" w14:textId="77777777"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14:paraId="316A5E02" w14:textId="77777777" w:rsidTr="001332A8">
        <w:tc>
          <w:tcPr>
            <w:tcW w:w="610" w:type="dxa"/>
            <w:shd w:val="clear" w:color="auto" w:fill="F3F3F3"/>
          </w:tcPr>
          <w:p w14:paraId="6CBE175C" w14:textId="77777777" w:rsidR="00EC4FA6" w:rsidRPr="00284ED3" w:rsidRDefault="00EC4FA6" w:rsidP="001332A8">
            <w:pPr>
              <w:jc w:val="center"/>
              <w:rPr>
                <w:b/>
                <w:bCs/>
                <w:sz w:val="18"/>
                <w:szCs w:val="18"/>
              </w:rPr>
            </w:pPr>
            <w:r w:rsidRPr="00284ED3">
              <w:rPr>
                <w:b/>
                <w:bCs/>
                <w:sz w:val="18"/>
                <w:szCs w:val="18"/>
              </w:rPr>
              <w:t>l.p</w:t>
            </w:r>
          </w:p>
        </w:tc>
        <w:tc>
          <w:tcPr>
            <w:tcW w:w="3060" w:type="dxa"/>
            <w:shd w:val="clear" w:color="auto" w:fill="F3F3F3"/>
          </w:tcPr>
          <w:p w14:paraId="53930E98" w14:textId="77777777"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14:paraId="4BA3C5E5" w14:textId="77777777"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14:paraId="64EBB283" w14:textId="77777777" w:rsidR="00EC4FA6" w:rsidRPr="00284ED3" w:rsidRDefault="00EC4FA6" w:rsidP="001332A8">
            <w:pPr>
              <w:jc w:val="center"/>
              <w:rPr>
                <w:b/>
                <w:bCs/>
                <w:sz w:val="18"/>
                <w:szCs w:val="18"/>
              </w:rPr>
            </w:pPr>
            <w:r w:rsidRPr="00284ED3">
              <w:rPr>
                <w:b/>
                <w:bCs/>
                <w:sz w:val="18"/>
                <w:szCs w:val="18"/>
              </w:rPr>
              <w:t>Staż pracy</w:t>
            </w:r>
          </w:p>
          <w:p w14:paraId="412C4101" w14:textId="77777777"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14:paraId="59C68F0A" w14:textId="77777777" w:rsidR="00EC4FA6" w:rsidRPr="00284ED3" w:rsidRDefault="00EC4FA6" w:rsidP="001332A8">
            <w:pPr>
              <w:jc w:val="center"/>
              <w:rPr>
                <w:b/>
                <w:bCs/>
                <w:sz w:val="18"/>
                <w:szCs w:val="18"/>
              </w:rPr>
            </w:pPr>
            <w:r w:rsidRPr="00284ED3">
              <w:rPr>
                <w:b/>
                <w:bCs/>
                <w:sz w:val="18"/>
                <w:szCs w:val="18"/>
              </w:rPr>
              <w:t>Posiadane uprawnienia</w:t>
            </w:r>
          </w:p>
        </w:tc>
      </w:tr>
      <w:tr w:rsidR="00EC4FA6" w:rsidRPr="00284ED3" w14:paraId="052B7435" w14:textId="77777777" w:rsidTr="001332A8">
        <w:tc>
          <w:tcPr>
            <w:tcW w:w="610" w:type="dxa"/>
          </w:tcPr>
          <w:p w14:paraId="58A5315E" w14:textId="77777777" w:rsidR="00EC4FA6" w:rsidRPr="00284ED3" w:rsidRDefault="00EC4FA6" w:rsidP="001332A8">
            <w:pPr>
              <w:rPr>
                <w:sz w:val="18"/>
                <w:szCs w:val="18"/>
              </w:rPr>
            </w:pPr>
          </w:p>
        </w:tc>
        <w:tc>
          <w:tcPr>
            <w:tcW w:w="3060" w:type="dxa"/>
          </w:tcPr>
          <w:p w14:paraId="5463B74B" w14:textId="77777777" w:rsidR="00EC4FA6" w:rsidRPr="00284ED3" w:rsidRDefault="00EC4FA6" w:rsidP="001332A8">
            <w:pPr>
              <w:rPr>
                <w:sz w:val="18"/>
                <w:szCs w:val="18"/>
              </w:rPr>
            </w:pPr>
          </w:p>
        </w:tc>
        <w:tc>
          <w:tcPr>
            <w:tcW w:w="1842" w:type="dxa"/>
          </w:tcPr>
          <w:p w14:paraId="107B916A" w14:textId="77777777" w:rsidR="00EC4FA6" w:rsidRPr="00284ED3" w:rsidRDefault="00EC4FA6" w:rsidP="001332A8">
            <w:pPr>
              <w:rPr>
                <w:sz w:val="18"/>
                <w:szCs w:val="18"/>
              </w:rPr>
            </w:pPr>
          </w:p>
        </w:tc>
        <w:tc>
          <w:tcPr>
            <w:tcW w:w="2478" w:type="dxa"/>
          </w:tcPr>
          <w:p w14:paraId="6F8648D3" w14:textId="77777777" w:rsidR="00EC4FA6" w:rsidRPr="00284ED3" w:rsidRDefault="00EC4FA6" w:rsidP="001332A8">
            <w:pPr>
              <w:rPr>
                <w:sz w:val="18"/>
                <w:szCs w:val="18"/>
              </w:rPr>
            </w:pPr>
          </w:p>
        </w:tc>
        <w:tc>
          <w:tcPr>
            <w:tcW w:w="1843" w:type="dxa"/>
          </w:tcPr>
          <w:p w14:paraId="0DA4C522" w14:textId="77777777" w:rsidR="00EC4FA6" w:rsidRPr="00284ED3" w:rsidRDefault="00EC4FA6" w:rsidP="001332A8">
            <w:pPr>
              <w:rPr>
                <w:sz w:val="18"/>
                <w:szCs w:val="18"/>
              </w:rPr>
            </w:pPr>
          </w:p>
        </w:tc>
      </w:tr>
      <w:tr w:rsidR="00EC4FA6" w:rsidRPr="00284ED3" w14:paraId="1735D958" w14:textId="77777777" w:rsidTr="001332A8">
        <w:tc>
          <w:tcPr>
            <w:tcW w:w="610" w:type="dxa"/>
          </w:tcPr>
          <w:p w14:paraId="6F15DA56" w14:textId="77777777" w:rsidR="00EC4FA6" w:rsidRPr="00284ED3" w:rsidRDefault="00EC4FA6" w:rsidP="001332A8">
            <w:pPr>
              <w:rPr>
                <w:sz w:val="18"/>
                <w:szCs w:val="18"/>
              </w:rPr>
            </w:pPr>
          </w:p>
        </w:tc>
        <w:tc>
          <w:tcPr>
            <w:tcW w:w="3060" w:type="dxa"/>
          </w:tcPr>
          <w:p w14:paraId="34660137" w14:textId="77777777" w:rsidR="00EC4FA6" w:rsidRPr="00284ED3" w:rsidRDefault="00EC4FA6" w:rsidP="001332A8">
            <w:pPr>
              <w:rPr>
                <w:sz w:val="18"/>
                <w:szCs w:val="18"/>
              </w:rPr>
            </w:pPr>
          </w:p>
        </w:tc>
        <w:tc>
          <w:tcPr>
            <w:tcW w:w="1842" w:type="dxa"/>
          </w:tcPr>
          <w:p w14:paraId="48496B14" w14:textId="77777777" w:rsidR="00EC4FA6" w:rsidRPr="00284ED3" w:rsidRDefault="00EC4FA6" w:rsidP="001332A8">
            <w:pPr>
              <w:rPr>
                <w:sz w:val="18"/>
                <w:szCs w:val="18"/>
              </w:rPr>
            </w:pPr>
          </w:p>
        </w:tc>
        <w:tc>
          <w:tcPr>
            <w:tcW w:w="2478" w:type="dxa"/>
          </w:tcPr>
          <w:p w14:paraId="439DBEC6" w14:textId="77777777" w:rsidR="00EC4FA6" w:rsidRPr="00284ED3" w:rsidRDefault="00EC4FA6" w:rsidP="001332A8">
            <w:pPr>
              <w:rPr>
                <w:sz w:val="18"/>
                <w:szCs w:val="18"/>
              </w:rPr>
            </w:pPr>
          </w:p>
        </w:tc>
        <w:tc>
          <w:tcPr>
            <w:tcW w:w="1843" w:type="dxa"/>
          </w:tcPr>
          <w:p w14:paraId="15AC89F9" w14:textId="77777777" w:rsidR="00EC4FA6" w:rsidRPr="00284ED3" w:rsidRDefault="00EC4FA6" w:rsidP="001332A8">
            <w:pPr>
              <w:rPr>
                <w:sz w:val="18"/>
                <w:szCs w:val="18"/>
              </w:rPr>
            </w:pPr>
          </w:p>
        </w:tc>
      </w:tr>
      <w:tr w:rsidR="00EC4FA6" w:rsidRPr="00284ED3" w14:paraId="4646F927" w14:textId="77777777" w:rsidTr="001332A8">
        <w:tc>
          <w:tcPr>
            <w:tcW w:w="610" w:type="dxa"/>
          </w:tcPr>
          <w:p w14:paraId="07DFCE2D" w14:textId="77777777" w:rsidR="00EC4FA6" w:rsidRPr="00284ED3" w:rsidRDefault="00EC4FA6" w:rsidP="001332A8">
            <w:pPr>
              <w:rPr>
                <w:sz w:val="18"/>
                <w:szCs w:val="18"/>
              </w:rPr>
            </w:pPr>
          </w:p>
        </w:tc>
        <w:tc>
          <w:tcPr>
            <w:tcW w:w="3060" w:type="dxa"/>
          </w:tcPr>
          <w:p w14:paraId="2FF55995" w14:textId="77777777" w:rsidR="00EC4FA6" w:rsidRPr="00284ED3" w:rsidRDefault="00EC4FA6" w:rsidP="001332A8">
            <w:pPr>
              <w:rPr>
                <w:sz w:val="18"/>
                <w:szCs w:val="18"/>
              </w:rPr>
            </w:pPr>
          </w:p>
        </w:tc>
        <w:tc>
          <w:tcPr>
            <w:tcW w:w="1842" w:type="dxa"/>
          </w:tcPr>
          <w:p w14:paraId="727A7CAC" w14:textId="77777777" w:rsidR="00EC4FA6" w:rsidRPr="00284ED3" w:rsidRDefault="00EC4FA6" w:rsidP="001332A8">
            <w:pPr>
              <w:pStyle w:val="Stopka"/>
              <w:tabs>
                <w:tab w:val="clear" w:pos="4536"/>
                <w:tab w:val="clear" w:pos="9072"/>
              </w:tabs>
              <w:rPr>
                <w:sz w:val="18"/>
                <w:szCs w:val="18"/>
              </w:rPr>
            </w:pPr>
          </w:p>
        </w:tc>
        <w:tc>
          <w:tcPr>
            <w:tcW w:w="2478" w:type="dxa"/>
          </w:tcPr>
          <w:p w14:paraId="600DC0A1" w14:textId="77777777" w:rsidR="00EC4FA6" w:rsidRPr="00284ED3" w:rsidRDefault="00EC4FA6" w:rsidP="001332A8">
            <w:pPr>
              <w:rPr>
                <w:sz w:val="18"/>
                <w:szCs w:val="18"/>
              </w:rPr>
            </w:pPr>
          </w:p>
        </w:tc>
        <w:tc>
          <w:tcPr>
            <w:tcW w:w="1843" w:type="dxa"/>
          </w:tcPr>
          <w:p w14:paraId="0AA3BAEE" w14:textId="77777777" w:rsidR="00EC4FA6" w:rsidRPr="00284ED3" w:rsidRDefault="00EC4FA6" w:rsidP="001332A8">
            <w:pPr>
              <w:rPr>
                <w:sz w:val="18"/>
                <w:szCs w:val="18"/>
              </w:rPr>
            </w:pPr>
          </w:p>
        </w:tc>
      </w:tr>
      <w:tr w:rsidR="00EC4FA6" w:rsidRPr="00284ED3" w14:paraId="365BC9AF" w14:textId="77777777" w:rsidTr="001332A8">
        <w:tc>
          <w:tcPr>
            <w:tcW w:w="610" w:type="dxa"/>
          </w:tcPr>
          <w:p w14:paraId="2BD12BF4" w14:textId="77777777" w:rsidR="00EC4FA6" w:rsidRPr="00284ED3" w:rsidRDefault="00EC4FA6" w:rsidP="001332A8">
            <w:pPr>
              <w:rPr>
                <w:sz w:val="18"/>
                <w:szCs w:val="18"/>
              </w:rPr>
            </w:pPr>
          </w:p>
        </w:tc>
        <w:tc>
          <w:tcPr>
            <w:tcW w:w="3060" w:type="dxa"/>
          </w:tcPr>
          <w:p w14:paraId="129000DE" w14:textId="77777777" w:rsidR="00EC4FA6" w:rsidRPr="00284ED3" w:rsidRDefault="00EC4FA6" w:rsidP="001332A8">
            <w:pPr>
              <w:rPr>
                <w:sz w:val="18"/>
                <w:szCs w:val="18"/>
              </w:rPr>
            </w:pPr>
          </w:p>
        </w:tc>
        <w:tc>
          <w:tcPr>
            <w:tcW w:w="1842" w:type="dxa"/>
          </w:tcPr>
          <w:p w14:paraId="397DF43B" w14:textId="77777777" w:rsidR="00EC4FA6" w:rsidRPr="00284ED3" w:rsidRDefault="00EC4FA6" w:rsidP="001332A8">
            <w:pPr>
              <w:rPr>
                <w:sz w:val="18"/>
                <w:szCs w:val="18"/>
              </w:rPr>
            </w:pPr>
          </w:p>
        </w:tc>
        <w:tc>
          <w:tcPr>
            <w:tcW w:w="2478" w:type="dxa"/>
          </w:tcPr>
          <w:p w14:paraId="300F3C06" w14:textId="77777777" w:rsidR="00EC4FA6" w:rsidRPr="00284ED3" w:rsidRDefault="00EC4FA6" w:rsidP="001332A8">
            <w:pPr>
              <w:pStyle w:val="Stopka"/>
              <w:tabs>
                <w:tab w:val="clear" w:pos="4536"/>
                <w:tab w:val="clear" w:pos="9072"/>
              </w:tabs>
              <w:rPr>
                <w:sz w:val="18"/>
                <w:szCs w:val="18"/>
              </w:rPr>
            </w:pPr>
          </w:p>
        </w:tc>
        <w:tc>
          <w:tcPr>
            <w:tcW w:w="1843" w:type="dxa"/>
          </w:tcPr>
          <w:p w14:paraId="537E7BAF" w14:textId="77777777" w:rsidR="00EC4FA6" w:rsidRPr="00284ED3" w:rsidRDefault="00EC4FA6" w:rsidP="001332A8">
            <w:pPr>
              <w:rPr>
                <w:sz w:val="18"/>
                <w:szCs w:val="18"/>
              </w:rPr>
            </w:pPr>
          </w:p>
        </w:tc>
      </w:tr>
    </w:tbl>
    <w:p w14:paraId="7A5501A2" w14:textId="77777777" w:rsidR="00EC4FA6" w:rsidRDefault="00EC4FA6" w:rsidP="00EC4FA6">
      <w:pPr>
        <w:jc w:val="center"/>
        <w:rPr>
          <w:i/>
          <w:szCs w:val="20"/>
        </w:rPr>
      </w:pPr>
    </w:p>
    <w:p w14:paraId="2A2C937F" w14:textId="77777777" w:rsidR="00EC4FA6" w:rsidRDefault="00EC4FA6" w:rsidP="00EC4FA6">
      <w:pPr>
        <w:jc w:val="center"/>
        <w:rPr>
          <w:i/>
          <w:szCs w:val="20"/>
        </w:rPr>
      </w:pPr>
    </w:p>
    <w:p w14:paraId="0B233B7E"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1AE07C5" w14:textId="77777777" w:rsidR="00EC4FA6" w:rsidRPr="00C53CB5" w:rsidRDefault="00EC4FA6" w:rsidP="00EC4FA6">
      <w:pPr>
        <w:jc w:val="right"/>
        <w:rPr>
          <w:rFonts w:cs="Helvetica"/>
          <w:b/>
          <w:sz w:val="18"/>
          <w:szCs w:val="18"/>
        </w:rPr>
      </w:pPr>
    </w:p>
    <w:p w14:paraId="6C6CF6D7" w14:textId="77777777" w:rsidR="00EC4FA6" w:rsidRPr="00C53CB5" w:rsidRDefault="00EC4FA6" w:rsidP="00EC4FA6">
      <w:pPr>
        <w:jc w:val="right"/>
        <w:rPr>
          <w:rFonts w:cs="Helvetica"/>
          <w:b/>
          <w:sz w:val="18"/>
          <w:szCs w:val="18"/>
        </w:rPr>
      </w:pPr>
    </w:p>
    <w:p w14:paraId="2B4693FD" w14:textId="77777777" w:rsidR="00EC4FA6" w:rsidRPr="00C53CB5" w:rsidRDefault="00EC4FA6" w:rsidP="00EC4FA6">
      <w:pPr>
        <w:jc w:val="right"/>
        <w:rPr>
          <w:rFonts w:cs="Helvetica"/>
          <w:b/>
          <w:sz w:val="18"/>
          <w:szCs w:val="18"/>
        </w:rPr>
      </w:pPr>
    </w:p>
    <w:p w14:paraId="4DA80A61" w14:textId="77777777" w:rsidR="00EC4FA6" w:rsidRPr="00C53CB5" w:rsidRDefault="00EC4FA6" w:rsidP="00EC4FA6">
      <w:pPr>
        <w:jc w:val="right"/>
        <w:rPr>
          <w:rFonts w:cs="Helvetica"/>
          <w:b/>
          <w:sz w:val="18"/>
          <w:szCs w:val="18"/>
        </w:rPr>
      </w:pPr>
    </w:p>
    <w:p w14:paraId="42A3114A"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04DB2CDC" w14:textId="77777777" w:rsidR="00EC4FA6" w:rsidRDefault="00EC4FA6" w:rsidP="00EC4FA6">
      <w:pPr>
        <w:jc w:val="center"/>
      </w:pPr>
    </w:p>
    <w:p w14:paraId="6754B9C1" w14:textId="77777777"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3867060B" w14:textId="77777777" w:rsidR="00EC4FA6" w:rsidRDefault="00EC4FA6" w:rsidP="00EC4FA6">
      <w:pPr>
        <w:rPr>
          <w:rFonts w:cs="Helvetica"/>
          <w:b/>
          <w:sz w:val="18"/>
          <w:szCs w:val="18"/>
        </w:rPr>
      </w:pPr>
      <w:r>
        <w:rPr>
          <w:rFonts w:cs="Helvetica"/>
          <w:b/>
          <w:sz w:val="18"/>
          <w:szCs w:val="18"/>
        </w:rPr>
        <w:br w:type="page"/>
      </w:r>
    </w:p>
    <w:p w14:paraId="635FA12C" w14:textId="77777777" w:rsidR="00EC4FA6" w:rsidRDefault="00EC4FA6" w:rsidP="00EC4FA6">
      <w:pPr>
        <w:rPr>
          <w:rFonts w:cs="Helvetica"/>
          <w:b/>
          <w:sz w:val="18"/>
          <w:szCs w:val="18"/>
        </w:rPr>
      </w:pPr>
    </w:p>
    <w:p w14:paraId="66B6F245" w14:textId="77777777"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13792061" w14:textId="77777777" w:rsidR="00EC4FA6" w:rsidRDefault="00EC4FA6" w:rsidP="00EC4FA6">
      <w:pPr>
        <w:pStyle w:val="Nagwek1"/>
      </w:pPr>
    </w:p>
    <w:p w14:paraId="28DBDE84" w14:textId="77777777" w:rsidR="00EC4FA6" w:rsidRDefault="00EC4FA6" w:rsidP="00EC4FA6">
      <w:pPr>
        <w:pStyle w:val="Nagwek1"/>
      </w:pPr>
    </w:p>
    <w:p w14:paraId="15F4270D" w14:textId="77777777"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528AE0EF" w14:textId="77777777" w:rsidR="00EC4FA6" w:rsidRPr="001E250E" w:rsidRDefault="00EC4FA6" w:rsidP="00EC4FA6">
      <w:pPr>
        <w:jc w:val="center"/>
        <w:rPr>
          <w:rFonts w:cs="Arial"/>
          <w:b/>
          <w:color w:val="FF0000"/>
          <w:sz w:val="18"/>
          <w:szCs w:val="18"/>
        </w:rPr>
      </w:pPr>
    </w:p>
    <w:p w14:paraId="34E4080B" w14:textId="77777777"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14:paraId="71C663EA" w14:textId="77777777" w:rsidTr="001332A8">
        <w:tc>
          <w:tcPr>
            <w:tcW w:w="720" w:type="dxa"/>
          </w:tcPr>
          <w:p w14:paraId="2B1551F5" w14:textId="77777777" w:rsidR="00EC4FA6" w:rsidRPr="007D2B24" w:rsidRDefault="00EC4FA6" w:rsidP="001332A8">
            <w:pPr>
              <w:jc w:val="center"/>
              <w:rPr>
                <w:rFonts w:cs="Arial"/>
                <w:b/>
                <w:bCs/>
                <w:sz w:val="18"/>
                <w:szCs w:val="18"/>
              </w:rPr>
            </w:pPr>
          </w:p>
          <w:p w14:paraId="6BF5F42D" w14:textId="77777777"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14:paraId="55A549D3" w14:textId="77777777" w:rsidR="00EC4FA6" w:rsidRPr="007D2B24" w:rsidRDefault="00EC4FA6" w:rsidP="001332A8">
            <w:pPr>
              <w:jc w:val="center"/>
              <w:rPr>
                <w:rFonts w:cs="Arial"/>
                <w:b/>
                <w:bCs/>
                <w:sz w:val="18"/>
                <w:szCs w:val="18"/>
              </w:rPr>
            </w:pPr>
          </w:p>
          <w:p w14:paraId="410DF7A6" w14:textId="77777777" w:rsidR="00EC4FA6" w:rsidRPr="007D2B24" w:rsidRDefault="00EC4FA6" w:rsidP="001332A8">
            <w:pPr>
              <w:jc w:val="center"/>
              <w:rPr>
                <w:rFonts w:cs="Arial"/>
                <w:b/>
                <w:bCs/>
                <w:sz w:val="18"/>
                <w:szCs w:val="18"/>
              </w:rPr>
            </w:pPr>
            <w:r w:rsidRPr="007D2B24">
              <w:rPr>
                <w:rFonts w:cs="Arial"/>
                <w:b/>
                <w:bCs/>
                <w:sz w:val="18"/>
                <w:szCs w:val="18"/>
              </w:rPr>
              <w:t>Imię i nazwisko</w:t>
            </w:r>
          </w:p>
          <w:p w14:paraId="4FE26688" w14:textId="77777777" w:rsidR="00EC4FA6" w:rsidRPr="007D2B24" w:rsidRDefault="00EC4FA6" w:rsidP="001332A8">
            <w:pPr>
              <w:jc w:val="center"/>
              <w:rPr>
                <w:rFonts w:cs="Arial"/>
                <w:b/>
                <w:bCs/>
                <w:sz w:val="18"/>
                <w:szCs w:val="18"/>
              </w:rPr>
            </w:pPr>
          </w:p>
        </w:tc>
        <w:tc>
          <w:tcPr>
            <w:tcW w:w="3135" w:type="dxa"/>
          </w:tcPr>
          <w:p w14:paraId="3B845755" w14:textId="77777777" w:rsidR="00EC4FA6" w:rsidRPr="007D2B24" w:rsidRDefault="00EC4FA6" w:rsidP="001332A8">
            <w:pPr>
              <w:pStyle w:val="Nagwek2"/>
              <w:jc w:val="center"/>
              <w:rPr>
                <w:rFonts w:ascii="Verdana" w:hAnsi="Verdana"/>
                <w:sz w:val="18"/>
                <w:szCs w:val="18"/>
              </w:rPr>
            </w:pPr>
          </w:p>
          <w:p w14:paraId="5F172F3E" w14:textId="77777777" w:rsidR="00EC4FA6" w:rsidRPr="007D2B24" w:rsidRDefault="00EC4FA6" w:rsidP="001332A8">
            <w:pPr>
              <w:jc w:val="center"/>
              <w:rPr>
                <w:rFonts w:cs="Arial"/>
                <w:b/>
                <w:bCs/>
                <w:sz w:val="18"/>
                <w:szCs w:val="18"/>
              </w:rPr>
            </w:pPr>
            <w:r>
              <w:rPr>
                <w:rFonts w:cs="Arial"/>
                <w:b/>
                <w:bCs/>
                <w:sz w:val="18"/>
                <w:szCs w:val="18"/>
              </w:rPr>
              <w:t xml:space="preserve">Zakres wykonywanych  </w:t>
            </w:r>
            <w:r w:rsidRPr="007D2B24">
              <w:rPr>
                <w:rFonts w:cs="Arial"/>
                <w:b/>
                <w:bCs/>
                <w:sz w:val="18"/>
                <w:szCs w:val="18"/>
              </w:rPr>
              <w:t>czy</w:t>
            </w:r>
            <w:r>
              <w:rPr>
                <w:rFonts w:cs="Arial"/>
                <w:b/>
                <w:bCs/>
                <w:sz w:val="18"/>
                <w:szCs w:val="18"/>
              </w:rPr>
              <w:t xml:space="preserve">nności w realizacji  </w:t>
            </w:r>
            <w:r>
              <w:rPr>
                <w:rFonts w:cs="Arial"/>
                <w:b/>
                <w:bCs/>
                <w:sz w:val="18"/>
                <w:szCs w:val="18"/>
              </w:rPr>
              <w:br/>
            </w:r>
            <w:r w:rsidRPr="007D2B24">
              <w:rPr>
                <w:rFonts w:cs="Arial"/>
                <w:b/>
                <w:bCs/>
                <w:sz w:val="18"/>
                <w:szCs w:val="18"/>
              </w:rPr>
              <w:t>zamówienia</w:t>
            </w:r>
          </w:p>
          <w:p w14:paraId="177C55C9" w14:textId="77777777" w:rsidR="00EC4FA6" w:rsidRPr="00397423" w:rsidRDefault="00EC4FA6" w:rsidP="001332A8">
            <w:pPr>
              <w:jc w:val="center"/>
              <w:rPr>
                <w:b/>
              </w:rPr>
            </w:pPr>
            <w:r w:rsidRPr="00397423">
              <w:rPr>
                <w:b/>
                <w:color w:val="0070C0"/>
                <w:sz w:val="18"/>
              </w:rPr>
              <w:t>(funkcja)</w:t>
            </w:r>
          </w:p>
        </w:tc>
        <w:tc>
          <w:tcPr>
            <w:tcW w:w="4577" w:type="dxa"/>
          </w:tcPr>
          <w:p w14:paraId="17F3C7F4" w14:textId="77777777" w:rsidR="00EC4FA6" w:rsidRPr="007D2B24" w:rsidRDefault="00EC4FA6" w:rsidP="001332A8">
            <w:pPr>
              <w:pStyle w:val="Nagwek2"/>
              <w:jc w:val="center"/>
              <w:rPr>
                <w:rFonts w:ascii="Verdana" w:hAnsi="Verdana"/>
                <w:sz w:val="18"/>
                <w:szCs w:val="18"/>
              </w:rPr>
            </w:pPr>
          </w:p>
          <w:p w14:paraId="7E4A9D80" w14:textId="77777777" w:rsidR="00EC4FA6" w:rsidRPr="00397423" w:rsidRDefault="00EC4FA6" w:rsidP="001332A8">
            <w:pPr>
              <w:jc w:val="center"/>
              <w:rPr>
                <w:color w:val="0070C0"/>
                <w:sz w:val="18"/>
              </w:rPr>
            </w:pPr>
            <w:r w:rsidRPr="00397423">
              <w:rPr>
                <w:color w:val="0070C0"/>
                <w:sz w:val="18"/>
              </w:rPr>
              <w:t>Kwalifikacje zawodowe:</w:t>
            </w:r>
          </w:p>
          <w:p w14:paraId="0F892ABE" w14:textId="77777777"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14:paraId="1C397C97" w14:textId="77777777"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14:paraId="646D5DDB" w14:textId="77777777" w:rsidR="00EC4FA6" w:rsidRPr="007D2B24" w:rsidRDefault="00EC4FA6" w:rsidP="001332A8">
            <w:pPr>
              <w:ind w:left="113" w:hanging="113"/>
              <w:jc w:val="center"/>
              <w:rPr>
                <w:sz w:val="18"/>
                <w:szCs w:val="18"/>
                <w:vertAlign w:val="superscript"/>
              </w:rPr>
            </w:pPr>
          </w:p>
        </w:tc>
        <w:tc>
          <w:tcPr>
            <w:tcW w:w="2839" w:type="dxa"/>
          </w:tcPr>
          <w:p w14:paraId="52B692D1" w14:textId="77777777" w:rsidR="00EC4FA6" w:rsidRPr="007D2B24" w:rsidRDefault="00EC4FA6" w:rsidP="001332A8">
            <w:pPr>
              <w:jc w:val="center"/>
              <w:rPr>
                <w:rFonts w:cs="Arial"/>
                <w:b/>
                <w:bCs/>
                <w:sz w:val="18"/>
                <w:szCs w:val="18"/>
              </w:rPr>
            </w:pPr>
          </w:p>
          <w:p w14:paraId="412B4A38" w14:textId="77777777" w:rsidR="00EC4FA6" w:rsidRDefault="00EC4FA6" w:rsidP="001332A8">
            <w:pPr>
              <w:jc w:val="center"/>
              <w:rPr>
                <w:rFonts w:cs="Arial"/>
                <w:b/>
                <w:bCs/>
                <w:sz w:val="18"/>
                <w:szCs w:val="18"/>
              </w:rPr>
            </w:pPr>
            <w:r>
              <w:rPr>
                <w:rFonts w:cs="Arial"/>
                <w:b/>
                <w:bCs/>
                <w:sz w:val="18"/>
                <w:szCs w:val="18"/>
              </w:rPr>
              <w:t xml:space="preserve">Informacja </w:t>
            </w:r>
          </w:p>
          <w:p w14:paraId="34CB2E92" w14:textId="77777777"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14:paraId="62A48FD5" w14:textId="77777777" w:rsidTr="001332A8">
        <w:trPr>
          <w:trHeight w:val="492"/>
        </w:trPr>
        <w:tc>
          <w:tcPr>
            <w:tcW w:w="720" w:type="dxa"/>
            <w:vAlign w:val="center"/>
          </w:tcPr>
          <w:p w14:paraId="62F3EFC8" w14:textId="77777777" w:rsidR="00EC4FA6" w:rsidRPr="007D2B24" w:rsidRDefault="00EC4FA6" w:rsidP="001332A8">
            <w:pPr>
              <w:jc w:val="center"/>
              <w:rPr>
                <w:rFonts w:cs="Arial"/>
                <w:sz w:val="18"/>
                <w:szCs w:val="18"/>
              </w:rPr>
            </w:pPr>
            <w:r w:rsidRPr="007D2B24">
              <w:rPr>
                <w:rFonts w:cs="Arial"/>
                <w:sz w:val="18"/>
                <w:szCs w:val="18"/>
              </w:rPr>
              <w:t>1</w:t>
            </w:r>
          </w:p>
        </w:tc>
        <w:tc>
          <w:tcPr>
            <w:tcW w:w="2863" w:type="dxa"/>
          </w:tcPr>
          <w:p w14:paraId="4342BB86" w14:textId="77777777" w:rsidR="00EC4FA6" w:rsidRPr="007D2B24" w:rsidRDefault="00EC4FA6" w:rsidP="001332A8">
            <w:pPr>
              <w:rPr>
                <w:rFonts w:cs="Arial"/>
                <w:sz w:val="18"/>
                <w:szCs w:val="18"/>
              </w:rPr>
            </w:pPr>
          </w:p>
          <w:p w14:paraId="7220E4C9" w14:textId="77777777" w:rsidR="00EC4FA6" w:rsidRPr="007D2B24" w:rsidRDefault="00EC4FA6" w:rsidP="001332A8">
            <w:pPr>
              <w:rPr>
                <w:rFonts w:cs="Arial"/>
                <w:sz w:val="18"/>
                <w:szCs w:val="18"/>
              </w:rPr>
            </w:pPr>
          </w:p>
        </w:tc>
        <w:tc>
          <w:tcPr>
            <w:tcW w:w="3135" w:type="dxa"/>
          </w:tcPr>
          <w:p w14:paraId="72F5DC71" w14:textId="77777777" w:rsidR="00EC4FA6" w:rsidRPr="007D2B24" w:rsidRDefault="00EC4FA6" w:rsidP="001332A8">
            <w:pPr>
              <w:rPr>
                <w:rFonts w:cs="Arial"/>
                <w:sz w:val="18"/>
                <w:szCs w:val="18"/>
              </w:rPr>
            </w:pPr>
          </w:p>
        </w:tc>
        <w:tc>
          <w:tcPr>
            <w:tcW w:w="4577" w:type="dxa"/>
          </w:tcPr>
          <w:p w14:paraId="5D16CAC4" w14:textId="77777777" w:rsidR="00EC4FA6" w:rsidRPr="007D2B24" w:rsidRDefault="00EC4FA6" w:rsidP="001332A8">
            <w:pPr>
              <w:rPr>
                <w:rFonts w:cs="Arial"/>
                <w:sz w:val="18"/>
                <w:szCs w:val="18"/>
              </w:rPr>
            </w:pPr>
          </w:p>
        </w:tc>
        <w:tc>
          <w:tcPr>
            <w:tcW w:w="2839" w:type="dxa"/>
          </w:tcPr>
          <w:p w14:paraId="4E6DBAD0" w14:textId="77777777" w:rsidR="00EC4FA6" w:rsidRPr="007D2B24" w:rsidRDefault="00EC4FA6" w:rsidP="001332A8">
            <w:pPr>
              <w:rPr>
                <w:rFonts w:cs="Arial"/>
                <w:sz w:val="18"/>
                <w:szCs w:val="18"/>
              </w:rPr>
            </w:pPr>
          </w:p>
        </w:tc>
      </w:tr>
      <w:tr w:rsidR="00EC4FA6" w14:paraId="363CB1B4" w14:textId="77777777" w:rsidTr="001332A8">
        <w:trPr>
          <w:trHeight w:val="470"/>
        </w:trPr>
        <w:tc>
          <w:tcPr>
            <w:tcW w:w="720" w:type="dxa"/>
            <w:vAlign w:val="center"/>
          </w:tcPr>
          <w:p w14:paraId="5E2EC926" w14:textId="77777777" w:rsidR="00EC4FA6" w:rsidRPr="007D2B24" w:rsidRDefault="00EC4FA6" w:rsidP="001332A8">
            <w:pPr>
              <w:jc w:val="center"/>
              <w:rPr>
                <w:rFonts w:cs="Arial"/>
                <w:sz w:val="18"/>
                <w:szCs w:val="18"/>
              </w:rPr>
            </w:pPr>
            <w:r w:rsidRPr="007D2B24">
              <w:rPr>
                <w:rFonts w:cs="Arial"/>
                <w:sz w:val="18"/>
                <w:szCs w:val="18"/>
              </w:rPr>
              <w:t>2</w:t>
            </w:r>
          </w:p>
        </w:tc>
        <w:tc>
          <w:tcPr>
            <w:tcW w:w="2863" w:type="dxa"/>
          </w:tcPr>
          <w:p w14:paraId="43E7B0CA" w14:textId="77777777" w:rsidR="00EC4FA6" w:rsidRDefault="00EC4FA6" w:rsidP="001332A8">
            <w:pPr>
              <w:rPr>
                <w:rFonts w:ascii="Arial" w:hAnsi="Arial" w:cs="Arial"/>
                <w:sz w:val="28"/>
              </w:rPr>
            </w:pPr>
          </w:p>
        </w:tc>
        <w:tc>
          <w:tcPr>
            <w:tcW w:w="3135" w:type="dxa"/>
          </w:tcPr>
          <w:p w14:paraId="2A760422" w14:textId="77777777" w:rsidR="00EC4FA6" w:rsidRDefault="00EC4FA6" w:rsidP="001332A8">
            <w:pPr>
              <w:rPr>
                <w:rFonts w:ascii="Arial" w:hAnsi="Arial" w:cs="Arial"/>
                <w:sz w:val="28"/>
              </w:rPr>
            </w:pPr>
          </w:p>
        </w:tc>
        <w:tc>
          <w:tcPr>
            <w:tcW w:w="4577" w:type="dxa"/>
          </w:tcPr>
          <w:p w14:paraId="0C896286" w14:textId="77777777" w:rsidR="00EC4FA6" w:rsidRDefault="00EC4FA6" w:rsidP="001332A8">
            <w:pPr>
              <w:rPr>
                <w:rFonts w:ascii="Arial" w:hAnsi="Arial" w:cs="Arial"/>
                <w:sz w:val="28"/>
              </w:rPr>
            </w:pPr>
          </w:p>
        </w:tc>
        <w:tc>
          <w:tcPr>
            <w:tcW w:w="2839" w:type="dxa"/>
          </w:tcPr>
          <w:p w14:paraId="0D955DD0" w14:textId="77777777" w:rsidR="00EC4FA6" w:rsidRDefault="00EC4FA6" w:rsidP="001332A8">
            <w:pPr>
              <w:rPr>
                <w:rFonts w:ascii="Arial" w:hAnsi="Arial" w:cs="Arial"/>
                <w:sz w:val="28"/>
              </w:rPr>
            </w:pPr>
          </w:p>
        </w:tc>
      </w:tr>
      <w:tr w:rsidR="00EC4FA6" w14:paraId="0AEE6527" w14:textId="77777777" w:rsidTr="001332A8">
        <w:trPr>
          <w:trHeight w:val="562"/>
        </w:trPr>
        <w:tc>
          <w:tcPr>
            <w:tcW w:w="720" w:type="dxa"/>
            <w:vAlign w:val="center"/>
          </w:tcPr>
          <w:p w14:paraId="517A289F" w14:textId="77777777" w:rsidR="00EC4FA6" w:rsidRPr="007D2B24" w:rsidRDefault="00EC4FA6" w:rsidP="001332A8">
            <w:pPr>
              <w:jc w:val="center"/>
              <w:rPr>
                <w:rFonts w:cs="Arial"/>
                <w:sz w:val="18"/>
                <w:szCs w:val="18"/>
              </w:rPr>
            </w:pPr>
            <w:r w:rsidRPr="007D2B24">
              <w:rPr>
                <w:rFonts w:cs="Arial"/>
                <w:sz w:val="18"/>
                <w:szCs w:val="18"/>
              </w:rPr>
              <w:t>3</w:t>
            </w:r>
          </w:p>
        </w:tc>
        <w:tc>
          <w:tcPr>
            <w:tcW w:w="2863" w:type="dxa"/>
          </w:tcPr>
          <w:p w14:paraId="56753A9F" w14:textId="77777777" w:rsidR="00EC4FA6" w:rsidRDefault="00EC4FA6" w:rsidP="001332A8">
            <w:pPr>
              <w:rPr>
                <w:rFonts w:ascii="Arial" w:hAnsi="Arial" w:cs="Arial"/>
                <w:sz w:val="28"/>
              </w:rPr>
            </w:pPr>
          </w:p>
        </w:tc>
        <w:tc>
          <w:tcPr>
            <w:tcW w:w="3135" w:type="dxa"/>
          </w:tcPr>
          <w:p w14:paraId="6A56BDF3" w14:textId="77777777" w:rsidR="00EC4FA6" w:rsidRDefault="00EC4FA6" w:rsidP="001332A8">
            <w:pPr>
              <w:rPr>
                <w:rFonts w:ascii="Arial" w:hAnsi="Arial" w:cs="Arial"/>
                <w:sz w:val="28"/>
              </w:rPr>
            </w:pPr>
          </w:p>
        </w:tc>
        <w:tc>
          <w:tcPr>
            <w:tcW w:w="4577" w:type="dxa"/>
          </w:tcPr>
          <w:p w14:paraId="1CC20B77" w14:textId="77777777" w:rsidR="00EC4FA6" w:rsidRDefault="00EC4FA6" w:rsidP="001332A8">
            <w:pPr>
              <w:rPr>
                <w:rFonts w:ascii="Arial" w:hAnsi="Arial" w:cs="Arial"/>
                <w:sz w:val="28"/>
              </w:rPr>
            </w:pPr>
          </w:p>
        </w:tc>
        <w:tc>
          <w:tcPr>
            <w:tcW w:w="2839" w:type="dxa"/>
          </w:tcPr>
          <w:p w14:paraId="5B3E9531" w14:textId="77777777" w:rsidR="00EC4FA6" w:rsidRDefault="00EC4FA6" w:rsidP="001332A8">
            <w:pPr>
              <w:rPr>
                <w:rFonts w:ascii="Arial" w:hAnsi="Arial" w:cs="Arial"/>
                <w:sz w:val="28"/>
              </w:rPr>
            </w:pPr>
          </w:p>
        </w:tc>
      </w:tr>
    </w:tbl>
    <w:p w14:paraId="76AB2F4E" w14:textId="77777777" w:rsidR="00EC4FA6" w:rsidRDefault="00EC4FA6" w:rsidP="00EC4FA6">
      <w:pPr>
        <w:rPr>
          <w:rFonts w:ascii="Arial" w:hAnsi="Arial" w:cs="Arial"/>
          <w:b/>
          <w:bCs/>
          <w:sz w:val="28"/>
        </w:rPr>
      </w:pPr>
    </w:p>
    <w:p w14:paraId="2042AEA3" w14:textId="77777777" w:rsidR="00EC4FA6" w:rsidRDefault="00EC4FA6" w:rsidP="00EC4FA6">
      <w:pPr>
        <w:jc w:val="both"/>
        <w:rPr>
          <w:rFonts w:ascii="Arial" w:hAnsi="Arial"/>
          <w:b/>
          <w:bCs/>
        </w:rPr>
      </w:pPr>
    </w:p>
    <w:p w14:paraId="39325AE3" w14:textId="77777777"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5BD58EBB" w14:textId="77777777" w:rsidR="00EC4FA6" w:rsidRPr="00C53CB5" w:rsidRDefault="00EC4FA6" w:rsidP="00EC4FA6">
      <w:pPr>
        <w:jc w:val="right"/>
        <w:rPr>
          <w:rFonts w:cs="Helvetica"/>
          <w:b/>
          <w:sz w:val="18"/>
          <w:szCs w:val="18"/>
        </w:rPr>
      </w:pPr>
    </w:p>
    <w:p w14:paraId="2AD174BA" w14:textId="77777777" w:rsidR="00EC4FA6" w:rsidRPr="00C53CB5" w:rsidRDefault="00EC4FA6" w:rsidP="00EC4FA6">
      <w:pPr>
        <w:jc w:val="right"/>
        <w:rPr>
          <w:rFonts w:cs="Helvetica"/>
          <w:b/>
          <w:sz w:val="18"/>
          <w:szCs w:val="18"/>
        </w:rPr>
      </w:pPr>
    </w:p>
    <w:p w14:paraId="4077C06A" w14:textId="77777777" w:rsidR="00EC4FA6" w:rsidRPr="00C53CB5" w:rsidRDefault="00EC4FA6" w:rsidP="00EC4FA6">
      <w:pPr>
        <w:jc w:val="right"/>
        <w:rPr>
          <w:rFonts w:cs="Helvetica"/>
          <w:b/>
          <w:sz w:val="18"/>
          <w:szCs w:val="18"/>
        </w:rPr>
      </w:pPr>
    </w:p>
    <w:p w14:paraId="4D1D68DD" w14:textId="77777777" w:rsidR="00EC4FA6" w:rsidRPr="00C53CB5" w:rsidRDefault="00EC4FA6" w:rsidP="00EC4FA6">
      <w:pPr>
        <w:jc w:val="right"/>
        <w:rPr>
          <w:rFonts w:cs="Helvetica"/>
          <w:b/>
          <w:sz w:val="18"/>
          <w:szCs w:val="18"/>
        </w:rPr>
      </w:pPr>
    </w:p>
    <w:p w14:paraId="7C4CD5A0"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2AAC582F" w14:textId="77777777" w:rsidR="00EC4FA6" w:rsidRDefault="00EC4FA6" w:rsidP="00EC4FA6">
      <w:pPr>
        <w:rPr>
          <w:rFonts w:ascii="Arial" w:hAnsi="Arial"/>
          <w:sz w:val="18"/>
          <w:szCs w:val="18"/>
        </w:rPr>
      </w:pPr>
    </w:p>
    <w:p w14:paraId="30BFBCB2" w14:textId="77777777" w:rsidR="00EC4FA6" w:rsidRPr="00AA18FF" w:rsidRDefault="00EC4FA6" w:rsidP="00EC4FA6">
      <w:pPr>
        <w:rPr>
          <w:szCs w:val="20"/>
        </w:rPr>
      </w:pPr>
      <w:r w:rsidRPr="00AA18FF">
        <w:rPr>
          <w:i/>
          <w:szCs w:val="20"/>
        </w:rPr>
        <w:t xml:space="preserve">   </w:t>
      </w:r>
    </w:p>
    <w:p w14:paraId="46B6C64A" w14:textId="77777777" w:rsidR="00EC4FA6" w:rsidRDefault="00EC4FA6" w:rsidP="00EC4FA6">
      <w:pPr>
        <w:rPr>
          <w:rFonts w:asciiTheme="majorHAnsi" w:eastAsiaTheme="majorEastAsia" w:hAnsiTheme="majorHAnsi" w:cstheme="majorBidi"/>
          <w:b/>
          <w:color w:val="365F91" w:themeColor="accent1" w:themeShade="BF"/>
          <w:sz w:val="26"/>
          <w:szCs w:val="26"/>
        </w:rPr>
      </w:pPr>
    </w:p>
    <w:p w14:paraId="6CE1E59D" w14:textId="77777777" w:rsidR="00EC4FA6" w:rsidRDefault="00EC4FA6" w:rsidP="00EC4FA6">
      <w:pPr>
        <w:rPr>
          <w:b/>
          <w:snapToGrid w:val="0"/>
          <w:color w:val="000000"/>
          <w:szCs w:val="20"/>
        </w:rPr>
      </w:pPr>
      <w:r>
        <w:rPr>
          <w:b/>
          <w:snapToGrid w:val="0"/>
          <w:color w:val="000000"/>
          <w:szCs w:val="20"/>
        </w:rPr>
        <w:br w:type="page"/>
      </w:r>
    </w:p>
    <w:p w14:paraId="3132A4FB" w14:textId="77777777" w:rsidR="00EC4FA6" w:rsidRDefault="00EC4FA6" w:rsidP="00EC4FA6">
      <w:pPr>
        <w:pStyle w:val="Nagwek"/>
        <w:spacing w:before="240" w:line="360" w:lineRule="auto"/>
        <w:rPr>
          <w:b/>
          <w:snapToGrid w:val="0"/>
          <w:color w:val="000000"/>
          <w:szCs w:val="20"/>
        </w:rPr>
      </w:pPr>
    </w:p>
    <w:p w14:paraId="7EF00F37" w14:textId="77777777"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5A84AF9C" w14:textId="77777777" w:rsidR="00EC4FA6" w:rsidRDefault="00EC4FA6" w:rsidP="00EC4FA6">
      <w:pPr>
        <w:jc w:val="right"/>
        <w:rPr>
          <w:rFonts w:cs="Helvetica"/>
          <w:b/>
          <w:sz w:val="18"/>
          <w:szCs w:val="18"/>
        </w:rPr>
      </w:pPr>
    </w:p>
    <w:p w14:paraId="2F51CC9D" w14:textId="77777777" w:rsidR="00EC4FA6" w:rsidRPr="00C53CB5" w:rsidRDefault="00EC4FA6" w:rsidP="00EC4FA6">
      <w:pPr>
        <w:jc w:val="right"/>
        <w:rPr>
          <w:rFonts w:cs="Helvetica"/>
          <w:b/>
          <w:sz w:val="18"/>
          <w:szCs w:val="18"/>
        </w:rPr>
      </w:pPr>
    </w:p>
    <w:p w14:paraId="70236DD0" w14:textId="77777777"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1A38A90B" w14:textId="77777777" w:rsidR="00EC4FA6" w:rsidRPr="003E4A71" w:rsidRDefault="00EC4FA6" w:rsidP="00EC4FA6">
      <w:pPr>
        <w:pStyle w:val="Nagwek"/>
        <w:spacing w:before="240" w:line="360" w:lineRule="auto"/>
        <w:jc w:val="center"/>
        <w:rPr>
          <w:b/>
          <w:snapToGrid w:val="0"/>
          <w:color w:val="000000"/>
          <w:sz w:val="18"/>
          <w:szCs w:val="20"/>
        </w:rPr>
      </w:pPr>
    </w:p>
    <w:p w14:paraId="0AB9D4CE" w14:textId="77777777" w:rsidR="00EC4FA6" w:rsidRDefault="00EC4FA6" w:rsidP="00EC4FA6">
      <w:pPr>
        <w:jc w:val="center"/>
        <w:rPr>
          <w:b/>
          <w:snapToGrid w:val="0"/>
          <w:sz w:val="18"/>
          <w:szCs w:val="20"/>
        </w:rPr>
      </w:pPr>
    </w:p>
    <w:p w14:paraId="16259318" w14:textId="77777777" w:rsidR="00EC4FA6" w:rsidRDefault="00EC4FA6" w:rsidP="00EC4FA6">
      <w:pPr>
        <w:jc w:val="center"/>
        <w:rPr>
          <w:b/>
          <w:snapToGrid w:val="0"/>
          <w:sz w:val="18"/>
          <w:szCs w:val="20"/>
        </w:rPr>
      </w:pPr>
    </w:p>
    <w:p w14:paraId="3A88B24C" w14:textId="77777777"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14:paraId="292CD864" w14:textId="77777777" w:rsidR="00EC4FA6" w:rsidRPr="00D7105B" w:rsidRDefault="00EC4FA6" w:rsidP="00EC4FA6">
      <w:pPr>
        <w:rPr>
          <w:szCs w:val="20"/>
        </w:rPr>
      </w:pPr>
    </w:p>
    <w:p w14:paraId="38763272" w14:textId="77777777" w:rsidR="00EC4FA6" w:rsidRPr="003E4A71" w:rsidRDefault="00EC4FA6" w:rsidP="00EC4FA6">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14:paraId="297A0925" w14:textId="4931F933" w:rsidR="00EC4FA6" w:rsidRPr="00F22CC7" w:rsidRDefault="00EC4FA6" w:rsidP="00EC4FA6">
      <w:pPr>
        <w:spacing w:line="360" w:lineRule="auto"/>
        <w:jc w:val="center"/>
        <w:rPr>
          <w:rFonts w:cs="Arial"/>
          <w:b/>
          <w:szCs w:val="20"/>
        </w:rPr>
      </w:pPr>
      <w:r w:rsidRPr="00F22CC7">
        <w:rPr>
          <w:rFonts w:cs="Arial"/>
          <w:b/>
          <w:szCs w:val="20"/>
        </w:rPr>
        <w:t xml:space="preserve">nr sygn. </w:t>
      </w:r>
      <w:r w:rsidR="00F22CC7" w:rsidRPr="00F22CC7">
        <w:rPr>
          <w:rFonts w:cstheme="minorHAnsi"/>
          <w:b/>
          <w:szCs w:val="20"/>
        </w:rPr>
        <w:t>NZ/4100/1300007571/2019</w:t>
      </w:r>
    </w:p>
    <w:p w14:paraId="49BDA017" w14:textId="164D7C78" w:rsidR="00EC4FA6" w:rsidRPr="003E4A71"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F22CC7" w:rsidRPr="002B10AF">
        <w:rPr>
          <w:rFonts w:asciiTheme="minorHAnsi" w:hAnsiTheme="minorHAnsi" w:cs="Arial"/>
          <w:b/>
          <w:color w:val="000000" w:themeColor="text1"/>
          <w:u w:val="single"/>
        </w:rPr>
        <w:t xml:space="preserve">Wykonanie </w:t>
      </w:r>
      <w:r w:rsidR="00F22CC7">
        <w:rPr>
          <w:rFonts w:asciiTheme="minorHAnsi" w:hAnsiTheme="minorHAnsi" w:cs="Arial"/>
          <w:b/>
          <w:color w:val="000000" w:themeColor="text1"/>
          <w:u w:val="single"/>
        </w:rPr>
        <w:t>przeglądów remontowych silników 6kV</w:t>
      </w:r>
      <w:r w:rsidR="00F22CC7" w:rsidRPr="002B10AF">
        <w:rPr>
          <w:rFonts w:asciiTheme="minorHAnsi" w:hAnsiTheme="minorHAnsi" w:cs="Arial"/>
          <w:b/>
          <w:color w:val="000000" w:themeColor="text1"/>
          <w:u w:val="single"/>
        </w:rPr>
        <w:t xml:space="preserve"> </w:t>
      </w:r>
      <w:r w:rsidR="00F22CC7" w:rsidRPr="00F22CC7">
        <w:rPr>
          <w:rFonts w:asciiTheme="minorHAnsi" w:hAnsiTheme="minorHAnsi" w:cs="Arial"/>
          <w:b/>
          <w:color w:val="000000" w:themeColor="text1"/>
          <w:u w:val="single"/>
        </w:rPr>
        <w:t>w  Enea Połaniec S.A.</w:t>
      </w:r>
      <w:r w:rsidRPr="00F22CC7">
        <w:rPr>
          <w:rFonts w:ascii="Verdana" w:hAnsi="Verdana"/>
          <w:bCs/>
          <w:sz w:val="18"/>
          <w:szCs w:val="18"/>
          <w:u w:val="single"/>
        </w:rPr>
        <w:t>”</w:t>
      </w:r>
    </w:p>
    <w:p w14:paraId="0AB36F6C" w14:textId="77777777" w:rsidR="00EC4FA6" w:rsidRDefault="00EC4FA6" w:rsidP="00EC4FA6">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p>
    <w:p w14:paraId="20C62647" w14:textId="77777777" w:rsidR="00EC4FA6" w:rsidRDefault="00EC4FA6" w:rsidP="00EC4FA6">
      <w:pPr>
        <w:spacing w:after="60" w:line="360" w:lineRule="auto"/>
        <w:jc w:val="center"/>
        <w:rPr>
          <w:snapToGrid w:val="0"/>
          <w:color w:val="000000"/>
          <w:sz w:val="18"/>
          <w:szCs w:val="18"/>
        </w:rPr>
      </w:pPr>
    </w:p>
    <w:p w14:paraId="6CB7336E" w14:textId="77777777" w:rsidR="00EC4FA6" w:rsidRPr="003E4A71" w:rsidRDefault="00EC4FA6" w:rsidP="00EC4FA6">
      <w:pPr>
        <w:spacing w:after="60" w:line="360" w:lineRule="auto"/>
        <w:jc w:val="center"/>
        <w:rPr>
          <w:snapToGrid w:val="0"/>
          <w:color w:val="000000"/>
          <w:sz w:val="18"/>
          <w:szCs w:val="18"/>
        </w:rPr>
      </w:pPr>
    </w:p>
    <w:p w14:paraId="4B3CE14C"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99BEE75" w14:textId="77777777" w:rsidR="00EC4FA6" w:rsidRPr="00C53CB5" w:rsidRDefault="00EC4FA6" w:rsidP="00EC4FA6">
      <w:pPr>
        <w:jc w:val="right"/>
        <w:rPr>
          <w:rFonts w:cs="Helvetica"/>
          <w:b/>
          <w:sz w:val="18"/>
          <w:szCs w:val="18"/>
        </w:rPr>
      </w:pPr>
    </w:p>
    <w:p w14:paraId="6E17F424" w14:textId="77777777" w:rsidR="00EC4FA6" w:rsidRPr="00C53CB5" w:rsidRDefault="00EC4FA6" w:rsidP="00EC4FA6">
      <w:pPr>
        <w:jc w:val="right"/>
        <w:rPr>
          <w:rFonts w:cs="Helvetica"/>
          <w:b/>
          <w:sz w:val="18"/>
          <w:szCs w:val="18"/>
        </w:rPr>
      </w:pPr>
    </w:p>
    <w:p w14:paraId="27FDE9D0" w14:textId="77777777" w:rsidR="00EC4FA6" w:rsidRPr="00C53CB5" w:rsidRDefault="00EC4FA6" w:rsidP="00EC4FA6">
      <w:pPr>
        <w:jc w:val="right"/>
        <w:rPr>
          <w:rFonts w:cs="Helvetica"/>
          <w:b/>
          <w:sz w:val="18"/>
          <w:szCs w:val="18"/>
        </w:rPr>
      </w:pPr>
    </w:p>
    <w:p w14:paraId="52FF9738" w14:textId="77777777" w:rsidR="00EC4FA6" w:rsidRPr="00C53CB5" w:rsidRDefault="00EC4FA6" w:rsidP="00EC4FA6">
      <w:pPr>
        <w:jc w:val="right"/>
        <w:rPr>
          <w:rFonts w:cs="Helvetica"/>
          <w:b/>
          <w:sz w:val="18"/>
          <w:szCs w:val="18"/>
        </w:rPr>
      </w:pPr>
    </w:p>
    <w:p w14:paraId="32592433"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20CE7EBD" w14:textId="77777777" w:rsidR="00EC4FA6" w:rsidRDefault="00EC4FA6" w:rsidP="00EC4FA6">
      <w:pPr>
        <w:jc w:val="center"/>
      </w:pPr>
    </w:p>
    <w:p w14:paraId="2CE0D3B5" w14:textId="77777777" w:rsidR="00EC4FA6" w:rsidRDefault="00EC4FA6" w:rsidP="00EC4FA6">
      <w:pPr>
        <w:rPr>
          <w:i/>
          <w:szCs w:val="20"/>
        </w:rPr>
      </w:pPr>
      <w:r w:rsidRPr="00AA18FF">
        <w:rPr>
          <w:i/>
          <w:szCs w:val="20"/>
        </w:rPr>
        <w:t xml:space="preserve">     </w:t>
      </w:r>
    </w:p>
    <w:p w14:paraId="48267F53" w14:textId="77777777" w:rsidR="00EC4FA6" w:rsidRDefault="00EC4FA6" w:rsidP="00EC4FA6">
      <w:pPr>
        <w:rPr>
          <w:i/>
          <w:szCs w:val="20"/>
        </w:rPr>
      </w:pPr>
      <w:r>
        <w:rPr>
          <w:i/>
          <w:szCs w:val="20"/>
        </w:rPr>
        <w:br w:type="page"/>
      </w:r>
    </w:p>
    <w:p w14:paraId="07EF7251" w14:textId="77777777" w:rsidR="00EC4FA6" w:rsidRDefault="00EC4FA6" w:rsidP="00EC4FA6">
      <w:pPr>
        <w:rPr>
          <w:i/>
          <w:szCs w:val="20"/>
        </w:rPr>
      </w:pPr>
    </w:p>
    <w:p w14:paraId="080134C4" w14:textId="77777777"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14:paraId="3152048B" w14:textId="77777777" w:rsidR="00EC4FA6" w:rsidRDefault="00EC4FA6" w:rsidP="00EC4FA6">
      <w:pPr>
        <w:rPr>
          <w:i/>
          <w:szCs w:val="20"/>
        </w:rPr>
      </w:pPr>
    </w:p>
    <w:p w14:paraId="32850AF5" w14:textId="77777777" w:rsidR="00EC4FA6" w:rsidRDefault="00EC4FA6" w:rsidP="00EC4FA6">
      <w:pPr>
        <w:rPr>
          <w:i/>
          <w:szCs w:val="20"/>
        </w:rPr>
      </w:pPr>
    </w:p>
    <w:p w14:paraId="35023744" w14:textId="77777777" w:rsidR="00EC4FA6" w:rsidRDefault="00EC4FA6" w:rsidP="00EC4FA6">
      <w:pPr>
        <w:rPr>
          <w:i/>
          <w:szCs w:val="20"/>
        </w:rPr>
      </w:pPr>
    </w:p>
    <w:p w14:paraId="310EF283" w14:textId="77777777" w:rsidR="00EC4FA6" w:rsidRDefault="00EC4FA6" w:rsidP="00EC4FA6">
      <w:pPr>
        <w:rPr>
          <w:i/>
          <w:szCs w:val="20"/>
        </w:rPr>
      </w:pPr>
    </w:p>
    <w:p w14:paraId="257A5805" w14:textId="77777777" w:rsidR="00EC4FA6" w:rsidRDefault="00EC4FA6" w:rsidP="00EC4FA6">
      <w:pPr>
        <w:rPr>
          <w:i/>
          <w:szCs w:val="20"/>
        </w:rPr>
      </w:pPr>
    </w:p>
    <w:p w14:paraId="618F75C8" w14:textId="77777777"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14:paraId="57A65BD0" w14:textId="77777777" w:rsidR="00EC4FA6" w:rsidRDefault="00EC4FA6" w:rsidP="00EC4FA6">
      <w:pPr>
        <w:rPr>
          <w:i/>
          <w:szCs w:val="20"/>
        </w:rPr>
      </w:pPr>
    </w:p>
    <w:p w14:paraId="241D1275" w14:textId="77777777" w:rsidR="00EC4FA6" w:rsidRDefault="00EC4FA6" w:rsidP="00EC4FA6">
      <w:pPr>
        <w:rPr>
          <w:i/>
          <w:szCs w:val="20"/>
        </w:rPr>
      </w:pPr>
    </w:p>
    <w:p w14:paraId="0A59C875" w14:textId="77777777" w:rsidR="00EC4FA6" w:rsidRDefault="00EC4FA6" w:rsidP="00EC4FA6">
      <w:pPr>
        <w:rPr>
          <w:i/>
          <w:szCs w:val="20"/>
        </w:rPr>
      </w:pPr>
    </w:p>
    <w:p w14:paraId="316BDB97" w14:textId="77777777" w:rsidR="00EC4FA6" w:rsidRDefault="00EC4FA6" w:rsidP="00EC4FA6">
      <w:pPr>
        <w:rPr>
          <w:i/>
          <w:szCs w:val="20"/>
        </w:rPr>
      </w:pPr>
    </w:p>
    <w:p w14:paraId="11D3F458" w14:textId="77777777" w:rsidR="00EC4FA6" w:rsidRDefault="00EC4FA6" w:rsidP="00EC4FA6">
      <w:pPr>
        <w:rPr>
          <w:i/>
          <w:szCs w:val="20"/>
        </w:rPr>
      </w:pPr>
    </w:p>
    <w:p w14:paraId="0B518833" w14:textId="77777777" w:rsidR="00EC4FA6" w:rsidRDefault="00EC4FA6" w:rsidP="00EC4FA6">
      <w:pPr>
        <w:rPr>
          <w:i/>
          <w:szCs w:val="20"/>
        </w:rPr>
      </w:pPr>
    </w:p>
    <w:p w14:paraId="51E2B0CB" w14:textId="77777777" w:rsidR="00EC4FA6" w:rsidRDefault="00EC4FA6" w:rsidP="00EC4FA6">
      <w:pPr>
        <w:rPr>
          <w:i/>
          <w:szCs w:val="20"/>
        </w:rPr>
      </w:pPr>
    </w:p>
    <w:p w14:paraId="00A5324B" w14:textId="77777777" w:rsidR="00EC4FA6" w:rsidRDefault="00EC4FA6" w:rsidP="00EC4FA6">
      <w:pPr>
        <w:rPr>
          <w:i/>
          <w:szCs w:val="20"/>
        </w:rPr>
      </w:pPr>
    </w:p>
    <w:p w14:paraId="5C8712DA" w14:textId="77777777" w:rsidR="00EC4FA6" w:rsidRDefault="00EC4FA6" w:rsidP="00EC4FA6">
      <w:pPr>
        <w:rPr>
          <w:i/>
          <w:szCs w:val="20"/>
        </w:rPr>
      </w:pPr>
    </w:p>
    <w:p w14:paraId="44EB2A76" w14:textId="77777777" w:rsidR="00EC4FA6" w:rsidRDefault="00EC4FA6" w:rsidP="00EC4FA6">
      <w:pPr>
        <w:rPr>
          <w:i/>
          <w:szCs w:val="20"/>
        </w:rPr>
      </w:pPr>
    </w:p>
    <w:p w14:paraId="0CC8BA13" w14:textId="77777777" w:rsidR="00EC4FA6" w:rsidRDefault="00EC4FA6" w:rsidP="00EC4FA6">
      <w:pPr>
        <w:rPr>
          <w:i/>
          <w:szCs w:val="20"/>
        </w:rPr>
      </w:pPr>
    </w:p>
    <w:p w14:paraId="0B973024" w14:textId="77777777" w:rsidR="00EC4FA6" w:rsidRDefault="00EC4FA6" w:rsidP="00EC4FA6">
      <w:pPr>
        <w:rPr>
          <w:i/>
          <w:szCs w:val="20"/>
        </w:rPr>
      </w:pPr>
    </w:p>
    <w:p w14:paraId="421E8243" w14:textId="77777777" w:rsidR="00EC4FA6" w:rsidRDefault="00EC4FA6" w:rsidP="00EC4FA6">
      <w:pPr>
        <w:rPr>
          <w:i/>
          <w:szCs w:val="20"/>
        </w:rPr>
      </w:pPr>
    </w:p>
    <w:p w14:paraId="27780C1F" w14:textId="77777777" w:rsidR="00EC4FA6" w:rsidRDefault="00EC4FA6" w:rsidP="00EC4FA6">
      <w:pPr>
        <w:rPr>
          <w:i/>
          <w:szCs w:val="20"/>
        </w:rPr>
      </w:pPr>
    </w:p>
    <w:p w14:paraId="4375DB8D" w14:textId="77777777" w:rsidR="00EC4FA6" w:rsidRDefault="00EC4FA6" w:rsidP="00EC4FA6">
      <w:pPr>
        <w:rPr>
          <w:i/>
          <w:szCs w:val="20"/>
        </w:rPr>
      </w:pPr>
    </w:p>
    <w:p w14:paraId="1B748558" w14:textId="77777777" w:rsidR="00EC4FA6" w:rsidRDefault="00EC4FA6" w:rsidP="00EC4FA6">
      <w:pPr>
        <w:rPr>
          <w:i/>
          <w:szCs w:val="20"/>
        </w:rPr>
      </w:pPr>
    </w:p>
    <w:p w14:paraId="602C41A1" w14:textId="77777777" w:rsidR="00EC4FA6" w:rsidRDefault="00EC4FA6" w:rsidP="00EC4FA6">
      <w:pPr>
        <w:rPr>
          <w:i/>
          <w:szCs w:val="20"/>
        </w:rPr>
      </w:pPr>
    </w:p>
    <w:p w14:paraId="1CDEB454" w14:textId="77777777" w:rsidR="00EC4FA6" w:rsidRDefault="00EC4FA6" w:rsidP="00EC4FA6">
      <w:pPr>
        <w:rPr>
          <w:i/>
          <w:szCs w:val="20"/>
        </w:rPr>
      </w:pPr>
    </w:p>
    <w:p w14:paraId="26B8B124" w14:textId="77777777" w:rsidR="00EC4FA6" w:rsidRDefault="00EC4FA6" w:rsidP="00EC4FA6">
      <w:pPr>
        <w:rPr>
          <w:i/>
          <w:szCs w:val="20"/>
        </w:rPr>
      </w:pPr>
    </w:p>
    <w:p w14:paraId="16707584" w14:textId="77777777" w:rsidR="00EC4FA6" w:rsidRDefault="00EC4FA6" w:rsidP="00EC4FA6">
      <w:pPr>
        <w:rPr>
          <w:i/>
          <w:szCs w:val="20"/>
        </w:rPr>
      </w:pPr>
    </w:p>
    <w:p w14:paraId="73590EB5" w14:textId="77777777" w:rsidR="00EC4FA6" w:rsidRDefault="00EC4FA6" w:rsidP="00EC4FA6">
      <w:pPr>
        <w:rPr>
          <w:i/>
          <w:szCs w:val="20"/>
        </w:rPr>
      </w:pPr>
    </w:p>
    <w:p w14:paraId="3A963A14" w14:textId="77777777" w:rsidR="00EC4FA6" w:rsidRDefault="00EC4FA6" w:rsidP="00EC4FA6">
      <w:pPr>
        <w:rPr>
          <w:i/>
          <w:szCs w:val="20"/>
        </w:rPr>
      </w:pPr>
    </w:p>
    <w:p w14:paraId="303EE2B7" w14:textId="77777777" w:rsidR="00EC4FA6" w:rsidRDefault="00EC4FA6" w:rsidP="00EC4FA6">
      <w:pPr>
        <w:rPr>
          <w:i/>
          <w:szCs w:val="20"/>
        </w:rPr>
      </w:pPr>
    </w:p>
    <w:p w14:paraId="778C4AF6" w14:textId="77777777" w:rsidR="00EC4FA6" w:rsidRDefault="00EC4FA6" w:rsidP="00EC4FA6">
      <w:pPr>
        <w:rPr>
          <w:i/>
          <w:szCs w:val="20"/>
        </w:rPr>
      </w:pPr>
    </w:p>
    <w:p w14:paraId="5C24C051" w14:textId="77777777" w:rsidR="00EC4FA6" w:rsidRDefault="00EC4FA6" w:rsidP="00EC4FA6">
      <w:pPr>
        <w:rPr>
          <w:i/>
          <w:szCs w:val="20"/>
        </w:rPr>
      </w:pPr>
    </w:p>
    <w:p w14:paraId="08F2D47F" w14:textId="77777777" w:rsidR="00EC4FA6" w:rsidRDefault="00EC4FA6" w:rsidP="00EC4FA6">
      <w:pPr>
        <w:rPr>
          <w:i/>
          <w:szCs w:val="20"/>
        </w:rPr>
      </w:pPr>
    </w:p>
    <w:p w14:paraId="66CEC348" w14:textId="77777777" w:rsidR="00EC4FA6" w:rsidRDefault="00EC4FA6" w:rsidP="00EC4FA6">
      <w:pPr>
        <w:rPr>
          <w:i/>
          <w:szCs w:val="20"/>
        </w:rPr>
      </w:pPr>
    </w:p>
    <w:p w14:paraId="2526955F" w14:textId="77777777" w:rsidR="00EC4FA6" w:rsidRDefault="00EC4FA6" w:rsidP="00EC4FA6">
      <w:pPr>
        <w:rPr>
          <w:i/>
          <w:szCs w:val="20"/>
        </w:rPr>
      </w:pPr>
    </w:p>
    <w:p w14:paraId="543D2CC9" w14:textId="77777777" w:rsidR="00EC4FA6" w:rsidRDefault="00EC4FA6" w:rsidP="00EC4FA6">
      <w:pPr>
        <w:rPr>
          <w:i/>
          <w:szCs w:val="20"/>
        </w:rPr>
      </w:pPr>
    </w:p>
    <w:p w14:paraId="49EBFB9A" w14:textId="77777777" w:rsidR="00EC4FA6" w:rsidRDefault="00EC4FA6" w:rsidP="00EC4FA6">
      <w:pPr>
        <w:rPr>
          <w:i/>
          <w:szCs w:val="20"/>
        </w:rPr>
      </w:pPr>
    </w:p>
    <w:p w14:paraId="7D2021F3" w14:textId="77777777" w:rsidR="00EC4FA6" w:rsidRDefault="00EC4FA6" w:rsidP="00EC4FA6">
      <w:pPr>
        <w:rPr>
          <w:i/>
          <w:szCs w:val="20"/>
        </w:rPr>
      </w:pPr>
    </w:p>
    <w:p w14:paraId="54C373C4" w14:textId="77777777" w:rsidR="00EC4FA6" w:rsidRDefault="00EC4FA6" w:rsidP="00EC4FA6">
      <w:pPr>
        <w:rPr>
          <w:i/>
          <w:szCs w:val="20"/>
        </w:rPr>
      </w:pPr>
    </w:p>
    <w:p w14:paraId="693D1638" w14:textId="77777777" w:rsidR="00EC4FA6" w:rsidRDefault="00EC4FA6" w:rsidP="00EC4FA6">
      <w:pPr>
        <w:rPr>
          <w:i/>
          <w:szCs w:val="20"/>
        </w:rPr>
      </w:pPr>
    </w:p>
    <w:p w14:paraId="678A5163" w14:textId="77777777" w:rsidR="00EC4FA6" w:rsidRDefault="00EC4FA6" w:rsidP="00EC4FA6">
      <w:pPr>
        <w:rPr>
          <w:i/>
          <w:szCs w:val="20"/>
        </w:rPr>
      </w:pPr>
    </w:p>
    <w:p w14:paraId="40612426" w14:textId="77777777" w:rsidR="00EC4FA6" w:rsidRDefault="00EC4FA6" w:rsidP="00EC4FA6">
      <w:pPr>
        <w:rPr>
          <w:i/>
          <w:szCs w:val="20"/>
        </w:rPr>
      </w:pPr>
    </w:p>
    <w:p w14:paraId="69B48FD5" w14:textId="77777777" w:rsidR="00EC4FA6" w:rsidRDefault="00EC4FA6" w:rsidP="00EC4FA6">
      <w:pPr>
        <w:rPr>
          <w:i/>
          <w:szCs w:val="20"/>
        </w:rPr>
      </w:pPr>
    </w:p>
    <w:p w14:paraId="4EFEC9E7" w14:textId="77777777" w:rsidR="00EC4FA6" w:rsidRDefault="00EC4FA6" w:rsidP="00EC4FA6">
      <w:pPr>
        <w:rPr>
          <w:i/>
          <w:szCs w:val="20"/>
        </w:rPr>
      </w:pPr>
    </w:p>
    <w:p w14:paraId="1F946F7F" w14:textId="77777777" w:rsidR="00EC4FA6" w:rsidRDefault="00EC4FA6" w:rsidP="00EC4FA6">
      <w:pPr>
        <w:rPr>
          <w:i/>
          <w:szCs w:val="20"/>
        </w:rPr>
      </w:pPr>
    </w:p>
    <w:p w14:paraId="1C86270B" w14:textId="77777777" w:rsidR="00EC4FA6" w:rsidRDefault="00EC4FA6" w:rsidP="00EC4FA6">
      <w:pPr>
        <w:rPr>
          <w:i/>
          <w:szCs w:val="20"/>
        </w:rPr>
      </w:pPr>
    </w:p>
    <w:p w14:paraId="6194848C" w14:textId="77777777" w:rsidR="00EC4FA6" w:rsidRDefault="00EC4FA6" w:rsidP="00EC4FA6">
      <w:pPr>
        <w:rPr>
          <w:i/>
          <w:szCs w:val="20"/>
        </w:rPr>
      </w:pPr>
    </w:p>
    <w:p w14:paraId="19ADC781" w14:textId="77777777" w:rsidR="00EC4FA6" w:rsidRDefault="00EC4FA6" w:rsidP="00EC4FA6">
      <w:pPr>
        <w:rPr>
          <w:i/>
          <w:szCs w:val="20"/>
        </w:rPr>
      </w:pPr>
    </w:p>
    <w:p w14:paraId="3ACB4EC5" w14:textId="77777777" w:rsidR="00EC4FA6" w:rsidRDefault="00EC4FA6" w:rsidP="00EC4FA6">
      <w:pPr>
        <w:rPr>
          <w:i/>
          <w:szCs w:val="20"/>
        </w:rPr>
      </w:pPr>
    </w:p>
    <w:p w14:paraId="2499AA2B" w14:textId="77777777" w:rsidR="00EC4FA6" w:rsidRDefault="00EC4FA6" w:rsidP="00EC4FA6">
      <w:pPr>
        <w:rPr>
          <w:i/>
          <w:szCs w:val="20"/>
        </w:rPr>
      </w:pPr>
    </w:p>
    <w:p w14:paraId="3621FBDA" w14:textId="77777777" w:rsidR="00EC4FA6" w:rsidRDefault="00EC4FA6" w:rsidP="00EC4FA6">
      <w:pPr>
        <w:rPr>
          <w:i/>
          <w:szCs w:val="20"/>
        </w:rPr>
      </w:pPr>
    </w:p>
    <w:p w14:paraId="50C7B7EE" w14:textId="77777777" w:rsidR="00EC4FA6" w:rsidRDefault="00EC4FA6" w:rsidP="00EC4FA6">
      <w:pPr>
        <w:rPr>
          <w:i/>
          <w:szCs w:val="20"/>
        </w:rPr>
      </w:pPr>
    </w:p>
    <w:p w14:paraId="18E80838" w14:textId="77777777" w:rsidR="00EC4FA6" w:rsidRDefault="00EC4FA6" w:rsidP="00EC4FA6">
      <w:pPr>
        <w:rPr>
          <w:i/>
          <w:szCs w:val="20"/>
        </w:rPr>
      </w:pPr>
    </w:p>
    <w:p w14:paraId="18900F42" w14:textId="77777777" w:rsidR="00EC4FA6" w:rsidRDefault="00EC4FA6" w:rsidP="00EC4FA6">
      <w:pPr>
        <w:rPr>
          <w:i/>
          <w:szCs w:val="20"/>
        </w:rPr>
      </w:pPr>
    </w:p>
    <w:p w14:paraId="69A61251" w14:textId="77777777" w:rsidR="00EC4FA6" w:rsidRDefault="00EC4FA6" w:rsidP="00EC4FA6">
      <w:pPr>
        <w:rPr>
          <w:i/>
          <w:szCs w:val="20"/>
        </w:rPr>
      </w:pPr>
    </w:p>
    <w:p w14:paraId="2319A83C" w14:textId="77777777" w:rsidR="00EC4FA6" w:rsidRDefault="00EC4FA6" w:rsidP="00EC4FA6">
      <w:pPr>
        <w:rPr>
          <w:i/>
          <w:szCs w:val="20"/>
        </w:rPr>
      </w:pPr>
    </w:p>
    <w:p w14:paraId="2A57D479" w14:textId="77777777"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14:paraId="067EF529" w14:textId="77777777" w:rsidR="00EC4FA6" w:rsidRDefault="00EC4FA6" w:rsidP="00EC4FA6">
      <w:pPr>
        <w:jc w:val="center"/>
        <w:rPr>
          <w:rFonts w:cs="Helvetica"/>
          <w:b/>
          <w:sz w:val="18"/>
          <w:szCs w:val="18"/>
        </w:rPr>
      </w:pPr>
    </w:p>
    <w:p w14:paraId="4F8FD925" w14:textId="77777777"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14:paraId="5C8A4392" w14:textId="77777777"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14:paraId="3F4F1DCB" w14:textId="77777777" w:rsidR="00EC4FA6" w:rsidRPr="00806CF3" w:rsidRDefault="00EC4FA6" w:rsidP="00EC4FA6">
      <w:pPr>
        <w:jc w:val="center"/>
        <w:rPr>
          <w:rFonts w:cs="Helvetica"/>
          <w:b/>
          <w:sz w:val="18"/>
          <w:szCs w:val="18"/>
        </w:rPr>
      </w:pPr>
    </w:p>
    <w:p w14:paraId="5936C1D9" w14:textId="77777777" w:rsidR="00EC4FA6" w:rsidRPr="00806CF3" w:rsidRDefault="00EC4FA6" w:rsidP="00EC4FA6">
      <w:pPr>
        <w:jc w:val="right"/>
        <w:rPr>
          <w:rFonts w:cs="Helvetica"/>
          <w:b/>
          <w:sz w:val="18"/>
          <w:szCs w:val="18"/>
        </w:rPr>
      </w:pPr>
    </w:p>
    <w:p w14:paraId="24B77827" w14:textId="77777777" w:rsidR="00EC4FA6" w:rsidRDefault="00EC4FA6" w:rsidP="00EC4FA6">
      <w:pPr>
        <w:jc w:val="right"/>
        <w:rPr>
          <w:rFonts w:cs="Helvetica"/>
          <w:b/>
          <w:sz w:val="18"/>
          <w:szCs w:val="18"/>
        </w:rPr>
      </w:pPr>
    </w:p>
    <w:p w14:paraId="2D892D3C" w14:textId="77777777" w:rsidR="00EC4FA6" w:rsidRDefault="00EC4FA6" w:rsidP="00EC4FA6">
      <w:pPr>
        <w:jc w:val="right"/>
        <w:rPr>
          <w:rFonts w:cs="Helvetica"/>
          <w:b/>
          <w:sz w:val="18"/>
          <w:szCs w:val="18"/>
        </w:rPr>
      </w:pPr>
    </w:p>
    <w:p w14:paraId="02993210" w14:textId="77777777" w:rsidR="00EC4FA6" w:rsidRDefault="00EC4FA6" w:rsidP="00EC4FA6">
      <w:pPr>
        <w:jc w:val="right"/>
        <w:rPr>
          <w:rFonts w:cs="Helvetica"/>
          <w:b/>
          <w:sz w:val="18"/>
          <w:szCs w:val="18"/>
        </w:rPr>
      </w:pPr>
    </w:p>
    <w:p w14:paraId="4A224C6E" w14:textId="77777777" w:rsidR="00EC4FA6" w:rsidRDefault="00EC4FA6" w:rsidP="00EC4FA6">
      <w:pPr>
        <w:jc w:val="right"/>
        <w:rPr>
          <w:rFonts w:cs="Helvetica"/>
          <w:b/>
          <w:sz w:val="18"/>
          <w:szCs w:val="18"/>
        </w:rPr>
      </w:pPr>
    </w:p>
    <w:p w14:paraId="20DAEFC8" w14:textId="77777777" w:rsidR="00EC4FA6" w:rsidRDefault="00EC4FA6" w:rsidP="00EC4FA6">
      <w:pPr>
        <w:jc w:val="right"/>
        <w:rPr>
          <w:rFonts w:cs="Helvetica"/>
          <w:b/>
          <w:sz w:val="18"/>
          <w:szCs w:val="18"/>
        </w:rPr>
      </w:pPr>
    </w:p>
    <w:p w14:paraId="0A2D91A5" w14:textId="77777777" w:rsidR="00EC4FA6" w:rsidRDefault="00EC4FA6" w:rsidP="00EC4FA6">
      <w:pPr>
        <w:jc w:val="right"/>
        <w:rPr>
          <w:rFonts w:cs="Helvetica"/>
          <w:b/>
          <w:sz w:val="18"/>
          <w:szCs w:val="18"/>
        </w:rPr>
      </w:pPr>
    </w:p>
    <w:p w14:paraId="11390D15" w14:textId="77777777" w:rsidR="00EC4FA6" w:rsidRDefault="00EC4FA6" w:rsidP="00EC4FA6">
      <w:pPr>
        <w:jc w:val="right"/>
        <w:rPr>
          <w:rFonts w:cs="Helvetica"/>
          <w:b/>
          <w:sz w:val="18"/>
          <w:szCs w:val="18"/>
        </w:rPr>
      </w:pPr>
    </w:p>
    <w:p w14:paraId="54B7A390" w14:textId="77777777" w:rsidR="00EC4FA6" w:rsidRDefault="00EC4FA6" w:rsidP="00EC4FA6">
      <w:pPr>
        <w:jc w:val="right"/>
        <w:rPr>
          <w:rFonts w:cs="Helvetica"/>
          <w:b/>
          <w:sz w:val="18"/>
          <w:szCs w:val="18"/>
        </w:rPr>
      </w:pPr>
    </w:p>
    <w:p w14:paraId="240AA959" w14:textId="77777777" w:rsidR="00EC4FA6" w:rsidRDefault="00EC4FA6" w:rsidP="00EC4FA6">
      <w:pPr>
        <w:jc w:val="right"/>
        <w:rPr>
          <w:rFonts w:cs="Helvetica"/>
          <w:b/>
          <w:sz w:val="18"/>
          <w:szCs w:val="18"/>
        </w:rPr>
      </w:pPr>
    </w:p>
    <w:p w14:paraId="480F9399" w14:textId="77777777" w:rsidR="00EC4FA6" w:rsidRDefault="00EC4FA6" w:rsidP="00EC4FA6">
      <w:pPr>
        <w:jc w:val="right"/>
        <w:rPr>
          <w:rFonts w:cs="Helvetica"/>
          <w:b/>
          <w:sz w:val="18"/>
          <w:szCs w:val="18"/>
        </w:rPr>
      </w:pPr>
    </w:p>
    <w:p w14:paraId="189E2D60" w14:textId="77777777" w:rsidR="00EC4FA6" w:rsidRDefault="00EC4FA6" w:rsidP="00EC4FA6">
      <w:pPr>
        <w:jc w:val="right"/>
        <w:rPr>
          <w:rFonts w:cs="Helvetica"/>
          <w:b/>
          <w:sz w:val="18"/>
          <w:szCs w:val="18"/>
        </w:rPr>
      </w:pPr>
    </w:p>
    <w:p w14:paraId="073F78B8" w14:textId="77777777" w:rsidR="00EC4FA6" w:rsidRDefault="00EC4FA6" w:rsidP="00EC4FA6">
      <w:pPr>
        <w:jc w:val="right"/>
        <w:rPr>
          <w:rFonts w:cs="Helvetica"/>
          <w:b/>
          <w:sz w:val="18"/>
          <w:szCs w:val="18"/>
        </w:rPr>
      </w:pPr>
    </w:p>
    <w:p w14:paraId="2906F134" w14:textId="77777777" w:rsidR="00EC4FA6" w:rsidRDefault="00EC4FA6" w:rsidP="00EC4FA6">
      <w:pPr>
        <w:jc w:val="right"/>
        <w:rPr>
          <w:rFonts w:cs="Helvetica"/>
          <w:b/>
          <w:sz w:val="18"/>
          <w:szCs w:val="18"/>
        </w:rPr>
      </w:pPr>
    </w:p>
    <w:p w14:paraId="0A6020E0" w14:textId="77777777" w:rsidR="00EC4FA6" w:rsidRDefault="00EC4FA6" w:rsidP="00EC4FA6">
      <w:pPr>
        <w:jc w:val="right"/>
        <w:rPr>
          <w:rFonts w:cs="Helvetica"/>
          <w:b/>
          <w:sz w:val="18"/>
          <w:szCs w:val="18"/>
        </w:rPr>
      </w:pPr>
    </w:p>
    <w:p w14:paraId="24D9E1B5" w14:textId="77777777" w:rsidR="00EC4FA6" w:rsidRDefault="00EC4FA6" w:rsidP="00EC4FA6">
      <w:pPr>
        <w:jc w:val="right"/>
        <w:rPr>
          <w:rFonts w:cs="Helvetica"/>
          <w:b/>
          <w:sz w:val="18"/>
          <w:szCs w:val="18"/>
        </w:rPr>
      </w:pPr>
    </w:p>
    <w:p w14:paraId="55B4964C" w14:textId="77777777" w:rsidR="00EC4FA6" w:rsidRDefault="00EC4FA6" w:rsidP="00EC4FA6">
      <w:pPr>
        <w:jc w:val="right"/>
        <w:rPr>
          <w:rFonts w:cs="Helvetica"/>
          <w:b/>
          <w:sz w:val="18"/>
          <w:szCs w:val="18"/>
        </w:rPr>
      </w:pPr>
    </w:p>
    <w:p w14:paraId="0BF6CEA2" w14:textId="77777777" w:rsidR="00EC4FA6" w:rsidRDefault="00EC4FA6" w:rsidP="00EC4FA6">
      <w:pPr>
        <w:jc w:val="right"/>
        <w:rPr>
          <w:rFonts w:cs="Helvetica"/>
          <w:b/>
          <w:sz w:val="18"/>
          <w:szCs w:val="18"/>
        </w:rPr>
      </w:pPr>
    </w:p>
    <w:p w14:paraId="1661DB58" w14:textId="77777777" w:rsidR="00EC4FA6" w:rsidRDefault="00EC4FA6" w:rsidP="00EC4FA6">
      <w:pPr>
        <w:jc w:val="right"/>
        <w:rPr>
          <w:rFonts w:cs="Helvetica"/>
          <w:b/>
          <w:sz w:val="18"/>
          <w:szCs w:val="18"/>
        </w:rPr>
      </w:pPr>
    </w:p>
    <w:p w14:paraId="4328852D" w14:textId="77777777" w:rsidR="00EC4FA6" w:rsidRDefault="00EC4FA6" w:rsidP="00EC4FA6">
      <w:pPr>
        <w:jc w:val="right"/>
        <w:rPr>
          <w:rFonts w:cs="Helvetica"/>
          <w:b/>
          <w:sz w:val="18"/>
          <w:szCs w:val="18"/>
        </w:rPr>
      </w:pPr>
    </w:p>
    <w:p w14:paraId="0489F0C2" w14:textId="77777777" w:rsidR="00EC4FA6" w:rsidRDefault="00EC4FA6" w:rsidP="00EC4FA6">
      <w:pPr>
        <w:jc w:val="right"/>
        <w:rPr>
          <w:rFonts w:cs="Helvetica"/>
          <w:b/>
          <w:sz w:val="18"/>
          <w:szCs w:val="18"/>
        </w:rPr>
      </w:pPr>
    </w:p>
    <w:p w14:paraId="3AE5FB0C" w14:textId="77777777" w:rsidR="00EC4FA6" w:rsidRDefault="00EC4FA6" w:rsidP="00EC4FA6">
      <w:pPr>
        <w:jc w:val="right"/>
        <w:rPr>
          <w:rFonts w:cs="Helvetica"/>
          <w:b/>
          <w:sz w:val="18"/>
          <w:szCs w:val="18"/>
        </w:rPr>
      </w:pPr>
    </w:p>
    <w:p w14:paraId="23DCDA85" w14:textId="77777777" w:rsidR="00EC4FA6" w:rsidRDefault="00EC4FA6" w:rsidP="00EC4FA6">
      <w:pPr>
        <w:jc w:val="right"/>
        <w:rPr>
          <w:rFonts w:cs="Helvetica"/>
          <w:b/>
          <w:sz w:val="18"/>
          <w:szCs w:val="18"/>
        </w:rPr>
      </w:pPr>
    </w:p>
    <w:p w14:paraId="6AB7EE04" w14:textId="77777777" w:rsidR="00EC4FA6" w:rsidRDefault="00EC4FA6" w:rsidP="00EC4FA6">
      <w:pPr>
        <w:jc w:val="right"/>
        <w:rPr>
          <w:rFonts w:cs="Helvetica"/>
          <w:b/>
          <w:sz w:val="18"/>
          <w:szCs w:val="18"/>
        </w:rPr>
      </w:pPr>
    </w:p>
    <w:p w14:paraId="2D32F728" w14:textId="77777777" w:rsidR="00EC4FA6" w:rsidRDefault="00EC4FA6" w:rsidP="00EC4FA6">
      <w:pPr>
        <w:jc w:val="right"/>
        <w:rPr>
          <w:rFonts w:cs="Helvetica"/>
          <w:b/>
          <w:sz w:val="18"/>
          <w:szCs w:val="18"/>
        </w:rPr>
      </w:pPr>
    </w:p>
    <w:p w14:paraId="17407BFF" w14:textId="77777777" w:rsidR="00EC4FA6" w:rsidRDefault="00EC4FA6" w:rsidP="00EC4FA6">
      <w:pPr>
        <w:jc w:val="right"/>
        <w:rPr>
          <w:rFonts w:cs="Helvetica"/>
          <w:b/>
          <w:sz w:val="18"/>
          <w:szCs w:val="18"/>
        </w:rPr>
      </w:pPr>
    </w:p>
    <w:p w14:paraId="1FE19D89" w14:textId="77777777" w:rsidR="00EC4FA6" w:rsidRDefault="00EC4FA6" w:rsidP="00EC4FA6">
      <w:pPr>
        <w:jc w:val="right"/>
        <w:rPr>
          <w:rFonts w:cs="Helvetica"/>
          <w:b/>
          <w:sz w:val="18"/>
          <w:szCs w:val="18"/>
        </w:rPr>
      </w:pPr>
    </w:p>
    <w:p w14:paraId="2D655794" w14:textId="77777777" w:rsidR="00EC4FA6" w:rsidRDefault="00EC4FA6" w:rsidP="00EC4FA6">
      <w:pPr>
        <w:jc w:val="right"/>
        <w:rPr>
          <w:rFonts w:cs="Helvetica"/>
          <w:b/>
          <w:sz w:val="18"/>
          <w:szCs w:val="18"/>
        </w:rPr>
      </w:pPr>
    </w:p>
    <w:p w14:paraId="23DD9532" w14:textId="77777777" w:rsidR="00EC4FA6" w:rsidRDefault="00EC4FA6" w:rsidP="00EC4FA6">
      <w:pPr>
        <w:jc w:val="right"/>
        <w:rPr>
          <w:rFonts w:cs="Helvetica"/>
          <w:b/>
          <w:sz w:val="18"/>
          <w:szCs w:val="18"/>
        </w:rPr>
      </w:pPr>
    </w:p>
    <w:p w14:paraId="06B15D22" w14:textId="77777777" w:rsidR="00EC4FA6" w:rsidRDefault="00EC4FA6" w:rsidP="00EC4FA6">
      <w:pPr>
        <w:jc w:val="right"/>
        <w:rPr>
          <w:rFonts w:cs="Helvetica"/>
          <w:b/>
          <w:sz w:val="18"/>
          <w:szCs w:val="18"/>
        </w:rPr>
      </w:pPr>
    </w:p>
    <w:p w14:paraId="5D4E9D25" w14:textId="77777777" w:rsidR="00EC4FA6" w:rsidRDefault="00EC4FA6" w:rsidP="00EC4FA6">
      <w:pPr>
        <w:jc w:val="right"/>
        <w:rPr>
          <w:rFonts w:cs="Helvetica"/>
          <w:b/>
          <w:sz w:val="18"/>
          <w:szCs w:val="18"/>
        </w:rPr>
      </w:pPr>
    </w:p>
    <w:p w14:paraId="2BEF6C55" w14:textId="77777777" w:rsidR="00EC4FA6" w:rsidRDefault="00EC4FA6" w:rsidP="00EC4FA6">
      <w:pPr>
        <w:jc w:val="right"/>
        <w:rPr>
          <w:rFonts w:cs="Helvetica"/>
          <w:b/>
          <w:sz w:val="18"/>
          <w:szCs w:val="18"/>
        </w:rPr>
      </w:pPr>
    </w:p>
    <w:p w14:paraId="1B1BD531" w14:textId="77777777" w:rsidR="00EC4FA6" w:rsidRDefault="00EC4FA6" w:rsidP="00EC4FA6">
      <w:pPr>
        <w:jc w:val="right"/>
        <w:rPr>
          <w:rFonts w:cs="Helvetica"/>
          <w:b/>
          <w:sz w:val="18"/>
          <w:szCs w:val="18"/>
        </w:rPr>
      </w:pPr>
    </w:p>
    <w:p w14:paraId="15CE8A40" w14:textId="77777777" w:rsidR="00EC4FA6" w:rsidRDefault="00EC4FA6" w:rsidP="00EC4FA6">
      <w:pPr>
        <w:jc w:val="right"/>
        <w:rPr>
          <w:rFonts w:cs="Helvetica"/>
          <w:b/>
          <w:sz w:val="18"/>
          <w:szCs w:val="18"/>
        </w:rPr>
      </w:pPr>
    </w:p>
    <w:p w14:paraId="2F9A7DBC" w14:textId="77777777" w:rsidR="00EC4FA6" w:rsidRDefault="00EC4FA6" w:rsidP="00EC4FA6">
      <w:pPr>
        <w:jc w:val="right"/>
        <w:rPr>
          <w:rFonts w:cs="Helvetica"/>
          <w:b/>
          <w:sz w:val="18"/>
          <w:szCs w:val="18"/>
        </w:rPr>
      </w:pPr>
    </w:p>
    <w:p w14:paraId="54D66FE2" w14:textId="77777777" w:rsidR="00EC4FA6" w:rsidRDefault="00EC4FA6" w:rsidP="00EC4FA6">
      <w:pPr>
        <w:jc w:val="right"/>
        <w:rPr>
          <w:rFonts w:cs="Helvetica"/>
          <w:b/>
          <w:sz w:val="18"/>
          <w:szCs w:val="18"/>
        </w:rPr>
      </w:pPr>
    </w:p>
    <w:p w14:paraId="418F2218" w14:textId="77777777" w:rsidR="00EC4FA6" w:rsidRDefault="00EC4FA6" w:rsidP="00EC4FA6">
      <w:pPr>
        <w:jc w:val="right"/>
        <w:rPr>
          <w:rFonts w:cs="Helvetica"/>
          <w:b/>
          <w:sz w:val="18"/>
          <w:szCs w:val="18"/>
        </w:rPr>
      </w:pPr>
    </w:p>
    <w:p w14:paraId="2B1BC943" w14:textId="77777777" w:rsidR="00EC4FA6" w:rsidRDefault="00EC4FA6" w:rsidP="00EC4FA6">
      <w:pPr>
        <w:jc w:val="right"/>
        <w:rPr>
          <w:rFonts w:cs="Helvetica"/>
          <w:b/>
          <w:sz w:val="18"/>
          <w:szCs w:val="18"/>
        </w:rPr>
      </w:pPr>
    </w:p>
    <w:p w14:paraId="6404E14F" w14:textId="77777777" w:rsidR="00EC4FA6" w:rsidRDefault="00EC4FA6" w:rsidP="00EC4FA6">
      <w:pPr>
        <w:jc w:val="right"/>
        <w:rPr>
          <w:rFonts w:cs="Helvetica"/>
          <w:b/>
          <w:sz w:val="18"/>
          <w:szCs w:val="18"/>
        </w:rPr>
      </w:pPr>
    </w:p>
    <w:p w14:paraId="2A4488F7" w14:textId="77777777" w:rsidR="00EC4FA6" w:rsidRDefault="00EC4FA6" w:rsidP="00EC4FA6">
      <w:pPr>
        <w:jc w:val="right"/>
        <w:rPr>
          <w:rFonts w:cs="Helvetica"/>
          <w:b/>
          <w:sz w:val="18"/>
          <w:szCs w:val="18"/>
        </w:rPr>
      </w:pPr>
    </w:p>
    <w:p w14:paraId="22472979" w14:textId="77777777" w:rsidR="00EC4FA6" w:rsidRDefault="00EC4FA6" w:rsidP="00EC4FA6">
      <w:pPr>
        <w:jc w:val="right"/>
        <w:rPr>
          <w:rFonts w:cs="Helvetica"/>
          <w:b/>
          <w:sz w:val="18"/>
          <w:szCs w:val="18"/>
        </w:rPr>
      </w:pPr>
    </w:p>
    <w:p w14:paraId="1F0ED436" w14:textId="77777777" w:rsidR="00EC4FA6" w:rsidRDefault="00EC4FA6" w:rsidP="00EC4FA6">
      <w:pPr>
        <w:jc w:val="right"/>
        <w:rPr>
          <w:rFonts w:cs="Helvetica"/>
          <w:b/>
          <w:sz w:val="18"/>
          <w:szCs w:val="18"/>
        </w:rPr>
      </w:pPr>
    </w:p>
    <w:p w14:paraId="16EFD983" w14:textId="77777777" w:rsidR="00EC4FA6" w:rsidRDefault="00EC4FA6" w:rsidP="00EC4FA6">
      <w:pPr>
        <w:jc w:val="right"/>
        <w:rPr>
          <w:rFonts w:cs="Helvetica"/>
          <w:b/>
          <w:sz w:val="18"/>
          <w:szCs w:val="18"/>
        </w:rPr>
      </w:pPr>
    </w:p>
    <w:p w14:paraId="0A782B6B" w14:textId="77777777" w:rsidR="00EC4FA6" w:rsidRDefault="00EC4FA6" w:rsidP="00EC4FA6">
      <w:pPr>
        <w:jc w:val="right"/>
        <w:rPr>
          <w:rFonts w:cs="Helvetica"/>
          <w:b/>
          <w:sz w:val="18"/>
          <w:szCs w:val="18"/>
        </w:rPr>
      </w:pPr>
    </w:p>
    <w:p w14:paraId="3F265D85" w14:textId="77777777" w:rsidR="00EC4FA6" w:rsidRDefault="00EC4FA6" w:rsidP="00EC4FA6">
      <w:pPr>
        <w:jc w:val="right"/>
        <w:rPr>
          <w:rFonts w:cs="Helvetica"/>
          <w:b/>
          <w:sz w:val="18"/>
          <w:szCs w:val="18"/>
        </w:rPr>
      </w:pPr>
    </w:p>
    <w:p w14:paraId="3DDE9341" w14:textId="77777777" w:rsidR="00EC4FA6" w:rsidRDefault="00EC4FA6" w:rsidP="00EC4FA6">
      <w:pPr>
        <w:jc w:val="right"/>
        <w:rPr>
          <w:rFonts w:cs="Helvetica"/>
          <w:b/>
          <w:sz w:val="18"/>
          <w:szCs w:val="18"/>
        </w:rPr>
      </w:pPr>
    </w:p>
    <w:p w14:paraId="1EC3F996" w14:textId="77777777" w:rsidR="00EC4FA6" w:rsidRDefault="00EC4FA6" w:rsidP="00EC4FA6">
      <w:pPr>
        <w:jc w:val="right"/>
        <w:rPr>
          <w:rFonts w:cs="Helvetica"/>
          <w:b/>
          <w:sz w:val="18"/>
          <w:szCs w:val="18"/>
        </w:rPr>
      </w:pPr>
    </w:p>
    <w:p w14:paraId="5F4AA238" w14:textId="77777777" w:rsidR="00EC4FA6" w:rsidRDefault="00EC4FA6" w:rsidP="00EC4FA6">
      <w:pPr>
        <w:jc w:val="right"/>
        <w:rPr>
          <w:rFonts w:cs="Helvetica"/>
          <w:b/>
          <w:sz w:val="18"/>
          <w:szCs w:val="18"/>
        </w:rPr>
      </w:pPr>
    </w:p>
    <w:p w14:paraId="4D3E170F" w14:textId="77777777" w:rsidR="00EC4FA6" w:rsidRDefault="00EC4FA6" w:rsidP="00EC4FA6">
      <w:pPr>
        <w:jc w:val="right"/>
        <w:rPr>
          <w:rFonts w:cs="Helvetica"/>
          <w:b/>
          <w:sz w:val="18"/>
          <w:szCs w:val="18"/>
        </w:rPr>
      </w:pPr>
    </w:p>
    <w:p w14:paraId="620776AF" w14:textId="77777777" w:rsidR="00EC4FA6" w:rsidRDefault="00EC4FA6" w:rsidP="00EC4FA6">
      <w:pPr>
        <w:jc w:val="right"/>
        <w:rPr>
          <w:rFonts w:cs="Helvetica"/>
          <w:b/>
          <w:sz w:val="18"/>
          <w:szCs w:val="18"/>
        </w:rPr>
      </w:pPr>
    </w:p>
    <w:p w14:paraId="5361086A" w14:textId="77777777" w:rsidR="00EC4FA6" w:rsidRDefault="00EC4FA6" w:rsidP="00EC4FA6">
      <w:pPr>
        <w:jc w:val="right"/>
        <w:rPr>
          <w:rFonts w:cs="Helvetica"/>
          <w:b/>
          <w:sz w:val="18"/>
          <w:szCs w:val="18"/>
        </w:rPr>
      </w:pPr>
    </w:p>
    <w:p w14:paraId="4C8CB97A" w14:textId="77777777" w:rsidR="00EC4FA6" w:rsidRDefault="00EC4FA6" w:rsidP="00EC4FA6">
      <w:pPr>
        <w:jc w:val="right"/>
        <w:rPr>
          <w:rFonts w:cs="Helvetica"/>
          <w:b/>
          <w:sz w:val="18"/>
          <w:szCs w:val="18"/>
        </w:rPr>
      </w:pPr>
    </w:p>
    <w:p w14:paraId="4DB45789" w14:textId="77777777" w:rsidR="00EC4FA6" w:rsidRDefault="00EC4FA6" w:rsidP="00EC4FA6">
      <w:pPr>
        <w:jc w:val="right"/>
        <w:rPr>
          <w:rFonts w:cs="Helvetica"/>
          <w:b/>
          <w:sz w:val="18"/>
          <w:szCs w:val="18"/>
        </w:rPr>
      </w:pPr>
    </w:p>
    <w:p w14:paraId="1A8EF0EC" w14:textId="77777777" w:rsidR="00EC4FA6" w:rsidRDefault="00EC4FA6" w:rsidP="00EC4FA6">
      <w:pPr>
        <w:jc w:val="right"/>
        <w:rPr>
          <w:rFonts w:cs="Helvetica"/>
          <w:b/>
          <w:sz w:val="18"/>
          <w:szCs w:val="18"/>
        </w:rPr>
      </w:pPr>
    </w:p>
    <w:p w14:paraId="78BD5284" w14:textId="77777777" w:rsidR="00EC4FA6" w:rsidRDefault="00EC4FA6" w:rsidP="00EC4FA6">
      <w:pPr>
        <w:jc w:val="right"/>
        <w:rPr>
          <w:rFonts w:cs="Helvetica"/>
          <w:b/>
          <w:sz w:val="18"/>
          <w:szCs w:val="18"/>
        </w:rPr>
      </w:pPr>
    </w:p>
    <w:p w14:paraId="1213886B" w14:textId="77777777" w:rsidR="00EC4FA6" w:rsidRDefault="00EC4FA6" w:rsidP="00EC4FA6">
      <w:pPr>
        <w:jc w:val="right"/>
        <w:rPr>
          <w:rFonts w:cs="Helvetica"/>
          <w:b/>
          <w:sz w:val="18"/>
          <w:szCs w:val="18"/>
        </w:rPr>
      </w:pPr>
    </w:p>
    <w:p w14:paraId="12652B18" w14:textId="77777777" w:rsidR="00EC4FA6" w:rsidRDefault="00EC4FA6" w:rsidP="00EC4FA6">
      <w:pPr>
        <w:rPr>
          <w:rFonts w:cs="Helvetica"/>
          <w:b/>
          <w:sz w:val="18"/>
          <w:szCs w:val="18"/>
        </w:rPr>
      </w:pPr>
    </w:p>
    <w:p w14:paraId="4E32F05D" w14:textId="77777777"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14:paraId="133C05EA" w14:textId="77777777" w:rsidR="00EC4FA6" w:rsidRDefault="00EC4FA6" w:rsidP="00EC4FA6">
      <w:pPr>
        <w:jc w:val="right"/>
        <w:rPr>
          <w:rFonts w:cs="Helvetica"/>
          <w:b/>
          <w:sz w:val="18"/>
          <w:szCs w:val="18"/>
        </w:rPr>
      </w:pPr>
    </w:p>
    <w:p w14:paraId="00BBAB97" w14:textId="77777777" w:rsidR="00EC4FA6" w:rsidRDefault="00EC4FA6" w:rsidP="00EC4FA6">
      <w:pPr>
        <w:jc w:val="center"/>
        <w:rPr>
          <w:b/>
          <w:sz w:val="18"/>
          <w:szCs w:val="18"/>
        </w:rPr>
      </w:pPr>
    </w:p>
    <w:p w14:paraId="3AB28191" w14:textId="77777777"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14:paraId="6D217CFA" w14:textId="77777777"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38C47E4E" w14:textId="77777777"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14:paraId="652E36FF" w14:textId="77777777"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14:paraId="3900CB79" w14:textId="77777777" w:rsidR="00EC4FA6" w:rsidRPr="003D52E2" w:rsidRDefault="00EC4FA6" w:rsidP="00EC4FA6">
      <w:pPr>
        <w:jc w:val="both"/>
        <w:rPr>
          <w:sz w:val="18"/>
          <w:szCs w:val="18"/>
        </w:rPr>
      </w:pPr>
      <w:r w:rsidRPr="003D52E2">
        <w:rPr>
          <w:sz w:val="18"/>
          <w:szCs w:val="18"/>
        </w:rPr>
        <w:t xml:space="preserve">UWAGA: </w:t>
      </w:r>
    </w:p>
    <w:p w14:paraId="6E8ABDF1" w14:textId="77777777" w:rsidR="00EC4FA6" w:rsidRPr="003D52E2" w:rsidRDefault="00EC4FA6" w:rsidP="00EC4FA6">
      <w:pPr>
        <w:jc w:val="both"/>
        <w:rPr>
          <w:sz w:val="18"/>
          <w:szCs w:val="18"/>
        </w:rPr>
      </w:pPr>
      <w:r w:rsidRPr="003D52E2">
        <w:rPr>
          <w:sz w:val="18"/>
          <w:szCs w:val="18"/>
        </w:rPr>
        <w:t>Zamiast niniejszego Formularza można przedstawić inne dokumenty, w szczególności:</w:t>
      </w:r>
    </w:p>
    <w:p w14:paraId="5BA5B059" w14:textId="77777777"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7E6B3273" w14:textId="77777777"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14:paraId="717B6A19" w14:textId="77777777"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26A238E5" w14:textId="77777777"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386D6DC0" w14:textId="77777777"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14:paraId="5918404E" w14:textId="77777777"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267DD36" w14:textId="77777777" w:rsidR="00EC4FA6" w:rsidRPr="003D52E2" w:rsidRDefault="00EC4FA6" w:rsidP="00EC4FA6">
      <w:pPr>
        <w:jc w:val="both"/>
        <w:rPr>
          <w:sz w:val="18"/>
          <w:szCs w:val="18"/>
        </w:rPr>
      </w:pPr>
    </w:p>
    <w:p w14:paraId="359E112C" w14:textId="77777777" w:rsidR="00EC4FA6" w:rsidRPr="003D52E2" w:rsidRDefault="00EC4FA6" w:rsidP="00EC4FA6">
      <w:pPr>
        <w:jc w:val="both"/>
        <w:rPr>
          <w:sz w:val="18"/>
          <w:szCs w:val="18"/>
        </w:rPr>
      </w:pPr>
      <w:r w:rsidRPr="003D52E2">
        <w:rPr>
          <w:sz w:val="18"/>
          <w:szCs w:val="18"/>
        </w:rPr>
        <w:t>Działając w imieniu i na rzecz:</w:t>
      </w:r>
    </w:p>
    <w:p w14:paraId="0C059370"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4CF5E9FB" w14:textId="77777777" w:rsidR="00EC4FA6" w:rsidRPr="003D52E2" w:rsidRDefault="00EC4FA6" w:rsidP="00EC4FA6">
      <w:pPr>
        <w:jc w:val="both"/>
        <w:rPr>
          <w:i/>
          <w:sz w:val="18"/>
          <w:szCs w:val="18"/>
        </w:rPr>
      </w:pPr>
      <w:r w:rsidRPr="003D52E2">
        <w:rPr>
          <w:i/>
          <w:sz w:val="18"/>
          <w:szCs w:val="18"/>
        </w:rPr>
        <w:t>(nazwa Podmiotu)</w:t>
      </w:r>
    </w:p>
    <w:p w14:paraId="111E282A" w14:textId="77777777" w:rsidR="00EC4FA6" w:rsidRPr="003D52E2" w:rsidRDefault="00EC4FA6" w:rsidP="00EC4FA6">
      <w:pPr>
        <w:jc w:val="both"/>
        <w:rPr>
          <w:sz w:val="18"/>
          <w:szCs w:val="18"/>
        </w:rPr>
      </w:pPr>
    </w:p>
    <w:p w14:paraId="4CF78EE6" w14:textId="77777777"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5031FDDF"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28E53891" w14:textId="77777777"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CB7E35F" w14:textId="77777777" w:rsidR="00EC4FA6" w:rsidRPr="003D52E2" w:rsidRDefault="00EC4FA6" w:rsidP="00EC4FA6">
      <w:pPr>
        <w:jc w:val="both"/>
        <w:rPr>
          <w:sz w:val="18"/>
          <w:szCs w:val="18"/>
        </w:rPr>
      </w:pPr>
    </w:p>
    <w:p w14:paraId="359AA567" w14:textId="77777777" w:rsidR="00EC4FA6" w:rsidRPr="003D52E2" w:rsidRDefault="00EC4FA6" w:rsidP="00EC4FA6">
      <w:pPr>
        <w:jc w:val="both"/>
        <w:rPr>
          <w:sz w:val="18"/>
          <w:szCs w:val="18"/>
        </w:rPr>
      </w:pPr>
      <w:r w:rsidRPr="003D52E2">
        <w:rPr>
          <w:sz w:val="18"/>
          <w:szCs w:val="18"/>
        </w:rPr>
        <w:t>do dyspozycji / na rzecz:</w:t>
      </w:r>
    </w:p>
    <w:p w14:paraId="08C83DDB"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04F9C172" w14:textId="77777777" w:rsidR="00EC4FA6" w:rsidRPr="003D52E2" w:rsidRDefault="00EC4FA6" w:rsidP="00EC4FA6">
      <w:pPr>
        <w:jc w:val="both"/>
        <w:rPr>
          <w:i/>
          <w:sz w:val="18"/>
          <w:szCs w:val="18"/>
        </w:rPr>
      </w:pPr>
      <w:r w:rsidRPr="003D52E2">
        <w:rPr>
          <w:i/>
          <w:sz w:val="18"/>
          <w:szCs w:val="18"/>
        </w:rPr>
        <w:t>(nazwa Wykonawcy)</w:t>
      </w:r>
    </w:p>
    <w:p w14:paraId="7C7EDF71" w14:textId="77777777" w:rsidR="00EC4FA6" w:rsidRPr="003D52E2" w:rsidRDefault="00EC4FA6" w:rsidP="00EC4FA6">
      <w:pPr>
        <w:jc w:val="both"/>
        <w:rPr>
          <w:sz w:val="18"/>
          <w:szCs w:val="18"/>
        </w:rPr>
      </w:pPr>
    </w:p>
    <w:p w14:paraId="2A4EF8A0" w14:textId="77777777" w:rsidR="00EC4FA6" w:rsidRPr="003D52E2" w:rsidRDefault="00EC4FA6" w:rsidP="00EC4FA6">
      <w:pPr>
        <w:jc w:val="both"/>
        <w:rPr>
          <w:sz w:val="18"/>
          <w:szCs w:val="18"/>
        </w:rPr>
      </w:pPr>
      <w:r w:rsidRPr="003D52E2">
        <w:rPr>
          <w:sz w:val="18"/>
          <w:szCs w:val="18"/>
        </w:rPr>
        <w:t>w trakcie wykonania zamówienia pod nazwą:</w:t>
      </w:r>
    </w:p>
    <w:p w14:paraId="32A4CE4B"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778AE79D" w14:textId="77777777" w:rsidR="00EC4FA6" w:rsidRPr="003D52E2" w:rsidRDefault="00EC4FA6" w:rsidP="00EC4FA6">
      <w:pPr>
        <w:jc w:val="both"/>
        <w:rPr>
          <w:sz w:val="18"/>
          <w:szCs w:val="18"/>
        </w:rPr>
      </w:pPr>
      <w:r w:rsidRPr="003D52E2">
        <w:rPr>
          <w:sz w:val="18"/>
          <w:szCs w:val="18"/>
        </w:rPr>
        <w:t>Oświadczam, iż:</w:t>
      </w:r>
    </w:p>
    <w:p w14:paraId="26E4601B" w14:textId="77777777"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2247BF35"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357F0E19" w14:textId="77777777"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664CB79C"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282CD668" w14:textId="77777777"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5B2A1B7C"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796D5DBA" w14:textId="77777777"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73B1A82C"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018D86B7" w14:textId="77777777" w:rsidR="00EC4FA6" w:rsidRPr="003D52E2" w:rsidRDefault="00EC4FA6" w:rsidP="00EC4FA6">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2D75CF28" w14:textId="77777777" w:rsidR="00EC4FA6" w:rsidRPr="003D52E2" w:rsidRDefault="00EC4FA6" w:rsidP="00EC4FA6">
      <w:pPr>
        <w:rPr>
          <w:sz w:val="18"/>
          <w:szCs w:val="18"/>
        </w:rPr>
      </w:pPr>
      <w:r w:rsidRPr="003D52E2">
        <w:rPr>
          <w:sz w:val="18"/>
          <w:szCs w:val="18"/>
        </w:rPr>
        <w:t>______________________________________________________________</w:t>
      </w:r>
    </w:p>
    <w:p w14:paraId="1B98FF9C" w14:textId="77777777" w:rsidR="00EC4FA6" w:rsidRPr="003D52E2" w:rsidRDefault="00EC4FA6" w:rsidP="00EC4FA6">
      <w:pPr>
        <w:rPr>
          <w:sz w:val="18"/>
          <w:szCs w:val="18"/>
        </w:rPr>
      </w:pPr>
    </w:p>
    <w:p w14:paraId="5792CCFD" w14:textId="77777777" w:rsidR="00EC4FA6" w:rsidRDefault="00EC4FA6" w:rsidP="00EC4FA6">
      <w:pPr>
        <w:jc w:val="both"/>
        <w:rPr>
          <w:sz w:val="18"/>
          <w:szCs w:val="18"/>
        </w:rPr>
      </w:pPr>
      <w:r w:rsidRPr="003D52E2">
        <w:rPr>
          <w:sz w:val="18"/>
          <w:szCs w:val="18"/>
        </w:rPr>
        <w:t>__________________ dnia __ __ _____ roku</w:t>
      </w:r>
    </w:p>
    <w:p w14:paraId="35CEE8C7" w14:textId="77777777" w:rsidR="00EC4FA6" w:rsidRPr="003D52E2" w:rsidRDefault="00EC4FA6" w:rsidP="00EC4FA6">
      <w:pPr>
        <w:jc w:val="both"/>
        <w:rPr>
          <w:sz w:val="18"/>
          <w:szCs w:val="18"/>
        </w:rPr>
      </w:pPr>
    </w:p>
    <w:p w14:paraId="5DC4FACD" w14:textId="77777777" w:rsidR="00EC4FA6" w:rsidRPr="003D52E2" w:rsidRDefault="00EC4FA6" w:rsidP="00EC4FA6">
      <w:pPr>
        <w:jc w:val="both"/>
        <w:rPr>
          <w:sz w:val="18"/>
          <w:szCs w:val="18"/>
        </w:rPr>
      </w:pPr>
      <w:r w:rsidRPr="003D52E2">
        <w:rPr>
          <w:sz w:val="18"/>
          <w:szCs w:val="18"/>
        </w:rPr>
        <w:t>___________________________________________</w:t>
      </w:r>
    </w:p>
    <w:p w14:paraId="68D66283" w14:textId="77777777" w:rsidR="00EC4FA6" w:rsidRPr="00AE1DC1" w:rsidRDefault="00EC4FA6" w:rsidP="00EC4FA6">
      <w:pPr>
        <w:jc w:val="both"/>
        <w:rPr>
          <w:sz w:val="18"/>
          <w:szCs w:val="18"/>
        </w:rPr>
      </w:pPr>
      <w:r w:rsidRPr="003D52E2">
        <w:rPr>
          <w:sz w:val="18"/>
          <w:szCs w:val="18"/>
        </w:rPr>
        <w:t>(podpis Podmiotu trzeciego/ osoby upoważnionej do reprezentacji Podmiotu trzeciego</w:t>
      </w:r>
    </w:p>
    <w:p w14:paraId="038E25D8" w14:textId="77777777" w:rsidR="00EC4FA6" w:rsidRDefault="00EC4FA6" w:rsidP="00EC4FA6">
      <w:pPr>
        <w:jc w:val="right"/>
        <w:rPr>
          <w:rFonts w:cs="Helvetica"/>
          <w:b/>
          <w:sz w:val="18"/>
          <w:szCs w:val="18"/>
        </w:rPr>
      </w:pPr>
    </w:p>
    <w:p w14:paraId="7F4E724F" w14:textId="77777777"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14:paraId="7F842C4B" w14:textId="77777777" w:rsidR="00EC4FA6" w:rsidRDefault="00EC4FA6" w:rsidP="00EC4FA6">
      <w:pPr>
        <w:jc w:val="right"/>
        <w:rPr>
          <w:rFonts w:cs="Helvetica"/>
          <w:b/>
          <w:sz w:val="18"/>
          <w:szCs w:val="18"/>
        </w:rPr>
      </w:pPr>
    </w:p>
    <w:p w14:paraId="0CA43328" w14:textId="77777777" w:rsidR="00EC4FA6" w:rsidRDefault="00EC4FA6" w:rsidP="00EC4FA6">
      <w:pPr>
        <w:jc w:val="right"/>
        <w:rPr>
          <w:rFonts w:cs="Helvetica"/>
          <w:b/>
          <w:sz w:val="18"/>
          <w:szCs w:val="18"/>
        </w:rPr>
      </w:pPr>
    </w:p>
    <w:p w14:paraId="124B4D64" w14:textId="77777777"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14:paraId="6DE4B038" w14:textId="77777777" w:rsidR="00EC4FA6" w:rsidRDefault="00EC4FA6" w:rsidP="00EC4FA6">
      <w:pPr>
        <w:jc w:val="right"/>
        <w:rPr>
          <w:rFonts w:cs="Helvetica"/>
          <w:b/>
          <w:sz w:val="18"/>
          <w:szCs w:val="18"/>
        </w:rPr>
      </w:pPr>
    </w:p>
    <w:p w14:paraId="79494BB4" w14:textId="77777777" w:rsidR="00EC4FA6" w:rsidRDefault="00EC4FA6" w:rsidP="00EC4FA6">
      <w:pPr>
        <w:jc w:val="right"/>
        <w:rPr>
          <w:rFonts w:cs="Helvetica"/>
          <w:b/>
          <w:sz w:val="18"/>
          <w:szCs w:val="18"/>
        </w:rPr>
      </w:pPr>
    </w:p>
    <w:p w14:paraId="0BEA1FDF" w14:textId="77777777" w:rsidR="00EC4FA6" w:rsidRDefault="00EC4FA6" w:rsidP="00EC4FA6">
      <w:pPr>
        <w:jc w:val="right"/>
        <w:rPr>
          <w:rFonts w:cs="Helvetica"/>
          <w:b/>
          <w:sz w:val="18"/>
          <w:szCs w:val="18"/>
        </w:rPr>
      </w:pPr>
    </w:p>
    <w:p w14:paraId="2FD55BA5" w14:textId="77777777" w:rsidR="00EC4FA6" w:rsidRDefault="00EC4FA6" w:rsidP="00EC4FA6">
      <w:pPr>
        <w:jc w:val="right"/>
        <w:rPr>
          <w:rFonts w:cs="Helvetica"/>
          <w:b/>
          <w:sz w:val="18"/>
          <w:szCs w:val="18"/>
        </w:rPr>
      </w:pPr>
    </w:p>
    <w:p w14:paraId="2729942C" w14:textId="77777777" w:rsidR="00EC4FA6" w:rsidRDefault="00EC4FA6" w:rsidP="00EC4FA6">
      <w:pPr>
        <w:jc w:val="right"/>
        <w:rPr>
          <w:rFonts w:cs="Helvetica"/>
          <w:b/>
          <w:sz w:val="18"/>
          <w:szCs w:val="18"/>
        </w:rPr>
      </w:pPr>
    </w:p>
    <w:p w14:paraId="01261D8D" w14:textId="77777777" w:rsidR="00EC4FA6" w:rsidRDefault="00EC4FA6" w:rsidP="00EC4FA6">
      <w:pPr>
        <w:jc w:val="right"/>
        <w:rPr>
          <w:rFonts w:cs="Helvetica"/>
          <w:b/>
          <w:sz w:val="18"/>
          <w:szCs w:val="18"/>
        </w:rPr>
      </w:pPr>
    </w:p>
    <w:p w14:paraId="2E485B3A" w14:textId="77777777" w:rsidR="00EC4FA6" w:rsidRDefault="00EC4FA6" w:rsidP="00EC4FA6">
      <w:pPr>
        <w:jc w:val="right"/>
        <w:rPr>
          <w:rFonts w:cs="Helvetica"/>
          <w:b/>
          <w:sz w:val="18"/>
          <w:szCs w:val="18"/>
        </w:rPr>
      </w:pPr>
    </w:p>
    <w:p w14:paraId="28E091F8" w14:textId="77777777" w:rsidR="00EC4FA6" w:rsidRDefault="00EC4FA6" w:rsidP="00EC4FA6">
      <w:pPr>
        <w:jc w:val="right"/>
        <w:rPr>
          <w:rFonts w:cs="Helvetica"/>
          <w:b/>
          <w:sz w:val="18"/>
          <w:szCs w:val="18"/>
        </w:rPr>
      </w:pPr>
    </w:p>
    <w:p w14:paraId="4A4CAA87" w14:textId="77777777" w:rsidR="00EC4FA6" w:rsidRDefault="00EC4FA6" w:rsidP="00EC4FA6">
      <w:pPr>
        <w:jc w:val="right"/>
        <w:rPr>
          <w:rFonts w:cs="Helvetica"/>
          <w:b/>
          <w:sz w:val="18"/>
          <w:szCs w:val="18"/>
        </w:rPr>
      </w:pPr>
    </w:p>
    <w:p w14:paraId="7A36CD8D" w14:textId="77777777" w:rsidR="00EC4FA6" w:rsidRDefault="00EC4FA6" w:rsidP="00EC4FA6">
      <w:pPr>
        <w:jc w:val="right"/>
        <w:rPr>
          <w:rFonts w:cs="Helvetica"/>
          <w:b/>
          <w:sz w:val="18"/>
          <w:szCs w:val="18"/>
        </w:rPr>
      </w:pPr>
    </w:p>
    <w:p w14:paraId="23788DEA" w14:textId="77777777" w:rsidR="00EC4FA6" w:rsidRDefault="00EC4FA6" w:rsidP="00EC4FA6">
      <w:pPr>
        <w:jc w:val="right"/>
        <w:rPr>
          <w:rFonts w:cs="Helvetica"/>
          <w:b/>
          <w:sz w:val="18"/>
          <w:szCs w:val="18"/>
        </w:rPr>
      </w:pPr>
    </w:p>
    <w:p w14:paraId="62E90EDD" w14:textId="77777777" w:rsidR="00EC4FA6" w:rsidRDefault="00EC4FA6" w:rsidP="00EC4FA6">
      <w:pPr>
        <w:jc w:val="right"/>
        <w:rPr>
          <w:rFonts w:cs="Helvetica"/>
          <w:b/>
          <w:sz w:val="18"/>
          <w:szCs w:val="18"/>
        </w:rPr>
      </w:pPr>
    </w:p>
    <w:p w14:paraId="21EC31B8" w14:textId="77777777" w:rsidR="00EC4FA6" w:rsidRDefault="00EC4FA6" w:rsidP="00EC4FA6">
      <w:pPr>
        <w:jc w:val="right"/>
        <w:rPr>
          <w:rFonts w:cs="Helvetica"/>
          <w:b/>
          <w:sz w:val="18"/>
          <w:szCs w:val="18"/>
        </w:rPr>
      </w:pPr>
    </w:p>
    <w:p w14:paraId="7D3C15DD" w14:textId="77777777" w:rsidR="00EC4FA6" w:rsidRDefault="00EC4FA6" w:rsidP="00EC4FA6">
      <w:pPr>
        <w:jc w:val="right"/>
        <w:rPr>
          <w:rFonts w:cs="Helvetica"/>
          <w:b/>
          <w:sz w:val="18"/>
          <w:szCs w:val="18"/>
        </w:rPr>
      </w:pPr>
    </w:p>
    <w:p w14:paraId="051FBE11" w14:textId="77777777" w:rsidR="00EC4FA6" w:rsidRDefault="00EC4FA6" w:rsidP="00EC4FA6">
      <w:pPr>
        <w:jc w:val="right"/>
        <w:rPr>
          <w:rFonts w:cs="Helvetica"/>
          <w:b/>
          <w:sz w:val="18"/>
          <w:szCs w:val="18"/>
        </w:rPr>
      </w:pPr>
    </w:p>
    <w:p w14:paraId="2DCB528A" w14:textId="77777777" w:rsidR="00EC4FA6" w:rsidRDefault="00EC4FA6" w:rsidP="00EC4FA6">
      <w:pPr>
        <w:jc w:val="right"/>
        <w:rPr>
          <w:rFonts w:cs="Helvetica"/>
          <w:b/>
          <w:sz w:val="18"/>
          <w:szCs w:val="18"/>
        </w:rPr>
      </w:pPr>
    </w:p>
    <w:p w14:paraId="6C2A5318" w14:textId="77777777" w:rsidR="00EC4FA6" w:rsidRDefault="00EC4FA6" w:rsidP="00EC4FA6">
      <w:pPr>
        <w:jc w:val="right"/>
        <w:rPr>
          <w:rFonts w:cs="Helvetica"/>
          <w:b/>
          <w:sz w:val="18"/>
          <w:szCs w:val="18"/>
        </w:rPr>
      </w:pPr>
    </w:p>
    <w:p w14:paraId="2EC2AD31" w14:textId="77777777" w:rsidR="00EC4FA6" w:rsidRDefault="00EC4FA6" w:rsidP="00EC4FA6">
      <w:pPr>
        <w:jc w:val="right"/>
        <w:rPr>
          <w:rFonts w:cs="Helvetica"/>
          <w:b/>
          <w:sz w:val="18"/>
          <w:szCs w:val="18"/>
        </w:rPr>
      </w:pPr>
    </w:p>
    <w:p w14:paraId="7D7AF2CF" w14:textId="77777777" w:rsidR="00EC4FA6" w:rsidRDefault="00EC4FA6" w:rsidP="00EC4FA6">
      <w:pPr>
        <w:jc w:val="right"/>
        <w:rPr>
          <w:rFonts w:cs="Helvetica"/>
          <w:b/>
          <w:sz w:val="18"/>
          <w:szCs w:val="18"/>
        </w:rPr>
      </w:pPr>
    </w:p>
    <w:p w14:paraId="70C1F05F" w14:textId="77777777" w:rsidR="00EC4FA6" w:rsidRDefault="00EC4FA6" w:rsidP="00EC4FA6">
      <w:pPr>
        <w:jc w:val="right"/>
        <w:rPr>
          <w:rFonts w:cs="Helvetica"/>
          <w:b/>
          <w:sz w:val="18"/>
          <w:szCs w:val="18"/>
        </w:rPr>
      </w:pPr>
    </w:p>
    <w:p w14:paraId="5B2F7268" w14:textId="77777777" w:rsidR="00EC4FA6" w:rsidRDefault="00EC4FA6" w:rsidP="00EC4FA6">
      <w:pPr>
        <w:jc w:val="right"/>
        <w:rPr>
          <w:rFonts w:cs="Helvetica"/>
          <w:b/>
          <w:sz w:val="18"/>
          <w:szCs w:val="18"/>
        </w:rPr>
      </w:pPr>
    </w:p>
    <w:p w14:paraId="4644F066" w14:textId="77777777" w:rsidR="00EC4FA6" w:rsidRDefault="00EC4FA6" w:rsidP="00EC4FA6">
      <w:pPr>
        <w:jc w:val="right"/>
        <w:rPr>
          <w:rFonts w:cs="Helvetica"/>
          <w:b/>
          <w:sz w:val="18"/>
          <w:szCs w:val="18"/>
        </w:rPr>
      </w:pPr>
    </w:p>
    <w:p w14:paraId="5DC7531E" w14:textId="77777777" w:rsidR="00EC4FA6" w:rsidRDefault="00EC4FA6" w:rsidP="00EC4FA6">
      <w:pPr>
        <w:jc w:val="right"/>
        <w:rPr>
          <w:rFonts w:cs="Helvetica"/>
          <w:b/>
          <w:sz w:val="18"/>
          <w:szCs w:val="18"/>
        </w:rPr>
      </w:pPr>
    </w:p>
    <w:p w14:paraId="42CC8C7A" w14:textId="77777777" w:rsidR="00EC4FA6" w:rsidRDefault="00EC4FA6" w:rsidP="00EC4FA6">
      <w:pPr>
        <w:jc w:val="right"/>
        <w:rPr>
          <w:rFonts w:cs="Helvetica"/>
          <w:b/>
          <w:sz w:val="18"/>
          <w:szCs w:val="18"/>
        </w:rPr>
      </w:pPr>
    </w:p>
    <w:p w14:paraId="3C35F159" w14:textId="77777777" w:rsidR="00EC4FA6" w:rsidRDefault="00EC4FA6" w:rsidP="00EC4FA6">
      <w:pPr>
        <w:jc w:val="right"/>
        <w:rPr>
          <w:rFonts w:cs="Helvetica"/>
          <w:b/>
          <w:sz w:val="18"/>
          <w:szCs w:val="18"/>
        </w:rPr>
      </w:pPr>
    </w:p>
    <w:p w14:paraId="7C78B2AD" w14:textId="77777777" w:rsidR="00EC4FA6" w:rsidRDefault="00EC4FA6" w:rsidP="00EC4FA6">
      <w:pPr>
        <w:jc w:val="right"/>
        <w:rPr>
          <w:rFonts w:cs="Helvetica"/>
          <w:b/>
          <w:sz w:val="18"/>
          <w:szCs w:val="18"/>
        </w:rPr>
      </w:pPr>
    </w:p>
    <w:p w14:paraId="3D6BA4C3" w14:textId="77777777" w:rsidR="00EC4FA6" w:rsidRDefault="00EC4FA6" w:rsidP="00EC4FA6">
      <w:pPr>
        <w:jc w:val="right"/>
        <w:rPr>
          <w:rFonts w:cs="Helvetica"/>
          <w:b/>
          <w:sz w:val="18"/>
          <w:szCs w:val="18"/>
        </w:rPr>
      </w:pPr>
    </w:p>
    <w:p w14:paraId="659CA7E0" w14:textId="77777777" w:rsidR="00EC4FA6" w:rsidRDefault="00EC4FA6" w:rsidP="00EC4FA6">
      <w:pPr>
        <w:jc w:val="right"/>
        <w:rPr>
          <w:rFonts w:cs="Helvetica"/>
          <w:b/>
          <w:sz w:val="18"/>
          <w:szCs w:val="18"/>
        </w:rPr>
      </w:pPr>
    </w:p>
    <w:p w14:paraId="45E130D0" w14:textId="77777777" w:rsidR="00EC4FA6" w:rsidRDefault="00EC4FA6" w:rsidP="00EC4FA6">
      <w:pPr>
        <w:jc w:val="right"/>
        <w:rPr>
          <w:rFonts w:cs="Helvetica"/>
          <w:b/>
          <w:sz w:val="18"/>
          <w:szCs w:val="18"/>
        </w:rPr>
      </w:pPr>
    </w:p>
    <w:p w14:paraId="6B1A7FBD" w14:textId="77777777" w:rsidR="00EC4FA6" w:rsidRDefault="00EC4FA6" w:rsidP="00EC4FA6">
      <w:pPr>
        <w:jc w:val="right"/>
        <w:rPr>
          <w:rFonts w:cs="Helvetica"/>
          <w:b/>
          <w:sz w:val="18"/>
          <w:szCs w:val="18"/>
        </w:rPr>
      </w:pPr>
    </w:p>
    <w:p w14:paraId="72A3703D" w14:textId="77777777" w:rsidR="00EC4FA6" w:rsidRDefault="00EC4FA6" w:rsidP="00EC4FA6">
      <w:pPr>
        <w:jc w:val="right"/>
        <w:rPr>
          <w:rFonts w:cs="Helvetica"/>
          <w:b/>
          <w:sz w:val="18"/>
          <w:szCs w:val="18"/>
        </w:rPr>
      </w:pPr>
    </w:p>
    <w:p w14:paraId="0315DAA9" w14:textId="77777777" w:rsidR="00EC4FA6" w:rsidRDefault="00EC4FA6" w:rsidP="00EC4FA6">
      <w:pPr>
        <w:jc w:val="right"/>
        <w:rPr>
          <w:rFonts w:cs="Helvetica"/>
          <w:b/>
          <w:sz w:val="18"/>
          <w:szCs w:val="18"/>
        </w:rPr>
      </w:pPr>
    </w:p>
    <w:p w14:paraId="78723AAA" w14:textId="77777777" w:rsidR="00EC4FA6" w:rsidRDefault="00EC4FA6" w:rsidP="00EC4FA6">
      <w:pPr>
        <w:jc w:val="right"/>
        <w:rPr>
          <w:rFonts w:cs="Helvetica"/>
          <w:b/>
          <w:sz w:val="18"/>
          <w:szCs w:val="18"/>
        </w:rPr>
      </w:pPr>
    </w:p>
    <w:p w14:paraId="51419195" w14:textId="77777777" w:rsidR="00EC4FA6" w:rsidRDefault="00EC4FA6" w:rsidP="00EC4FA6">
      <w:pPr>
        <w:jc w:val="right"/>
        <w:rPr>
          <w:rFonts w:cs="Helvetica"/>
          <w:b/>
          <w:sz w:val="18"/>
          <w:szCs w:val="18"/>
        </w:rPr>
      </w:pPr>
    </w:p>
    <w:p w14:paraId="5B7ADB6B" w14:textId="77777777" w:rsidR="00EC4FA6" w:rsidRDefault="00EC4FA6" w:rsidP="00EC4FA6">
      <w:pPr>
        <w:jc w:val="right"/>
        <w:rPr>
          <w:rFonts w:cs="Helvetica"/>
          <w:b/>
          <w:sz w:val="18"/>
          <w:szCs w:val="18"/>
        </w:rPr>
      </w:pPr>
    </w:p>
    <w:p w14:paraId="13406CFE" w14:textId="77777777" w:rsidR="00EC4FA6" w:rsidRDefault="00EC4FA6" w:rsidP="00EC4FA6">
      <w:pPr>
        <w:jc w:val="right"/>
        <w:rPr>
          <w:rFonts w:cs="Helvetica"/>
          <w:b/>
          <w:sz w:val="18"/>
          <w:szCs w:val="18"/>
        </w:rPr>
      </w:pPr>
    </w:p>
    <w:p w14:paraId="29A20CF0" w14:textId="77777777" w:rsidR="00EC4FA6" w:rsidRDefault="00EC4FA6" w:rsidP="00EC4FA6">
      <w:pPr>
        <w:jc w:val="right"/>
        <w:rPr>
          <w:rFonts w:cs="Helvetica"/>
          <w:b/>
          <w:sz w:val="18"/>
          <w:szCs w:val="18"/>
        </w:rPr>
      </w:pPr>
    </w:p>
    <w:p w14:paraId="48D723A9" w14:textId="77777777" w:rsidR="00EC4FA6" w:rsidRDefault="00EC4FA6" w:rsidP="00EC4FA6">
      <w:pPr>
        <w:jc w:val="right"/>
        <w:rPr>
          <w:rFonts w:cs="Helvetica"/>
          <w:b/>
          <w:sz w:val="18"/>
          <w:szCs w:val="18"/>
        </w:rPr>
      </w:pPr>
    </w:p>
    <w:p w14:paraId="007FE762" w14:textId="77777777" w:rsidR="00EC4FA6" w:rsidRDefault="00EC4FA6" w:rsidP="00EC4FA6">
      <w:pPr>
        <w:jc w:val="right"/>
        <w:rPr>
          <w:rFonts w:cs="Helvetica"/>
          <w:b/>
          <w:sz w:val="18"/>
          <w:szCs w:val="18"/>
        </w:rPr>
      </w:pPr>
    </w:p>
    <w:p w14:paraId="45DC5E09" w14:textId="77777777" w:rsidR="00EC4FA6" w:rsidRDefault="00EC4FA6" w:rsidP="00EC4FA6">
      <w:pPr>
        <w:jc w:val="right"/>
        <w:rPr>
          <w:rFonts w:cs="Helvetica"/>
          <w:b/>
          <w:sz w:val="18"/>
          <w:szCs w:val="18"/>
        </w:rPr>
      </w:pPr>
    </w:p>
    <w:p w14:paraId="32106B65" w14:textId="77777777" w:rsidR="00EC4FA6" w:rsidRDefault="00EC4FA6" w:rsidP="00EC4FA6">
      <w:pPr>
        <w:jc w:val="right"/>
        <w:rPr>
          <w:rFonts w:cs="Helvetica"/>
          <w:b/>
          <w:sz w:val="18"/>
          <w:szCs w:val="18"/>
        </w:rPr>
      </w:pPr>
    </w:p>
    <w:p w14:paraId="3AF4C4C1" w14:textId="77777777" w:rsidR="00EC4FA6" w:rsidRDefault="00EC4FA6" w:rsidP="00EC4FA6">
      <w:pPr>
        <w:jc w:val="right"/>
        <w:rPr>
          <w:rFonts w:cs="Helvetica"/>
          <w:b/>
          <w:sz w:val="18"/>
          <w:szCs w:val="18"/>
        </w:rPr>
      </w:pPr>
    </w:p>
    <w:p w14:paraId="5B2CE964" w14:textId="77777777" w:rsidR="00EC4FA6" w:rsidRDefault="00EC4FA6" w:rsidP="00EC4FA6">
      <w:pPr>
        <w:jc w:val="right"/>
        <w:rPr>
          <w:rFonts w:cs="Helvetica"/>
          <w:b/>
          <w:sz w:val="18"/>
          <w:szCs w:val="18"/>
        </w:rPr>
      </w:pPr>
    </w:p>
    <w:p w14:paraId="650293E4" w14:textId="77777777" w:rsidR="00EC4FA6" w:rsidRDefault="00EC4FA6" w:rsidP="00EC4FA6">
      <w:pPr>
        <w:jc w:val="right"/>
        <w:rPr>
          <w:rFonts w:cs="Helvetica"/>
          <w:b/>
          <w:sz w:val="18"/>
          <w:szCs w:val="18"/>
        </w:rPr>
      </w:pPr>
    </w:p>
    <w:p w14:paraId="2EF0879E" w14:textId="77777777" w:rsidR="00EC4FA6" w:rsidRDefault="00EC4FA6" w:rsidP="00EC4FA6">
      <w:pPr>
        <w:jc w:val="right"/>
        <w:rPr>
          <w:rFonts w:cs="Helvetica"/>
          <w:b/>
          <w:sz w:val="18"/>
          <w:szCs w:val="18"/>
        </w:rPr>
      </w:pPr>
    </w:p>
    <w:p w14:paraId="5C8F808E" w14:textId="77777777" w:rsidR="00EC4FA6" w:rsidRDefault="00EC4FA6" w:rsidP="00EC4FA6">
      <w:pPr>
        <w:jc w:val="right"/>
        <w:rPr>
          <w:rFonts w:cs="Helvetica"/>
          <w:b/>
          <w:sz w:val="18"/>
          <w:szCs w:val="18"/>
        </w:rPr>
      </w:pPr>
    </w:p>
    <w:p w14:paraId="08439E5B" w14:textId="77777777" w:rsidR="00EC4FA6" w:rsidRDefault="00EC4FA6" w:rsidP="00EC4FA6">
      <w:pPr>
        <w:jc w:val="right"/>
        <w:rPr>
          <w:rFonts w:cs="Helvetica"/>
          <w:b/>
          <w:sz w:val="18"/>
          <w:szCs w:val="18"/>
        </w:rPr>
      </w:pPr>
    </w:p>
    <w:p w14:paraId="251EC993" w14:textId="77777777" w:rsidR="00EC4FA6" w:rsidRDefault="00EC4FA6" w:rsidP="00EC4FA6">
      <w:pPr>
        <w:jc w:val="right"/>
        <w:rPr>
          <w:rFonts w:cs="Helvetica"/>
          <w:b/>
          <w:sz w:val="18"/>
          <w:szCs w:val="18"/>
        </w:rPr>
      </w:pPr>
    </w:p>
    <w:p w14:paraId="2927CEF1" w14:textId="77777777" w:rsidR="00EC4FA6" w:rsidRDefault="00EC4FA6" w:rsidP="00EC4FA6">
      <w:pPr>
        <w:jc w:val="right"/>
        <w:rPr>
          <w:rFonts w:cs="Helvetica"/>
          <w:b/>
          <w:sz w:val="18"/>
          <w:szCs w:val="18"/>
        </w:rPr>
      </w:pPr>
    </w:p>
    <w:p w14:paraId="773AB26A" w14:textId="77777777" w:rsidR="00EC4FA6" w:rsidRDefault="00EC4FA6" w:rsidP="00EC4FA6">
      <w:pPr>
        <w:jc w:val="right"/>
        <w:rPr>
          <w:rFonts w:cs="Helvetica"/>
          <w:b/>
          <w:sz w:val="18"/>
          <w:szCs w:val="18"/>
        </w:rPr>
      </w:pPr>
    </w:p>
    <w:p w14:paraId="21DB758F" w14:textId="77777777" w:rsidR="00EC4FA6" w:rsidRDefault="00EC4FA6" w:rsidP="00EC4FA6">
      <w:pPr>
        <w:jc w:val="right"/>
        <w:rPr>
          <w:rFonts w:cs="Helvetica"/>
          <w:b/>
          <w:sz w:val="18"/>
          <w:szCs w:val="18"/>
        </w:rPr>
      </w:pPr>
    </w:p>
    <w:p w14:paraId="7B39BBE6" w14:textId="77777777" w:rsidR="00EC4FA6" w:rsidRDefault="00EC4FA6" w:rsidP="00EC4FA6">
      <w:pPr>
        <w:jc w:val="right"/>
        <w:rPr>
          <w:rFonts w:cs="Helvetica"/>
          <w:b/>
          <w:sz w:val="18"/>
          <w:szCs w:val="18"/>
        </w:rPr>
      </w:pPr>
    </w:p>
    <w:p w14:paraId="70EA554C" w14:textId="77777777" w:rsidR="00EC4FA6" w:rsidRDefault="00EC4FA6" w:rsidP="00EC4FA6">
      <w:pPr>
        <w:jc w:val="right"/>
        <w:rPr>
          <w:rFonts w:cs="Helvetica"/>
          <w:b/>
          <w:sz w:val="18"/>
          <w:szCs w:val="18"/>
        </w:rPr>
      </w:pPr>
    </w:p>
    <w:p w14:paraId="68D7306E" w14:textId="77777777" w:rsidR="00EC4FA6" w:rsidRDefault="00EC4FA6" w:rsidP="00EC4FA6">
      <w:pPr>
        <w:jc w:val="right"/>
        <w:rPr>
          <w:rFonts w:cs="Helvetica"/>
          <w:b/>
          <w:sz w:val="18"/>
          <w:szCs w:val="18"/>
        </w:rPr>
      </w:pPr>
    </w:p>
    <w:p w14:paraId="2269D47D" w14:textId="77777777" w:rsidR="00EC4FA6" w:rsidRDefault="00EC4FA6" w:rsidP="00EC4FA6">
      <w:pPr>
        <w:jc w:val="center"/>
        <w:rPr>
          <w:sz w:val="18"/>
          <w:szCs w:val="18"/>
        </w:rPr>
      </w:pPr>
    </w:p>
    <w:p w14:paraId="510981CC" w14:textId="77777777" w:rsidR="00EC4FA6" w:rsidRDefault="00EC4FA6" w:rsidP="00EC4FA6">
      <w:pPr>
        <w:jc w:val="right"/>
        <w:rPr>
          <w:rFonts w:cs="Helvetica"/>
          <w:b/>
          <w:sz w:val="18"/>
          <w:szCs w:val="18"/>
        </w:rPr>
      </w:pPr>
      <w:r>
        <w:rPr>
          <w:rFonts w:cs="Helvetica"/>
          <w:b/>
          <w:sz w:val="18"/>
          <w:szCs w:val="18"/>
        </w:rPr>
        <w:lastRenderedPageBreak/>
        <w:t>Załącznik nr 19</w:t>
      </w:r>
      <w:r w:rsidRPr="00C53CB5">
        <w:rPr>
          <w:rFonts w:cs="Helvetica"/>
          <w:b/>
          <w:sz w:val="18"/>
          <w:szCs w:val="18"/>
        </w:rPr>
        <w:t xml:space="preserve"> do Formularza Oferty</w:t>
      </w:r>
    </w:p>
    <w:p w14:paraId="74C54666" w14:textId="77777777" w:rsidR="00EC4FA6" w:rsidRDefault="00EC4FA6" w:rsidP="00EC4FA6">
      <w:pPr>
        <w:jc w:val="center"/>
        <w:rPr>
          <w:rFonts w:ascii="Franklin Gothic Book" w:hAnsi="Franklin Gothic Book" w:cs="Arial"/>
          <w:b/>
          <w:sz w:val="18"/>
          <w:szCs w:val="18"/>
        </w:rPr>
      </w:pPr>
    </w:p>
    <w:p w14:paraId="4F2AA858" w14:textId="77777777" w:rsidR="00EC4FA6" w:rsidRPr="0095195B" w:rsidRDefault="00EC4FA6" w:rsidP="00EC4FA6">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32892A63" w14:textId="77777777" w:rsidR="00EC4FA6" w:rsidRPr="0095195B" w:rsidRDefault="00EC4FA6" w:rsidP="00EC4FA6">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14:paraId="532BD974" w14:textId="77777777" w:rsidR="00EC4FA6" w:rsidRPr="0095195B" w:rsidRDefault="00EC4FA6" w:rsidP="00EC4FA6">
      <w:pPr>
        <w:jc w:val="center"/>
        <w:rPr>
          <w:rFonts w:ascii="Franklin Gothic Book" w:hAnsi="Franklin Gothic Book" w:cs="Arial"/>
          <w:b/>
          <w:bCs/>
          <w:sz w:val="18"/>
          <w:szCs w:val="18"/>
        </w:rPr>
      </w:pPr>
    </w:p>
    <w:p w14:paraId="5442078A" w14:textId="77777777" w:rsidR="00EC4FA6" w:rsidRPr="0095195B" w:rsidRDefault="00EC4FA6" w:rsidP="00EC4FA6">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04280F28" w14:textId="77777777" w:rsidR="00EC4FA6" w:rsidRPr="0095195B" w:rsidRDefault="00EC4FA6" w:rsidP="00EC4FA6">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0FDA12BA" w14:textId="77777777" w:rsidR="00EC4FA6" w:rsidRPr="0095195B" w:rsidRDefault="00EC4FA6" w:rsidP="00EC4FA6">
      <w:pPr>
        <w:rPr>
          <w:rFonts w:ascii="Franklin Gothic Book" w:hAnsi="Franklin Gothic Book" w:cs="Arial"/>
          <w:sz w:val="18"/>
          <w:szCs w:val="18"/>
          <w:lang w:bidi="lo-LA"/>
        </w:rPr>
      </w:pPr>
    </w:p>
    <w:p w14:paraId="3C0D2EF4" w14:textId="77777777" w:rsidR="00EC4FA6" w:rsidRPr="0095195B" w:rsidRDefault="00EC4FA6" w:rsidP="00EC4FA6">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60CF281F" w14:textId="77777777" w:rsidR="00EC4FA6" w:rsidRPr="0095195B" w:rsidRDefault="00EC4FA6" w:rsidP="00EC4FA6">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643132B" w14:textId="77777777" w:rsidR="00EC4FA6" w:rsidRPr="0095195B" w:rsidRDefault="00EC4FA6" w:rsidP="00EC4FA6">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EC4FA6" w:rsidRPr="00C4028B" w14:paraId="589CB403" w14:textId="77777777" w:rsidTr="001332A8">
        <w:trPr>
          <w:trHeight w:val="144"/>
          <w:tblHeader/>
        </w:trPr>
        <w:tc>
          <w:tcPr>
            <w:tcW w:w="269" w:type="pct"/>
            <w:tcBorders>
              <w:top w:val="single" w:sz="4" w:space="0" w:color="auto"/>
              <w:left w:val="single" w:sz="4" w:space="0" w:color="auto"/>
              <w:right w:val="single" w:sz="4" w:space="0" w:color="auto"/>
            </w:tcBorders>
            <w:vAlign w:val="center"/>
          </w:tcPr>
          <w:p w14:paraId="56430D4B" w14:textId="77777777" w:rsidR="00EC4FA6" w:rsidRPr="00C4028B" w:rsidRDefault="00EC4FA6" w:rsidP="001332A8">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6561EAAF" w14:textId="77777777"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78751FC0" w14:textId="77777777"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40500355" w14:textId="77777777" w:rsidR="00EC4FA6" w:rsidRPr="00C4028B" w:rsidRDefault="00EC4FA6" w:rsidP="001332A8">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EC4FA6" w:rsidRPr="00C4028B" w14:paraId="63AC8C30" w14:textId="77777777" w:rsidTr="001332A8">
        <w:trPr>
          <w:trHeight w:val="274"/>
          <w:tblHeader/>
        </w:trPr>
        <w:tc>
          <w:tcPr>
            <w:tcW w:w="269" w:type="pct"/>
            <w:tcBorders>
              <w:left w:val="single" w:sz="4" w:space="0" w:color="auto"/>
              <w:bottom w:val="single" w:sz="4" w:space="0" w:color="auto"/>
              <w:right w:val="single" w:sz="4" w:space="0" w:color="auto"/>
            </w:tcBorders>
            <w:vAlign w:val="center"/>
          </w:tcPr>
          <w:p w14:paraId="0EB2B2A8" w14:textId="77777777" w:rsidR="00EC4FA6" w:rsidRPr="00C4028B" w:rsidRDefault="00EC4FA6" w:rsidP="001332A8">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787C8928" w14:textId="77777777"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5CA6B13A" w14:textId="77777777" w:rsidR="00EC4FA6" w:rsidRPr="00C4028B" w:rsidRDefault="00EC4FA6" w:rsidP="001332A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1E9D4EB" w14:textId="77777777" w:rsidR="00EC4FA6" w:rsidRPr="00C4028B" w:rsidRDefault="00EC4FA6" w:rsidP="001332A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0299DC7E" w14:textId="77777777"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p>
        </w:tc>
      </w:tr>
      <w:tr w:rsidR="00EC4FA6" w:rsidRPr="00C4028B" w14:paraId="55A2EDD6" w14:textId="77777777" w:rsidTr="001332A8">
        <w:tc>
          <w:tcPr>
            <w:tcW w:w="269" w:type="pct"/>
            <w:tcBorders>
              <w:top w:val="single" w:sz="4" w:space="0" w:color="auto"/>
              <w:left w:val="single" w:sz="4" w:space="0" w:color="auto"/>
              <w:bottom w:val="single" w:sz="4" w:space="0" w:color="auto"/>
              <w:right w:val="single" w:sz="4" w:space="0" w:color="auto"/>
            </w:tcBorders>
          </w:tcPr>
          <w:p w14:paraId="6D8B0A09"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0A0CF675"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2E578B4C"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F879D33"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0A6AF61"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EC4FA6" w:rsidRPr="00C4028B" w14:paraId="32B39324" w14:textId="77777777" w:rsidTr="001332A8">
        <w:tc>
          <w:tcPr>
            <w:tcW w:w="269" w:type="pct"/>
            <w:tcBorders>
              <w:top w:val="single" w:sz="4" w:space="0" w:color="auto"/>
              <w:left w:val="single" w:sz="4" w:space="0" w:color="auto"/>
              <w:bottom w:val="single" w:sz="4" w:space="0" w:color="auto"/>
              <w:right w:val="single" w:sz="4" w:space="0" w:color="auto"/>
            </w:tcBorders>
          </w:tcPr>
          <w:p w14:paraId="668AFD29"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7D1F069A"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2A4D33B0"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EC4B695"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B9D758F"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EC4FA6" w:rsidRPr="00C4028B" w14:paraId="3D6E5562" w14:textId="77777777" w:rsidTr="001332A8">
        <w:tc>
          <w:tcPr>
            <w:tcW w:w="269" w:type="pct"/>
            <w:tcBorders>
              <w:top w:val="single" w:sz="4" w:space="0" w:color="auto"/>
              <w:left w:val="single" w:sz="4" w:space="0" w:color="auto"/>
              <w:bottom w:val="single" w:sz="4" w:space="0" w:color="auto"/>
              <w:right w:val="single" w:sz="4" w:space="0" w:color="auto"/>
            </w:tcBorders>
          </w:tcPr>
          <w:p w14:paraId="2E209BA7"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34002BC3" w14:textId="77777777" w:rsidR="00EC4FA6" w:rsidRPr="00C4028B" w:rsidRDefault="00EC4FA6" w:rsidP="001332A8">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059BA65E"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4A2569"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A8A0F01"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p>
        </w:tc>
      </w:tr>
      <w:tr w:rsidR="00EC4FA6" w:rsidRPr="00C4028B" w14:paraId="58F7CAD9" w14:textId="77777777" w:rsidTr="001332A8">
        <w:tc>
          <w:tcPr>
            <w:tcW w:w="269" w:type="pct"/>
            <w:tcBorders>
              <w:top w:val="single" w:sz="4" w:space="0" w:color="auto"/>
              <w:left w:val="single" w:sz="4" w:space="0" w:color="auto"/>
              <w:bottom w:val="single" w:sz="4" w:space="0" w:color="auto"/>
              <w:right w:val="single" w:sz="4" w:space="0" w:color="auto"/>
            </w:tcBorders>
          </w:tcPr>
          <w:p w14:paraId="4CCE5709"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22EDC438"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168D6AEB"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B734A"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92C762"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p>
        </w:tc>
      </w:tr>
      <w:tr w:rsidR="00EC4FA6" w:rsidRPr="00C4028B" w14:paraId="18FA6362" w14:textId="77777777" w:rsidTr="001332A8">
        <w:tc>
          <w:tcPr>
            <w:tcW w:w="269" w:type="pct"/>
            <w:tcBorders>
              <w:top w:val="single" w:sz="4" w:space="0" w:color="auto"/>
              <w:left w:val="single" w:sz="4" w:space="0" w:color="auto"/>
              <w:bottom w:val="single" w:sz="4" w:space="0" w:color="auto"/>
              <w:right w:val="single" w:sz="4" w:space="0" w:color="auto"/>
            </w:tcBorders>
          </w:tcPr>
          <w:p w14:paraId="352DD547"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3A5BD498"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6FF78FDA"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75686B9"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D7B29AC"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EC4FA6" w:rsidRPr="00C4028B" w14:paraId="450A3720" w14:textId="77777777" w:rsidTr="001332A8">
        <w:tc>
          <w:tcPr>
            <w:tcW w:w="269" w:type="pct"/>
            <w:tcBorders>
              <w:top w:val="single" w:sz="4" w:space="0" w:color="auto"/>
              <w:left w:val="single" w:sz="4" w:space="0" w:color="auto"/>
              <w:bottom w:val="single" w:sz="4" w:space="0" w:color="auto"/>
              <w:right w:val="single" w:sz="4" w:space="0" w:color="auto"/>
            </w:tcBorders>
          </w:tcPr>
          <w:p w14:paraId="58C36D68"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5C492192"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7C99C25D"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1C2724E"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BA7F261"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EC4FA6" w:rsidRPr="00C4028B" w14:paraId="651EA1AF" w14:textId="77777777" w:rsidTr="001332A8">
        <w:tc>
          <w:tcPr>
            <w:tcW w:w="269" w:type="pct"/>
            <w:tcBorders>
              <w:top w:val="single" w:sz="4" w:space="0" w:color="auto"/>
              <w:left w:val="single" w:sz="4" w:space="0" w:color="auto"/>
              <w:bottom w:val="single" w:sz="4" w:space="0" w:color="auto"/>
              <w:right w:val="single" w:sz="4" w:space="0" w:color="auto"/>
            </w:tcBorders>
          </w:tcPr>
          <w:p w14:paraId="33F18FD5"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5527A39D"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6CBC9194"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929C8EA"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0D6D15"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EC4FA6" w:rsidRPr="00C4028B" w14:paraId="71CE44C6" w14:textId="77777777" w:rsidTr="001332A8">
        <w:trPr>
          <w:trHeight w:val="388"/>
        </w:trPr>
        <w:tc>
          <w:tcPr>
            <w:tcW w:w="269" w:type="pct"/>
            <w:tcBorders>
              <w:top w:val="single" w:sz="4" w:space="0" w:color="auto"/>
              <w:left w:val="single" w:sz="4" w:space="0" w:color="auto"/>
              <w:bottom w:val="single" w:sz="4" w:space="0" w:color="auto"/>
              <w:right w:val="single" w:sz="4" w:space="0" w:color="auto"/>
            </w:tcBorders>
          </w:tcPr>
          <w:p w14:paraId="632D9582"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66CD7B62"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740352AA"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E872B75"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9B1054"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EC4FA6" w:rsidRPr="00C4028B" w14:paraId="4315F136" w14:textId="77777777" w:rsidTr="001332A8">
        <w:tc>
          <w:tcPr>
            <w:tcW w:w="269" w:type="pct"/>
            <w:tcBorders>
              <w:top w:val="single" w:sz="4" w:space="0" w:color="auto"/>
              <w:left w:val="single" w:sz="4" w:space="0" w:color="auto"/>
              <w:right w:val="single" w:sz="4" w:space="0" w:color="auto"/>
            </w:tcBorders>
          </w:tcPr>
          <w:p w14:paraId="11314D1A"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2B67AAF3"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EC4FA6" w:rsidRPr="00C4028B" w14:paraId="0FEA9616" w14:textId="77777777" w:rsidTr="001332A8">
        <w:tc>
          <w:tcPr>
            <w:tcW w:w="269" w:type="pct"/>
            <w:vMerge w:val="restart"/>
            <w:tcBorders>
              <w:left w:val="single" w:sz="4" w:space="0" w:color="auto"/>
              <w:right w:val="single" w:sz="4" w:space="0" w:color="auto"/>
            </w:tcBorders>
          </w:tcPr>
          <w:p w14:paraId="3BD382A7"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C4818EF" w14:textId="77777777" w:rsidR="00EC4FA6" w:rsidRPr="00C4028B" w:rsidRDefault="00EC4FA6" w:rsidP="001332A8">
            <w:pPr>
              <w:pStyle w:val="Tekstpodstawowy2"/>
              <w:numPr>
                <w:ilvl w:val="0"/>
                <w:numId w:val="49"/>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34F1619E"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B3AA73E"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42EBBE3"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14:paraId="7B5F02C4" w14:textId="77777777" w:rsidTr="001332A8">
        <w:tc>
          <w:tcPr>
            <w:tcW w:w="269" w:type="pct"/>
            <w:vMerge/>
            <w:tcBorders>
              <w:left w:val="single" w:sz="4" w:space="0" w:color="auto"/>
              <w:right w:val="single" w:sz="4" w:space="0" w:color="auto"/>
            </w:tcBorders>
          </w:tcPr>
          <w:p w14:paraId="358C7A52"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93D7BB2" w14:textId="77777777" w:rsidR="00EC4FA6" w:rsidRPr="00C4028B" w:rsidRDefault="00EC4FA6" w:rsidP="001332A8">
            <w:pPr>
              <w:pStyle w:val="Tekstpodstawowy2"/>
              <w:numPr>
                <w:ilvl w:val="0"/>
                <w:numId w:val="49"/>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76BF48AF"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354466E"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1EB051"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EC4FA6" w:rsidRPr="00C4028B" w14:paraId="60E43D65" w14:textId="77777777" w:rsidTr="001332A8">
        <w:tc>
          <w:tcPr>
            <w:tcW w:w="269" w:type="pct"/>
            <w:vMerge/>
            <w:tcBorders>
              <w:left w:val="single" w:sz="4" w:space="0" w:color="auto"/>
              <w:right w:val="single" w:sz="4" w:space="0" w:color="auto"/>
            </w:tcBorders>
          </w:tcPr>
          <w:p w14:paraId="06FA166A"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33A81B4" w14:textId="77777777" w:rsidR="00EC4FA6" w:rsidRPr="00C4028B" w:rsidRDefault="00EC4FA6" w:rsidP="001332A8">
            <w:pPr>
              <w:pStyle w:val="Tekstpodstawowy2"/>
              <w:numPr>
                <w:ilvl w:val="0"/>
                <w:numId w:val="49"/>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368E9BC6"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7FADC6A"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DE68E0D"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14:paraId="2ED15BB3" w14:textId="77777777" w:rsidTr="001332A8">
        <w:tc>
          <w:tcPr>
            <w:tcW w:w="269" w:type="pct"/>
            <w:vMerge/>
            <w:tcBorders>
              <w:left w:val="single" w:sz="4" w:space="0" w:color="auto"/>
              <w:bottom w:val="single" w:sz="4" w:space="0" w:color="auto"/>
              <w:right w:val="single" w:sz="4" w:space="0" w:color="auto"/>
            </w:tcBorders>
          </w:tcPr>
          <w:p w14:paraId="2F144022"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6ED162B" w14:textId="77777777" w:rsidR="00EC4FA6" w:rsidRPr="00C4028B" w:rsidRDefault="00EC4FA6" w:rsidP="001332A8">
            <w:pPr>
              <w:pStyle w:val="Tekstpodstawowy2"/>
              <w:numPr>
                <w:ilvl w:val="0"/>
                <w:numId w:val="49"/>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407843D7"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0CF6F3D"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0EB52BA"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14:paraId="19A55BA4" w14:textId="77777777" w:rsidTr="001332A8">
        <w:tc>
          <w:tcPr>
            <w:tcW w:w="269" w:type="pct"/>
            <w:tcBorders>
              <w:top w:val="single" w:sz="4" w:space="0" w:color="auto"/>
              <w:left w:val="single" w:sz="4" w:space="0" w:color="auto"/>
              <w:bottom w:val="single" w:sz="4" w:space="0" w:color="auto"/>
              <w:right w:val="single" w:sz="4" w:space="0" w:color="auto"/>
            </w:tcBorders>
          </w:tcPr>
          <w:p w14:paraId="30B7A95C"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10E90544"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567BC92F"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E1F4DA"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87B34CD"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r w:rsidR="00EC4FA6" w:rsidRPr="00C4028B" w14:paraId="2F1DAF47" w14:textId="77777777" w:rsidTr="001332A8">
        <w:tc>
          <w:tcPr>
            <w:tcW w:w="269" w:type="pct"/>
            <w:tcBorders>
              <w:top w:val="single" w:sz="4" w:space="0" w:color="auto"/>
              <w:left w:val="single" w:sz="4" w:space="0" w:color="auto"/>
              <w:bottom w:val="single" w:sz="4" w:space="0" w:color="auto"/>
              <w:right w:val="single" w:sz="4" w:space="0" w:color="auto"/>
            </w:tcBorders>
          </w:tcPr>
          <w:p w14:paraId="77B95AC5"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1CDC409D"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48A7830D"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5B7684"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DE9C45"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bl>
    <w:p w14:paraId="20D9F0B7" w14:textId="77777777" w:rsidR="00EC4FA6" w:rsidRPr="00C4028B" w:rsidRDefault="00EC4FA6" w:rsidP="00EC4FA6">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EC4FA6" w:rsidRPr="00C4028B" w14:paraId="7A448644" w14:textId="77777777" w:rsidTr="001332A8">
        <w:tc>
          <w:tcPr>
            <w:tcW w:w="269" w:type="pct"/>
            <w:tcBorders>
              <w:top w:val="single" w:sz="4" w:space="0" w:color="auto"/>
              <w:left w:val="single" w:sz="4" w:space="0" w:color="auto"/>
              <w:bottom w:val="single" w:sz="4" w:space="0" w:color="auto"/>
              <w:right w:val="single" w:sz="4" w:space="0" w:color="auto"/>
            </w:tcBorders>
          </w:tcPr>
          <w:p w14:paraId="63F45F9D"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10500A6"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27F6A863"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A6ADC4"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64FCD6"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r w:rsidR="00EC4FA6" w:rsidRPr="00C4028B" w14:paraId="3FC66697" w14:textId="77777777" w:rsidTr="001332A8">
        <w:tc>
          <w:tcPr>
            <w:tcW w:w="269" w:type="pct"/>
            <w:tcBorders>
              <w:top w:val="single" w:sz="4" w:space="0" w:color="auto"/>
              <w:left w:val="single" w:sz="4" w:space="0" w:color="auto"/>
              <w:bottom w:val="single" w:sz="4" w:space="0" w:color="auto"/>
              <w:right w:val="single" w:sz="4" w:space="0" w:color="auto"/>
            </w:tcBorders>
          </w:tcPr>
          <w:p w14:paraId="31DFC774"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70F38494"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493220FE"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3289A99"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7BFAFC1" w14:textId="77777777"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EC4FA6" w:rsidRPr="00C4028B" w14:paraId="35FC9430" w14:textId="77777777" w:rsidTr="001332A8">
        <w:tc>
          <w:tcPr>
            <w:tcW w:w="269" w:type="pct"/>
            <w:tcBorders>
              <w:top w:val="single" w:sz="4" w:space="0" w:color="auto"/>
              <w:left w:val="single" w:sz="4" w:space="0" w:color="auto"/>
              <w:bottom w:val="single" w:sz="4" w:space="0" w:color="auto"/>
              <w:right w:val="single" w:sz="4" w:space="0" w:color="auto"/>
            </w:tcBorders>
          </w:tcPr>
          <w:p w14:paraId="395A82C7"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6057D08D"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3E89D45"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DE6370F"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DB0FDD" w14:textId="77777777"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EC4FA6" w:rsidRPr="00C4028B" w14:paraId="60CE6C3B" w14:textId="77777777" w:rsidTr="001332A8">
        <w:tc>
          <w:tcPr>
            <w:tcW w:w="269" w:type="pct"/>
            <w:tcBorders>
              <w:top w:val="single" w:sz="4" w:space="0" w:color="auto"/>
              <w:left w:val="single" w:sz="4" w:space="0" w:color="auto"/>
              <w:bottom w:val="single" w:sz="4" w:space="0" w:color="auto"/>
              <w:right w:val="single" w:sz="4" w:space="0" w:color="auto"/>
            </w:tcBorders>
          </w:tcPr>
          <w:p w14:paraId="35CDB581"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2FB8D4F4" w14:textId="77777777"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EC4FA6" w:rsidRPr="00C4028B" w14:paraId="6C38B9C1" w14:textId="77777777" w:rsidTr="001332A8">
        <w:tc>
          <w:tcPr>
            <w:tcW w:w="269" w:type="pct"/>
            <w:vMerge w:val="restart"/>
            <w:tcBorders>
              <w:top w:val="single" w:sz="4" w:space="0" w:color="auto"/>
              <w:left w:val="single" w:sz="4" w:space="0" w:color="auto"/>
              <w:right w:val="single" w:sz="4" w:space="0" w:color="auto"/>
            </w:tcBorders>
          </w:tcPr>
          <w:p w14:paraId="6A1AFA3C"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7FEB1BB" w14:textId="77777777" w:rsidR="00EC4FA6" w:rsidRPr="00C4028B" w:rsidRDefault="00EC4FA6" w:rsidP="001332A8">
            <w:pPr>
              <w:pStyle w:val="Tekstpodstawowy2"/>
              <w:numPr>
                <w:ilvl w:val="0"/>
                <w:numId w:val="50"/>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70F515EB"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0556C10D" w14:textId="77777777"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14:paraId="3A973115" w14:textId="77777777" w:rsidTr="001332A8">
        <w:tc>
          <w:tcPr>
            <w:tcW w:w="269" w:type="pct"/>
            <w:vMerge/>
            <w:tcBorders>
              <w:left w:val="single" w:sz="4" w:space="0" w:color="auto"/>
              <w:right w:val="single" w:sz="4" w:space="0" w:color="auto"/>
            </w:tcBorders>
          </w:tcPr>
          <w:p w14:paraId="573B1D7E"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1E758B2" w14:textId="77777777" w:rsidR="00EC4FA6" w:rsidRPr="00C4028B" w:rsidRDefault="00EC4FA6" w:rsidP="001332A8">
            <w:pPr>
              <w:pStyle w:val="Tekstpodstawowy2"/>
              <w:numPr>
                <w:ilvl w:val="0"/>
                <w:numId w:val="50"/>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73426A0B"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5EB2FD7" w14:textId="77777777"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14:paraId="79A2F7B3" w14:textId="77777777" w:rsidTr="001332A8">
        <w:tc>
          <w:tcPr>
            <w:tcW w:w="269" w:type="pct"/>
            <w:vMerge/>
            <w:tcBorders>
              <w:left w:val="single" w:sz="4" w:space="0" w:color="auto"/>
              <w:right w:val="single" w:sz="4" w:space="0" w:color="auto"/>
            </w:tcBorders>
          </w:tcPr>
          <w:p w14:paraId="5542D4A2"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FE43B2A" w14:textId="77777777" w:rsidR="00EC4FA6" w:rsidRPr="00C4028B" w:rsidRDefault="00EC4FA6" w:rsidP="001332A8">
            <w:pPr>
              <w:pStyle w:val="Tekstpodstawowy2"/>
              <w:numPr>
                <w:ilvl w:val="0"/>
                <w:numId w:val="50"/>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71BEC52C"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E9F2032" w14:textId="77777777"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14:paraId="6FC45A9F" w14:textId="77777777" w:rsidTr="001332A8">
        <w:tc>
          <w:tcPr>
            <w:tcW w:w="269" w:type="pct"/>
            <w:tcBorders>
              <w:left w:val="single" w:sz="4" w:space="0" w:color="auto"/>
              <w:right w:val="single" w:sz="4" w:space="0" w:color="auto"/>
            </w:tcBorders>
          </w:tcPr>
          <w:p w14:paraId="7C05908D"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7C875B3E"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EC4FA6" w:rsidRPr="00C4028B" w14:paraId="0889078B" w14:textId="77777777" w:rsidTr="001332A8">
        <w:tc>
          <w:tcPr>
            <w:tcW w:w="269" w:type="pct"/>
            <w:tcBorders>
              <w:top w:val="single" w:sz="4" w:space="0" w:color="auto"/>
              <w:left w:val="single" w:sz="4" w:space="0" w:color="auto"/>
              <w:bottom w:val="single" w:sz="4" w:space="0" w:color="auto"/>
              <w:right w:val="single" w:sz="4" w:space="0" w:color="auto"/>
            </w:tcBorders>
          </w:tcPr>
          <w:p w14:paraId="5AD584C4"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4C53288C" w14:textId="77777777" w:rsidR="00EC4FA6" w:rsidRPr="00C4028B" w:rsidRDefault="00EC4FA6" w:rsidP="001332A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2D47586E"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183813"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D2BE8A7"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14:paraId="0A0438DB" w14:textId="77777777" w:rsidTr="001332A8">
        <w:tc>
          <w:tcPr>
            <w:tcW w:w="269" w:type="pct"/>
            <w:tcBorders>
              <w:top w:val="single" w:sz="4" w:space="0" w:color="auto"/>
              <w:left w:val="single" w:sz="4" w:space="0" w:color="auto"/>
              <w:bottom w:val="single" w:sz="4" w:space="0" w:color="auto"/>
              <w:right w:val="single" w:sz="4" w:space="0" w:color="auto"/>
            </w:tcBorders>
          </w:tcPr>
          <w:p w14:paraId="0BF30DCE"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665550E" w14:textId="77777777" w:rsidR="00EC4FA6" w:rsidRPr="00C4028B" w:rsidRDefault="00EC4FA6" w:rsidP="001332A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87CBCEB"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688478" w14:textId="77777777"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AEEE9A" w14:textId="77777777"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5F05D1CB" w14:textId="77777777" w:rsidR="00EC4FA6" w:rsidRPr="0095195B" w:rsidRDefault="00EC4FA6" w:rsidP="00EC4FA6">
      <w:pPr>
        <w:rPr>
          <w:rFonts w:ascii="Franklin Gothic Book" w:hAnsi="Franklin Gothic Book" w:cs="Arial"/>
          <w:sz w:val="18"/>
          <w:szCs w:val="18"/>
        </w:rPr>
      </w:pPr>
    </w:p>
    <w:p w14:paraId="7D4E4756" w14:textId="77777777" w:rsidR="00EC4FA6" w:rsidRPr="00C4028B" w:rsidRDefault="00EC4FA6" w:rsidP="00EC4FA6">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3F13B257" w14:textId="77777777" w:rsidR="00EC4FA6" w:rsidRPr="00C4028B" w:rsidRDefault="00EC4FA6" w:rsidP="00EC4FA6">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EC4FA6" w:rsidRPr="00C4028B" w14:paraId="1AEB9CBA" w14:textId="77777777" w:rsidTr="001332A8">
        <w:trPr>
          <w:trHeight w:val="501"/>
        </w:trPr>
        <w:tc>
          <w:tcPr>
            <w:tcW w:w="3351" w:type="pct"/>
          </w:tcPr>
          <w:p w14:paraId="71AD966F"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2B711092"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2B95686A"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1DD366E7"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521F6ED4"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EC4FA6" w:rsidRPr="00C4028B" w14:paraId="7956BBBD" w14:textId="77777777" w:rsidTr="001332A8">
        <w:tc>
          <w:tcPr>
            <w:tcW w:w="3351" w:type="pct"/>
          </w:tcPr>
          <w:p w14:paraId="5BE839A6"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76F88A57"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7E0212B"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C654850"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493E8CC"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14:paraId="02FE7D6F" w14:textId="77777777" w:rsidTr="001332A8">
        <w:tc>
          <w:tcPr>
            <w:tcW w:w="3351" w:type="pct"/>
          </w:tcPr>
          <w:p w14:paraId="0F6D3581"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6BAA4271"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DC3EC2C"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0484F64"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11A8F76"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14:paraId="42ECAEAB" w14:textId="77777777" w:rsidTr="001332A8">
        <w:tc>
          <w:tcPr>
            <w:tcW w:w="3351" w:type="pct"/>
          </w:tcPr>
          <w:p w14:paraId="781EBD73"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4E56D279"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3D559E0"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AE5D21F"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DBAD0E5"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14:paraId="43B5B248" w14:textId="77777777" w:rsidTr="001332A8">
        <w:tc>
          <w:tcPr>
            <w:tcW w:w="3351" w:type="pct"/>
          </w:tcPr>
          <w:p w14:paraId="0CF5A8EC"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475E0E32"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E53714C"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22E6858"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965DC00"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14:paraId="19E2E1AC" w14:textId="77777777" w:rsidTr="001332A8">
        <w:trPr>
          <w:trHeight w:val="533"/>
        </w:trPr>
        <w:tc>
          <w:tcPr>
            <w:tcW w:w="3351" w:type="pct"/>
          </w:tcPr>
          <w:p w14:paraId="2C855C88"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133BA839"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2B14BE0"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6B8C0EC"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8CDCA9E"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14:paraId="49FE8FAD" w14:textId="77777777" w:rsidTr="001332A8">
        <w:trPr>
          <w:trHeight w:val="295"/>
        </w:trPr>
        <w:tc>
          <w:tcPr>
            <w:tcW w:w="3351" w:type="pct"/>
          </w:tcPr>
          <w:p w14:paraId="2FF847E5"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62EAEFCF"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9FECD4F"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F174C3A"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BD448ED"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14:paraId="6CB1A992" w14:textId="77777777" w:rsidTr="001332A8">
        <w:trPr>
          <w:trHeight w:val="245"/>
        </w:trPr>
        <w:tc>
          <w:tcPr>
            <w:tcW w:w="3351" w:type="pct"/>
          </w:tcPr>
          <w:p w14:paraId="45DAC91F"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75628BF7"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60A07D89"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07FCE5E3"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0C0BE546"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3F675D8F"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7B7D1A73"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096CB660"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2A9D3973" w14:textId="77777777"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76C33A1A" w14:textId="77777777" w:rsidR="00EC4FA6" w:rsidRPr="00C4028B" w:rsidRDefault="00EC4FA6" w:rsidP="00EC4FA6">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3A98DF39" w14:textId="77777777" w:rsidR="00EC4FA6" w:rsidRPr="00C4028B" w:rsidRDefault="00EC4FA6" w:rsidP="00EC4FA6">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15B85737" w14:textId="77777777" w:rsidR="00EC4FA6" w:rsidRDefault="00EC4FA6" w:rsidP="00EC4FA6">
      <w:pPr>
        <w:pStyle w:val="Tekstpodstawowy2"/>
        <w:tabs>
          <w:tab w:val="left" w:pos="284"/>
          <w:tab w:val="left" w:pos="567"/>
        </w:tabs>
        <w:spacing w:after="0" w:line="240" w:lineRule="auto"/>
        <w:jc w:val="both"/>
        <w:rPr>
          <w:rFonts w:ascii="Franklin Gothic Book" w:hAnsi="Franklin Gothic Book" w:cs="Arial"/>
          <w:szCs w:val="20"/>
        </w:rPr>
      </w:pPr>
    </w:p>
    <w:p w14:paraId="5BF693B9" w14:textId="77777777" w:rsidR="00EC4FA6" w:rsidRPr="00D65251" w:rsidRDefault="00EC4FA6" w:rsidP="00EC4FA6">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14:paraId="1D8E09A2" w14:textId="77777777" w:rsidR="00EC4FA6" w:rsidRDefault="00EC4FA6" w:rsidP="00EC4FA6">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6D145521" w14:textId="77777777" w:rsidR="00EC4FA6" w:rsidRPr="000C79A2" w:rsidRDefault="00EC4FA6" w:rsidP="00EC4FA6">
      <w:pPr>
        <w:spacing w:before="120"/>
        <w:ind w:left="3540" w:firstLine="708"/>
        <w:contextualSpacing/>
        <w:jc w:val="both"/>
        <w:rPr>
          <w:rFonts w:ascii="Calibri" w:hAnsi="Calibri" w:cs="Calibri"/>
          <w:color w:val="000000"/>
          <w:szCs w:val="20"/>
        </w:rPr>
      </w:pPr>
    </w:p>
    <w:p w14:paraId="4012C58E" w14:textId="77777777" w:rsidR="00EC4FA6" w:rsidRPr="00C70E2A" w:rsidRDefault="00EC4FA6" w:rsidP="00EC4FA6">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2B31A816" w14:textId="77777777" w:rsidR="00EC4FA6" w:rsidRDefault="00EC4FA6" w:rsidP="00EC4FA6">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2B0A231E" w14:textId="77777777" w:rsidR="00EC4FA6" w:rsidRDefault="00EC4FA6" w:rsidP="00EC4FA6">
      <w:pPr>
        <w:ind w:left="3540" w:firstLine="708"/>
        <w:contextualSpacing/>
        <w:rPr>
          <w:rFonts w:ascii="Calibri" w:hAnsi="Calibri" w:cs="Calibri"/>
          <w:color w:val="000000"/>
          <w:sz w:val="18"/>
          <w:szCs w:val="18"/>
        </w:rPr>
      </w:pPr>
    </w:p>
    <w:p w14:paraId="3EF2088B" w14:textId="77777777"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663EA3BF" w14:textId="77777777"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0C1CBBC5" w14:textId="77777777"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455C1ED3" w14:textId="77777777" w:rsidR="00EC4FA6" w:rsidRDefault="00EC4FA6" w:rsidP="00EC4FA6">
      <w:pPr>
        <w:rPr>
          <w:rFonts w:ascii="Calibri" w:hAnsi="Calibri" w:cs="Arial"/>
          <w:i/>
          <w:szCs w:val="20"/>
        </w:rPr>
      </w:pPr>
    </w:p>
    <w:p w14:paraId="4338DE43" w14:textId="778478D6" w:rsidR="00540578" w:rsidRDefault="00540578" w:rsidP="0025588A">
      <w:pPr>
        <w:rPr>
          <w:lang w:val="de-DE"/>
        </w:rPr>
      </w:pPr>
    </w:p>
    <w:p w14:paraId="301CA261" w14:textId="14409617" w:rsidR="00F7470D" w:rsidRDefault="00F7470D" w:rsidP="0025588A">
      <w:pPr>
        <w:rPr>
          <w:lang w:val="de-DE"/>
        </w:rPr>
      </w:pPr>
    </w:p>
    <w:p w14:paraId="0CCABFB5" w14:textId="74663B48" w:rsidR="00F7470D" w:rsidRDefault="00F7470D" w:rsidP="0025588A">
      <w:pPr>
        <w:rPr>
          <w:lang w:val="de-DE"/>
        </w:rPr>
      </w:pPr>
    </w:p>
    <w:p w14:paraId="10FD3817" w14:textId="567F73EF" w:rsidR="00F7470D" w:rsidRDefault="00F7470D" w:rsidP="0025588A">
      <w:pPr>
        <w:rPr>
          <w:lang w:val="de-DE"/>
        </w:rPr>
      </w:pPr>
    </w:p>
    <w:p w14:paraId="25B5B996" w14:textId="77777777" w:rsidR="006E3454" w:rsidRDefault="006E3454" w:rsidP="006E3454">
      <w:pPr>
        <w:jc w:val="right"/>
        <w:rPr>
          <w:rFonts w:ascii="Franklin Gothic Book" w:hAnsi="Franklin Gothic Book" w:cs="Calibri"/>
          <w:szCs w:val="20"/>
        </w:rPr>
      </w:pPr>
    </w:p>
    <w:p w14:paraId="0E51319D" w14:textId="77777777" w:rsidR="006E3454" w:rsidRDefault="006E3454" w:rsidP="006E3454">
      <w:pPr>
        <w:jc w:val="right"/>
        <w:rPr>
          <w:rFonts w:ascii="Franklin Gothic Book" w:hAnsi="Franklin Gothic Book" w:cs="Calibri"/>
          <w:szCs w:val="20"/>
        </w:rPr>
      </w:pPr>
    </w:p>
    <w:p w14:paraId="294082FE" w14:textId="77777777" w:rsidR="006E3454" w:rsidRDefault="006E3454" w:rsidP="006E3454">
      <w:pPr>
        <w:jc w:val="right"/>
        <w:rPr>
          <w:rFonts w:ascii="Franklin Gothic Book" w:hAnsi="Franklin Gothic Book" w:cs="Calibri"/>
          <w:szCs w:val="20"/>
        </w:rPr>
      </w:pPr>
    </w:p>
    <w:p w14:paraId="2ADD7796" w14:textId="77777777" w:rsidR="006E3454" w:rsidRDefault="006E3454" w:rsidP="006E3454">
      <w:pPr>
        <w:jc w:val="right"/>
        <w:rPr>
          <w:rFonts w:ascii="Franklin Gothic Book" w:hAnsi="Franklin Gothic Book" w:cs="Calibri"/>
          <w:szCs w:val="20"/>
        </w:rPr>
      </w:pPr>
    </w:p>
    <w:p w14:paraId="6536C61A" w14:textId="77777777" w:rsidR="006E3454" w:rsidRDefault="006E3454" w:rsidP="006E3454">
      <w:pPr>
        <w:jc w:val="right"/>
        <w:rPr>
          <w:rFonts w:ascii="Franklin Gothic Book" w:hAnsi="Franklin Gothic Book" w:cs="Calibri"/>
          <w:szCs w:val="20"/>
        </w:rPr>
      </w:pPr>
    </w:p>
    <w:p w14:paraId="00F72C35" w14:textId="77777777" w:rsidR="006E3454" w:rsidRDefault="006E3454" w:rsidP="006E3454">
      <w:pPr>
        <w:jc w:val="right"/>
        <w:rPr>
          <w:rFonts w:ascii="Franklin Gothic Book" w:hAnsi="Franklin Gothic Book" w:cs="Calibri"/>
          <w:szCs w:val="20"/>
        </w:rPr>
      </w:pPr>
    </w:p>
    <w:p w14:paraId="7712B37D" w14:textId="77777777" w:rsidR="006E3454" w:rsidRDefault="006E3454" w:rsidP="006E3454">
      <w:pPr>
        <w:jc w:val="right"/>
        <w:rPr>
          <w:rFonts w:ascii="Franklin Gothic Book" w:hAnsi="Franklin Gothic Book" w:cs="Calibri"/>
          <w:szCs w:val="20"/>
        </w:rPr>
      </w:pPr>
    </w:p>
    <w:p w14:paraId="6519A567" w14:textId="77777777" w:rsidR="006E3454" w:rsidRDefault="006E3454" w:rsidP="006E3454">
      <w:pPr>
        <w:jc w:val="right"/>
        <w:rPr>
          <w:rFonts w:ascii="Franklin Gothic Book" w:hAnsi="Franklin Gothic Book" w:cs="Calibri"/>
          <w:szCs w:val="20"/>
        </w:rPr>
      </w:pPr>
    </w:p>
    <w:p w14:paraId="772938E9" w14:textId="77777777" w:rsidR="006E3454" w:rsidRDefault="006E3454" w:rsidP="006E3454">
      <w:pPr>
        <w:jc w:val="right"/>
        <w:rPr>
          <w:rFonts w:ascii="Franklin Gothic Book" w:hAnsi="Franklin Gothic Book" w:cs="Calibri"/>
          <w:szCs w:val="20"/>
        </w:rPr>
      </w:pPr>
    </w:p>
    <w:p w14:paraId="78D0FCDF" w14:textId="77777777" w:rsidR="006E3454" w:rsidRDefault="006E3454" w:rsidP="006E3454">
      <w:pPr>
        <w:jc w:val="right"/>
        <w:rPr>
          <w:rFonts w:ascii="Franklin Gothic Book" w:hAnsi="Franklin Gothic Book" w:cs="Calibri"/>
          <w:szCs w:val="20"/>
        </w:rPr>
      </w:pPr>
    </w:p>
    <w:p w14:paraId="68390CF9" w14:textId="77777777" w:rsidR="006E3454" w:rsidRDefault="006E3454" w:rsidP="006E3454">
      <w:pPr>
        <w:jc w:val="right"/>
        <w:rPr>
          <w:rFonts w:ascii="Franklin Gothic Book" w:hAnsi="Franklin Gothic Book" w:cs="Calibri"/>
          <w:szCs w:val="20"/>
        </w:rPr>
      </w:pPr>
    </w:p>
    <w:p w14:paraId="7A4E3506" w14:textId="77777777" w:rsidR="006E3454" w:rsidRDefault="006E3454" w:rsidP="006E3454">
      <w:pPr>
        <w:jc w:val="right"/>
        <w:rPr>
          <w:rFonts w:ascii="Franklin Gothic Book" w:hAnsi="Franklin Gothic Book" w:cs="Calibri"/>
          <w:szCs w:val="20"/>
        </w:rPr>
      </w:pPr>
    </w:p>
    <w:p w14:paraId="04D0F5BD" w14:textId="77777777" w:rsidR="006E3454" w:rsidRDefault="006E3454" w:rsidP="006E3454">
      <w:pPr>
        <w:jc w:val="right"/>
        <w:rPr>
          <w:rFonts w:ascii="Franklin Gothic Book" w:hAnsi="Franklin Gothic Book" w:cs="Calibri"/>
          <w:szCs w:val="20"/>
        </w:rPr>
      </w:pPr>
    </w:p>
    <w:p w14:paraId="1B89D888" w14:textId="77777777" w:rsidR="006E3454" w:rsidRDefault="006E3454" w:rsidP="006E3454">
      <w:pPr>
        <w:jc w:val="right"/>
        <w:rPr>
          <w:rFonts w:ascii="Franklin Gothic Book" w:hAnsi="Franklin Gothic Book" w:cs="Calibri"/>
          <w:szCs w:val="20"/>
        </w:rPr>
      </w:pPr>
    </w:p>
    <w:p w14:paraId="24411713" w14:textId="77777777" w:rsidR="006E3454" w:rsidRDefault="006E3454" w:rsidP="006E3454">
      <w:pPr>
        <w:jc w:val="right"/>
        <w:rPr>
          <w:rFonts w:ascii="Franklin Gothic Book" w:hAnsi="Franklin Gothic Book" w:cs="Calibri"/>
          <w:szCs w:val="20"/>
        </w:rPr>
      </w:pPr>
    </w:p>
    <w:p w14:paraId="4F7BBB25" w14:textId="77777777" w:rsidR="006E3454" w:rsidRDefault="006E3454" w:rsidP="006E3454">
      <w:pPr>
        <w:jc w:val="right"/>
        <w:rPr>
          <w:rFonts w:ascii="Franklin Gothic Book" w:hAnsi="Franklin Gothic Book" w:cs="Calibri"/>
          <w:szCs w:val="20"/>
        </w:rPr>
      </w:pPr>
    </w:p>
    <w:p w14:paraId="1EF33315" w14:textId="77777777" w:rsidR="006E3454" w:rsidRDefault="006E3454" w:rsidP="006E3454">
      <w:pPr>
        <w:jc w:val="right"/>
        <w:rPr>
          <w:rFonts w:ascii="Franklin Gothic Book" w:hAnsi="Franklin Gothic Book" w:cs="Calibri"/>
          <w:szCs w:val="20"/>
        </w:rPr>
      </w:pPr>
    </w:p>
    <w:p w14:paraId="41B74678" w14:textId="77777777" w:rsidR="006E3454" w:rsidRDefault="006E3454" w:rsidP="006E3454">
      <w:pPr>
        <w:jc w:val="right"/>
        <w:rPr>
          <w:rFonts w:ascii="Franklin Gothic Book" w:hAnsi="Franklin Gothic Book" w:cs="Calibri"/>
          <w:szCs w:val="20"/>
        </w:rPr>
      </w:pPr>
    </w:p>
    <w:p w14:paraId="01BD3D8A" w14:textId="77777777" w:rsidR="006E3454" w:rsidRDefault="006E3454" w:rsidP="006E3454">
      <w:pPr>
        <w:jc w:val="right"/>
        <w:rPr>
          <w:rFonts w:ascii="Franklin Gothic Book" w:hAnsi="Franklin Gothic Book" w:cs="Calibri"/>
          <w:szCs w:val="20"/>
        </w:rPr>
      </w:pPr>
    </w:p>
    <w:p w14:paraId="67EFABE6" w14:textId="77777777" w:rsidR="006E3454" w:rsidRDefault="006E3454" w:rsidP="006E3454">
      <w:pPr>
        <w:jc w:val="right"/>
        <w:rPr>
          <w:rFonts w:ascii="Franklin Gothic Book" w:hAnsi="Franklin Gothic Book" w:cs="Calibri"/>
          <w:szCs w:val="20"/>
        </w:rPr>
      </w:pPr>
    </w:p>
    <w:p w14:paraId="680EBBC4" w14:textId="77777777" w:rsidR="006E3454" w:rsidRDefault="006E3454" w:rsidP="006E3454">
      <w:pPr>
        <w:jc w:val="right"/>
        <w:rPr>
          <w:rFonts w:ascii="Franklin Gothic Book" w:hAnsi="Franklin Gothic Book" w:cs="Calibri"/>
          <w:szCs w:val="20"/>
        </w:rPr>
      </w:pPr>
    </w:p>
    <w:p w14:paraId="76C97AD9" w14:textId="77777777" w:rsidR="006E3454" w:rsidRDefault="006E3454" w:rsidP="006E3454">
      <w:pPr>
        <w:jc w:val="right"/>
        <w:rPr>
          <w:rFonts w:ascii="Franklin Gothic Book" w:hAnsi="Franklin Gothic Book" w:cs="Calibri"/>
          <w:szCs w:val="20"/>
        </w:rPr>
      </w:pPr>
    </w:p>
    <w:p w14:paraId="361806E2" w14:textId="77777777" w:rsidR="006E3454" w:rsidRDefault="006E3454" w:rsidP="006E3454">
      <w:pPr>
        <w:jc w:val="right"/>
        <w:rPr>
          <w:rFonts w:ascii="Franklin Gothic Book" w:hAnsi="Franklin Gothic Book" w:cs="Calibri"/>
          <w:szCs w:val="20"/>
        </w:rPr>
      </w:pPr>
    </w:p>
    <w:p w14:paraId="4226C88E" w14:textId="77777777" w:rsidR="006E3454" w:rsidRDefault="006E3454" w:rsidP="006E3454">
      <w:pPr>
        <w:jc w:val="right"/>
        <w:rPr>
          <w:rFonts w:ascii="Franklin Gothic Book" w:hAnsi="Franklin Gothic Book" w:cs="Calibri"/>
          <w:szCs w:val="20"/>
        </w:rPr>
      </w:pPr>
    </w:p>
    <w:p w14:paraId="315F151B" w14:textId="77777777" w:rsidR="006E3454" w:rsidRDefault="006E3454" w:rsidP="006E3454">
      <w:pPr>
        <w:jc w:val="right"/>
        <w:rPr>
          <w:rFonts w:ascii="Franklin Gothic Book" w:hAnsi="Franklin Gothic Book" w:cs="Calibri"/>
          <w:szCs w:val="20"/>
        </w:rPr>
      </w:pPr>
    </w:p>
    <w:p w14:paraId="447CE966" w14:textId="77777777" w:rsidR="006E3454" w:rsidRDefault="006E3454" w:rsidP="006E3454">
      <w:pPr>
        <w:jc w:val="right"/>
        <w:rPr>
          <w:rFonts w:ascii="Franklin Gothic Book" w:hAnsi="Franklin Gothic Book" w:cs="Calibri"/>
          <w:szCs w:val="20"/>
        </w:rPr>
      </w:pPr>
    </w:p>
    <w:p w14:paraId="7B17E546" w14:textId="77777777" w:rsidR="006E3454" w:rsidRDefault="006E3454" w:rsidP="006E3454">
      <w:pPr>
        <w:jc w:val="right"/>
        <w:rPr>
          <w:rFonts w:ascii="Franklin Gothic Book" w:hAnsi="Franklin Gothic Book" w:cs="Calibri"/>
          <w:szCs w:val="20"/>
        </w:rPr>
      </w:pPr>
    </w:p>
    <w:p w14:paraId="063C666D" w14:textId="77777777" w:rsidR="006E3454" w:rsidRDefault="006E3454" w:rsidP="006E3454">
      <w:pPr>
        <w:jc w:val="right"/>
        <w:rPr>
          <w:rFonts w:ascii="Franklin Gothic Book" w:hAnsi="Franklin Gothic Book" w:cs="Calibri"/>
          <w:szCs w:val="20"/>
        </w:rPr>
      </w:pPr>
    </w:p>
    <w:p w14:paraId="296882D1" w14:textId="77777777" w:rsidR="006E3454" w:rsidRDefault="006E3454" w:rsidP="006E3454">
      <w:pPr>
        <w:jc w:val="right"/>
        <w:rPr>
          <w:rFonts w:ascii="Franklin Gothic Book" w:hAnsi="Franklin Gothic Book" w:cs="Calibri"/>
          <w:szCs w:val="20"/>
        </w:rPr>
      </w:pPr>
    </w:p>
    <w:p w14:paraId="726CBEBD" w14:textId="77777777" w:rsidR="006E3454" w:rsidRDefault="006E3454" w:rsidP="006E3454">
      <w:pPr>
        <w:jc w:val="right"/>
        <w:rPr>
          <w:rFonts w:ascii="Franklin Gothic Book" w:hAnsi="Franklin Gothic Book" w:cs="Calibri"/>
          <w:szCs w:val="20"/>
        </w:rPr>
      </w:pPr>
    </w:p>
    <w:p w14:paraId="16FA0ABE" w14:textId="77777777" w:rsidR="006E3454" w:rsidRDefault="006E3454" w:rsidP="006E3454">
      <w:pPr>
        <w:jc w:val="right"/>
        <w:rPr>
          <w:rFonts w:ascii="Franklin Gothic Book" w:hAnsi="Franklin Gothic Book" w:cs="Calibri"/>
          <w:szCs w:val="20"/>
        </w:rPr>
      </w:pPr>
    </w:p>
    <w:p w14:paraId="08CCB5FD" w14:textId="77777777" w:rsidR="006E3454" w:rsidRDefault="006E3454" w:rsidP="006E3454">
      <w:pPr>
        <w:jc w:val="right"/>
        <w:rPr>
          <w:rFonts w:ascii="Franklin Gothic Book" w:hAnsi="Franklin Gothic Book" w:cs="Calibri"/>
          <w:szCs w:val="20"/>
        </w:rPr>
      </w:pPr>
    </w:p>
    <w:p w14:paraId="78DEA729" w14:textId="77777777" w:rsidR="006E3454" w:rsidRDefault="006E3454" w:rsidP="006E3454">
      <w:pPr>
        <w:jc w:val="right"/>
        <w:rPr>
          <w:rFonts w:ascii="Franklin Gothic Book" w:hAnsi="Franklin Gothic Book" w:cs="Calibri"/>
          <w:szCs w:val="20"/>
        </w:rPr>
      </w:pPr>
    </w:p>
    <w:p w14:paraId="6F2D1BFB" w14:textId="77777777" w:rsidR="006E3454" w:rsidRDefault="006E3454" w:rsidP="006E3454">
      <w:pPr>
        <w:jc w:val="right"/>
        <w:rPr>
          <w:rFonts w:ascii="Franklin Gothic Book" w:hAnsi="Franklin Gothic Book" w:cs="Calibri"/>
          <w:szCs w:val="20"/>
        </w:rPr>
      </w:pPr>
    </w:p>
    <w:p w14:paraId="675CB481" w14:textId="77777777" w:rsidR="006E3454" w:rsidRDefault="006E3454" w:rsidP="006E3454">
      <w:pPr>
        <w:jc w:val="right"/>
        <w:rPr>
          <w:rFonts w:ascii="Franklin Gothic Book" w:hAnsi="Franklin Gothic Book" w:cs="Calibri"/>
          <w:szCs w:val="20"/>
        </w:rPr>
      </w:pPr>
    </w:p>
    <w:p w14:paraId="60201A98" w14:textId="77777777" w:rsidR="006E3454" w:rsidRDefault="006E3454" w:rsidP="006E3454">
      <w:pPr>
        <w:jc w:val="right"/>
        <w:rPr>
          <w:rFonts w:ascii="Franklin Gothic Book" w:hAnsi="Franklin Gothic Book" w:cs="Calibri"/>
          <w:szCs w:val="20"/>
        </w:rPr>
      </w:pPr>
    </w:p>
    <w:p w14:paraId="2FA32B6C" w14:textId="77777777" w:rsidR="006E3454" w:rsidRDefault="006E3454" w:rsidP="006E3454">
      <w:pPr>
        <w:jc w:val="right"/>
        <w:rPr>
          <w:rFonts w:ascii="Franklin Gothic Book" w:hAnsi="Franklin Gothic Book" w:cs="Calibri"/>
          <w:szCs w:val="20"/>
        </w:rPr>
      </w:pPr>
    </w:p>
    <w:p w14:paraId="1AE2928D" w14:textId="533B3EE5"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lastRenderedPageBreak/>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14:paraId="011CEF43" w14:textId="77777777" w:rsidR="006E3454" w:rsidRDefault="006E3454" w:rsidP="006E3454">
      <w:pPr>
        <w:jc w:val="right"/>
        <w:rPr>
          <w:rFonts w:ascii="Franklin Gothic Book" w:hAnsi="Franklin Gothic Book" w:cs="Calibri"/>
          <w:szCs w:val="20"/>
        </w:rPr>
      </w:pPr>
    </w:p>
    <w:p w14:paraId="4E138E1E" w14:textId="77777777" w:rsidR="006E3454" w:rsidRDefault="006E3454" w:rsidP="006E3454">
      <w:pPr>
        <w:jc w:val="right"/>
        <w:rPr>
          <w:rFonts w:ascii="Franklin Gothic Book" w:hAnsi="Franklin Gothic Book" w:cs="Calibri"/>
          <w:szCs w:val="20"/>
        </w:rPr>
      </w:pPr>
    </w:p>
    <w:p w14:paraId="5F3FF841" w14:textId="77777777" w:rsidR="006E3454" w:rsidRDefault="006E3454" w:rsidP="006E3454">
      <w:pPr>
        <w:jc w:val="right"/>
        <w:rPr>
          <w:rFonts w:ascii="Franklin Gothic Book" w:hAnsi="Franklin Gothic Book" w:cs="Calibri"/>
          <w:szCs w:val="20"/>
        </w:rPr>
      </w:pPr>
      <w:r w:rsidRPr="00B546A7">
        <w:rPr>
          <w:noProof/>
        </w:rPr>
        <w:drawing>
          <wp:inline distT="0" distB="0" distL="0" distR="0" wp14:anchorId="51A8A050" wp14:editId="4D1B08E2">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3423B55F" w14:textId="77777777" w:rsidR="006E3454" w:rsidRDefault="006E3454" w:rsidP="006E3454">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58F1DC98" w14:textId="77777777" w:rsidR="006E3454" w:rsidRDefault="006E3454" w:rsidP="006E3454">
      <w:pPr>
        <w:jc w:val="right"/>
        <w:rPr>
          <w:rFonts w:ascii="Franklin Gothic Book" w:hAnsi="Franklin Gothic Book" w:cs="Calibri"/>
          <w:szCs w:val="20"/>
        </w:rPr>
      </w:pPr>
    </w:p>
    <w:p w14:paraId="728F70D6" w14:textId="3F7BEE01" w:rsidR="00F7470D" w:rsidRDefault="00F7470D" w:rsidP="0025588A">
      <w:pPr>
        <w:rPr>
          <w:lang w:val="de-DE"/>
        </w:rPr>
      </w:pPr>
    </w:p>
    <w:p w14:paraId="106661E6" w14:textId="030CBF35" w:rsidR="00F7470D" w:rsidRDefault="00F7470D" w:rsidP="0025588A">
      <w:pPr>
        <w:rPr>
          <w:lang w:val="de-DE"/>
        </w:rPr>
      </w:pPr>
    </w:p>
    <w:p w14:paraId="1B0FFBBE" w14:textId="481F211E" w:rsidR="00F7470D" w:rsidRDefault="00F7470D" w:rsidP="0025588A">
      <w:pPr>
        <w:rPr>
          <w:lang w:val="de-DE"/>
        </w:rPr>
      </w:pPr>
    </w:p>
    <w:p w14:paraId="6D4659A2" w14:textId="5B5638CF" w:rsidR="00F7470D" w:rsidRDefault="00F7470D" w:rsidP="0025588A">
      <w:pPr>
        <w:rPr>
          <w:lang w:val="de-DE"/>
        </w:rPr>
      </w:pPr>
    </w:p>
    <w:p w14:paraId="15CE3E16" w14:textId="1F69B0D0" w:rsidR="00F7470D" w:rsidRDefault="00F7470D" w:rsidP="0025588A">
      <w:pPr>
        <w:rPr>
          <w:lang w:val="de-DE"/>
        </w:rPr>
      </w:pPr>
    </w:p>
    <w:p w14:paraId="34B0D3E9" w14:textId="72270540" w:rsidR="00F7470D" w:rsidRDefault="00F7470D" w:rsidP="0025588A">
      <w:pPr>
        <w:rPr>
          <w:lang w:val="de-DE"/>
        </w:rPr>
      </w:pPr>
    </w:p>
    <w:p w14:paraId="5E01587E" w14:textId="32A3E9EC" w:rsidR="00F7470D" w:rsidRDefault="00F7470D" w:rsidP="0025588A">
      <w:pPr>
        <w:rPr>
          <w:lang w:val="de-DE"/>
        </w:rPr>
      </w:pPr>
    </w:p>
    <w:p w14:paraId="5551C4F8" w14:textId="258534F7" w:rsidR="00F7470D" w:rsidRDefault="00F7470D" w:rsidP="0025588A">
      <w:pPr>
        <w:rPr>
          <w:lang w:val="de-DE"/>
        </w:rPr>
      </w:pPr>
    </w:p>
    <w:p w14:paraId="024DA0AE" w14:textId="17AEDE77" w:rsidR="006E3454" w:rsidRDefault="006E3454" w:rsidP="0025588A">
      <w:pPr>
        <w:rPr>
          <w:lang w:val="de-DE"/>
        </w:rPr>
      </w:pPr>
    </w:p>
    <w:p w14:paraId="2A992830" w14:textId="7119F6C7" w:rsidR="006E3454" w:rsidRDefault="006E3454" w:rsidP="0025588A">
      <w:pPr>
        <w:rPr>
          <w:lang w:val="de-DE"/>
        </w:rPr>
      </w:pPr>
    </w:p>
    <w:p w14:paraId="0C1D2AF4" w14:textId="30762D46" w:rsidR="006E3454" w:rsidRDefault="006E3454" w:rsidP="0025588A">
      <w:pPr>
        <w:rPr>
          <w:lang w:val="de-DE"/>
        </w:rPr>
      </w:pPr>
    </w:p>
    <w:p w14:paraId="40B39D63" w14:textId="2E31D49E" w:rsidR="006E3454" w:rsidRDefault="006E3454" w:rsidP="0025588A">
      <w:pPr>
        <w:rPr>
          <w:lang w:val="de-DE"/>
        </w:rPr>
      </w:pPr>
    </w:p>
    <w:p w14:paraId="48B68804" w14:textId="3942A8ED" w:rsidR="006E3454" w:rsidRDefault="006E3454" w:rsidP="0025588A">
      <w:pPr>
        <w:rPr>
          <w:lang w:val="de-DE"/>
        </w:rPr>
      </w:pPr>
    </w:p>
    <w:p w14:paraId="4D574D82" w14:textId="26AC2D23" w:rsidR="006E3454" w:rsidRDefault="006E3454" w:rsidP="0025588A">
      <w:pPr>
        <w:rPr>
          <w:lang w:val="de-DE"/>
        </w:rPr>
      </w:pPr>
    </w:p>
    <w:p w14:paraId="364C572E" w14:textId="082E1A41" w:rsidR="006E3454" w:rsidRDefault="006E3454" w:rsidP="0025588A">
      <w:pPr>
        <w:rPr>
          <w:lang w:val="de-DE"/>
        </w:rPr>
      </w:pPr>
    </w:p>
    <w:p w14:paraId="6BB1ECE7" w14:textId="3E82CEAE" w:rsidR="006E3454" w:rsidRDefault="006E3454" w:rsidP="0025588A">
      <w:pPr>
        <w:rPr>
          <w:lang w:val="de-DE"/>
        </w:rPr>
      </w:pPr>
    </w:p>
    <w:p w14:paraId="3B3FC3E0" w14:textId="0D3859F7" w:rsidR="006E3454" w:rsidRDefault="006E3454" w:rsidP="0025588A">
      <w:pPr>
        <w:rPr>
          <w:lang w:val="de-DE"/>
        </w:rPr>
      </w:pPr>
    </w:p>
    <w:p w14:paraId="45E016FF" w14:textId="107F13D0" w:rsidR="006E3454" w:rsidRDefault="006E3454" w:rsidP="0025588A">
      <w:pPr>
        <w:rPr>
          <w:lang w:val="de-DE"/>
        </w:rPr>
      </w:pPr>
    </w:p>
    <w:p w14:paraId="7627C30A" w14:textId="324D505F" w:rsidR="006E3454" w:rsidRDefault="006E3454" w:rsidP="0025588A">
      <w:pPr>
        <w:rPr>
          <w:lang w:val="de-DE"/>
        </w:rPr>
      </w:pPr>
    </w:p>
    <w:p w14:paraId="5B112DD8" w14:textId="5B1CD887" w:rsidR="006E3454" w:rsidRDefault="006E3454" w:rsidP="0025588A">
      <w:pPr>
        <w:rPr>
          <w:lang w:val="de-DE"/>
        </w:rPr>
      </w:pPr>
    </w:p>
    <w:p w14:paraId="7CAB9280" w14:textId="3B846CB2" w:rsidR="006E3454" w:rsidRDefault="006E3454" w:rsidP="0025588A">
      <w:pPr>
        <w:rPr>
          <w:lang w:val="de-DE"/>
        </w:rPr>
      </w:pPr>
    </w:p>
    <w:p w14:paraId="624AC9B2" w14:textId="0D181FF0" w:rsidR="006E3454" w:rsidRDefault="006E3454" w:rsidP="0025588A">
      <w:pPr>
        <w:rPr>
          <w:lang w:val="de-DE"/>
        </w:rPr>
      </w:pPr>
    </w:p>
    <w:p w14:paraId="718E02DE" w14:textId="1708FAD8" w:rsidR="006E3454" w:rsidRDefault="006E3454" w:rsidP="0025588A">
      <w:pPr>
        <w:rPr>
          <w:lang w:val="de-DE"/>
        </w:rPr>
      </w:pPr>
    </w:p>
    <w:p w14:paraId="4E8BE3DE" w14:textId="27C53743" w:rsidR="006E3454" w:rsidRDefault="006E3454" w:rsidP="0025588A">
      <w:pPr>
        <w:rPr>
          <w:lang w:val="de-DE"/>
        </w:rPr>
      </w:pPr>
    </w:p>
    <w:p w14:paraId="53E5BDD6" w14:textId="5C276D40" w:rsidR="006E3454" w:rsidRDefault="006E3454" w:rsidP="0025588A">
      <w:pPr>
        <w:rPr>
          <w:lang w:val="de-DE"/>
        </w:rPr>
      </w:pPr>
    </w:p>
    <w:p w14:paraId="6F9711E1" w14:textId="1601EC9F" w:rsidR="006E3454" w:rsidRDefault="006E3454" w:rsidP="0025588A">
      <w:pPr>
        <w:rPr>
          <w:lang w:val="de-DE"/>
        </w:rPr>
      </w:pPr>
    </w:p>
    <w:p w14:paraId="62DF5D16" w14:textId="15718D7E" w:rsidR="006E3454" w:rsidRDefault="006E3454" w:rsidP="0025588A">
      <w:pPr>
        <w:rPr>
          <w:lang w:val="de-DE"/>
        </w:rPr>
      </w:pPr>
    </w:p>
    <w:p w14:paraId="404DCDF3" w14:textId="3EA2C1B4" w:rsidR="006E3454" w:rsidRDefault="006E3454" w:rsidP="0025588A">
      <w:pPr>
        <w:rPr>
          <w:lang w:val="de-DE"/>
        </w:rPr>
      </w:pPr>
    </w:p>
    <w:p w14:paraId="04EDEB37" w14:textId="72955948" w:rsidR="006E3454" w:rsidRDefault="006E3454" w:rsidP="0025588A">
      <w:pPr>
        <w:rPr>
          <w:lang w:val="de-DE"/>
        </w:rPr>
      </w:pPr>
    </w:p>
    <w:p w14:paraId="668F2700" w14:textId="4A7023C4" w:rsidR="006E3454" w:rsidRDefault="006E3454" w:rsidP="0025588A">
      <w:pPr>
        <w:rPr>
          <w:lang w:val="de-DE"/>
        </w:rPr>
      </w:pPr>
    </w:p>
    <w:p w14:paraId="4B18F7FC" w14:textId="7BC1BEC1" w:rsidR="006E3454" w:rsidRDefault="006E3454" w:rsidP="0025588A">
      <w:pPr>
        <w:rPr>
          <w:lang w:val="de-DE"/>
        </w:rPr>
      </w:pPr>
    </w:p>
    <w:p w14:paraId="52BFF47D" w14:textId="1D848FBB" w:rsidR="006E3454" w:rsidRDefault="006E3454" w:rsidP="0025588A">
      <w:pPr>
        <w:rPr>
          <w:lang w:val="de-DE"/>
        </w:rPr>
      </w:pPr>
    </w:p>
    <w:p w14:paraId="018AAC1D" w14:textId="48CEC416" w:rsidR="006E3454" w:rsidRDefault="006E3454" w:rsidP="0025588A">
      <w:pPr>
        <w:rPr>
          <w:lang w:val="de-DE"/>
        </w:rPr>
      </w:pPr>
    </w:p>
    <w:p w14:paraId="3F4563CC" w14:textId="19632C82" w:rsidR="006E3454" w:rsidRDefault="006E3454" w:rsidP="0025588A">
      <w:pPr>
        <w:rPr>
          <w:lang w:val="de-DE"/>
        </w:rPr>
      </w:pPr>
    </w:p>
    <w:p w14:paraId="7B80E5EE" w14:textId="10E5CC77" w:rsidR="00F7470D" w:rsidRDefault="00F7470D" w:rsidP="0025588A">
      <w:pPr>
        <w:rPr>
          <w:lang w:val="de-DE"/>
        </w:rPr>
      </w:pPr>
    </w:p>
    <w:p w14:paraId="1F006BF8" w14:textId="3A49BA61" w:rsidR="00F7470D" w:rsidRDefault="00F7470D" w:rsidP="0025588A">
      <w:pPr>
        <w:rPr>
          <w:lang w:val="de-DE"/>
        </w:rPr>
      </w:pPr>
    </w:p>
    <w:p w14:paraId="43F5390A" w14:textId="77777777" w:rsidR="006E3454" w:rsidRDefault="006E3454" w:rsidP="006E3454">
      <w:pPr>
        <w:jc w:val="right"/>
        <w:rPr>
          <w:rFonts w:ascii="Franklin Gothic Book" w:hAnsi="Franklin Gothic Book" w:cs="Calibri"/>
          <w:szCs w:val="20"/>
        </w:rPr>
      </w:pPr>
    </w:p>
    <w:p w14:paraId="60DD5C9A" w14:textId="0AF1F362"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14:paraId="7F12B05E" w14:textId="77777777"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10C53694" w14:textId="77777777" w:rsidTr="00982875">
        <w:tc>
          <w:tcPr>
            <w:tcW w:w="10054" w:type="dxa"/>
            <w:shd w:val="clear" w:color="auto" w:fill="FBD4B4" w:themeFill="accent6" w:themeFillTint="66"/>
          </w:tcPr>
          <w:p w14:paraId="3B2836A5" w14:textId="1B03BBF0"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r w:rsidR="00EC4FA6">
              <w:rPr>
                <w:rFonts w:ascii="Verdana" w:hAnsi="Verdana"/>
                <w:sz w:val="24"/>
              </w:rPr>
              <w:t xml:space="preserve"> - SIWZ</w:t>
            </w:r>
          </w:p>
        </w:tc>
      </w:tr>
    </w:tbl>
    <w:p w14:paraId="78CB8F0C" w14:textId="77777777" w:rsidR="00155127" w:rsidRPr="00562686" w:rsidRDefault="00155127" w:rsidP="00155127">
      <w:pPr>
        <w:autoSpaceDE w:val="0"/>
        <w:autoSpaceDN w:val="0"/>
        <w:adjustRightInd w:val="0"/>
        <w:rPr>
          <w:rFonts w:ascii="Franklin Gothic Book" w:hAnsi="Franklin Gothic Book"/>
          <w:b/>
          <w:szCs w:val="20"/>
        </w:rPr>
      </w:pPr>
    </w:p>
    <w:p w14:paraId="343BC3E9" w14:textId="77777777" w:rsidR="00521EEA" w:rsidRPr="00CE24C5" w:rsidRDefault="0076631A" w:rsidP="0039259D">
      <w:pPr>
        <w:pStyle w:val="Akapitzlist"/>
        <w:numPr>
          <w:ilvl w:val="0"/>
          <w:numId w:val="28"/>
        </w:numPr>
        <w:spacing w:after="120" w:line="240" w:lineRule="auto"/>
        <w:ind w:left="426" w:hanging="426"/>
        <w:jc w:val="both"/>
        <w:rPr>
          <w:rFonts w:ascii="Verdana" w:hAnsi="Verdana" w:cs="Calibri"/>
          <w:b/>
          <w:bCs/>
          <w:sz w:val="18"/>
          <w:szCs w:val="18"/>
        </w:rPr>
      </w:pPr>
      <w:r w:rsidRPr="00CE24C5">
        <w:rPr>
          <w:rFonts w:ascii="Verdana" w:hAnsi="Verdana" w:cs="Calibri"/>
          <w:b/>
          <w:bCs/>
          <w:sz w:val="18"/>
          <w:szCs w:val="18"/>
        </w:rPr>
        <w:t>PRZEDMIOT ZAMÓWIENIA:</w:t>
      </w:r>
    </w:p>
    <w:p w14:paraId="73D7818E" w14:textId="77777777" w:rsidR="00A4237A" w:rsidRPr="00CE24C5" w:rsidRDefault="00A4237A" w:rsidP="00584367">
      <w:pPr>
        <w:spacing w:before="120"/>
        <w:rPr>
          <w:rFonts w:eastAsia="Times" w:cs="Verdana,Bold"/>
          <w:bCs/>
          <w:sz w:val="18"/>
          <w:szCs w:val="18"/>
        </w:rPr>
      </w:pPr>
      <w:r w:rsidRPr="00CE24C5">
        <w:rPr>
          <w:rFonts w:cs="Arial"/>
          <w:color w:val="000000" w:themeColor="text1"/>
          <w:sz w:val="18"/>
          <w:szCs w:val="18"/>
        </w:rPr>
        <w:t xml:space="preserve">Wykonanie przeglądów remontowych silników 6kV </w:t>
      </w:r>
      <w:r w:rsidRPr="00CE24C5">
        <w:rPr>
          <w:rFonts w:eastAsia="Times" w:cs="Verdana,Bold"/>
          <w:bCs/>
          <w:color w:val="000000" w:themeColor="text1"/>
          <w:sz w:val="18"/>
          <w:szCs w:val="18"/>
        </w:rPr>
        <w:t xml:space="preserve"> w Enea Połaniec S.A.</w:t>
      </w:r>
      <w:r w:rsidRPr="00CE24C5">
        <w:rPr>
          <w:rFonts w:eastAsia="Times" w:cs="Verdana,Bold"/>
          <w:bCs/>
          <w:sz w:val="18"/>
          <w:szCs w:val="18"/>
        </w:rPr>
        <w:t xml:space="preserve"> </w:t>
      </w:r>
    </w:p>
    <w:p w14:paraId="2D922278" w14:textId="32AF46A2" w:rsidR="00584367" w:rsidRPr="00CE24C5" w:rsidRDefault="00584367" w:rsidP="00583E2D">
      <w:pPr>
        <w:spacing w:before="120"/>
        <w:rPr>
          <w:rFonts w:eastAsia="Times" w:cs="Verdana,Bold"/>
          <w:bCs/>
          <w:color w:val="000000" w:themeColor="text1"/>
          <w:sz w:val="18"/>
          <w:szCs w:val="18"/>
        </w:rPr>
      </w:pPr>
      <w:r w:rsidRPr="00CE24C5">
        <w:rPr>
          <w:rFonts w:eastAsia="Times" w:cs="Verdana,Bold"/>
          <w:bCs/>
          <w:sz w:val="18"/>
          <w:szCs w:val="18"/>
        </w:rPr>
        <w:t xml:space="preserve">Przedmiotem zamówienia objęte </w:t>
      </w:r>
      <w:r w:rsidR="00F85477" w:rsidRPr="00CE24C5">
        <w:rPr>
          <w:rFonts w:eastAsia="Times" w:cs="Verdana,Bold"/>
          <w:bCs/>
          <w:sz w:val="18"/>
          <w:szCs w:val="18"/>
        </w:rPr>
        <w:t xml:space="preserve">są </w:t>
      </w:r>
      <w:r w:rsidRPr="00CE24C5">
        <w:rPr>
          <w:rFonts w:eastAsia="Times" w:cs="Verdana,Bold"/>
          <w:bCs/>
          <w:sz w:val="18"/>
          <w:szCs w:val="18"/>
        </w:rPr>
        <w:t>silniki:</w:t>
      </w:r>
    </w:p>
    <w:p w14:paraId="5A410F10" w14:textId="77777777" w:rsidR="00A4237A" w:rsidRPr="00CE24C5" w:rsidRDefault="00A4237A" w:rsidP="00C05E2E">
      <w:pPr>
        <w:pStyle w:val="Akapitzlist"/>
        <w:numPr>
          <w:ilvl w:val="1"/>
          <w:numId w:val="57"/>
        </w:numPr>
        <w:spacing w:before="120" w:after="0" w:line="240" w:lineRule="auto"/>
        <w:ind w:left="357" w:hanging="357"/>
        <w:contextualSpacing w:val="0"/>
        <w:rPr>
          <w:rFonts w:ascii="Verdana" w:hAnsi="Verdana" w:cstheme="minorHAnsi"/>
          <w:sz w:val="18"/>
          <w:szCs w:val="18"/>
        </w:rPr>
      </w:pPr>
      <w:r w:rsidRPr="00CE24C5">
        <w:rPr>
          <w:rFonts w:ascii="Verdana" w:hAnsi="Verdana" w:cstheme="minorHAnsi"/>
          <w:sz w:val="18"/>
          <w:szCs w:val="18"/>
        </w:rPr>
        <w:t>silnik Ex typu tSh450 H6Bspec, 500 kW, 993obr/min nr fabryczny 155590</w:t>
      </w:r>
    </w:p>
    <w:p w14:paraId="0CEBBEDE" w14:textId="77777777" w:rsidR="00A4237A" w:rsidRPr="00CE24C5" w:rsidRDefault="00A4237A" w:rsidP="00C05E2E">
      <w:pPr>
        <w:pStyle w:val="Akapitzlist"/>
        <w:numPr>
          <w:ilvl w:val="1"/>
          <w:numId w:val="57"/>
        </w:numPr>
        <w:spacing w:before="120" w:after="0" w:line="240" w:lineRule="auto"/>
        <w:ind w:left="357" w:hanging="357"/>
        <w:contextualSpacing w:val="0"/>
        <w:rPr>
          <w:rFonts w:ascii="Verdana" w:hAnsi="Verdana" w:cstheme="minorHAnsi"/>
          <w:sz w:val="18"/>
          <w:szCs w:val="18"/>
        </w:rPr>
      </w:pPr>
      <w:r w:rsidRPr="00CE24C5">
        <w:rPr>
          <w:rFonts w:ascii="Verdana" w:hAnsi="Verdana" w:cstheme="minorHAnsi"/>
          <w:sz w:val="18"/>
          <w:szCs w:val="18"/>
        </w:rPr>
        <w:t>silnik typu SZJr -138r/E/01, 400 kW, 740obr/min nr fabryczny 18269011/7</w:t>
      </w:r>
    </w:p>
    <w:p w14:paraId="4B060D42" w14:textId="77777777" w:rsidR="00A4237A" w:rsidRPr="00CE24C5" w:rsidRDefault="00A4237A" w:rsidP="00C05E2E">
      <w:pPr>
        <w:pStyle w:val="Akapitzlist"/>
        <w:numPr>
          <w:ilvl w:val="1"/>
          <w:numId w:val="57"/>
        </w:numPr>
        <w:spacing w:before="120" w:after="0" w:line="240" w:lineRule="auto"/>
        <w:ind w:left="357" w:hanging="357"/>
        <w:contextualSpacing w:val="0"/>
        <w:rPr>
          <w:rFonts w:ascii="Verdana" w:hAnsi="Verdana" w:cstheme="minorHAnsi"/>
          <w:sz w:val="18"/>
          <w:szCs w:val="18"/>
        </w:rPr>
      </w:pPr>
      <w:r w:rsidRPr="00CE24C5">
        <w:rPr>
          <w:rFonts w:ascii="Verdana" w:hAnsi="Verdana" w:cstheme="minorHAnsi"/>
          <w:sz w:val="18"/>
          <w:szCs w:val="18"/>
        </w:rPr>
        <w:t>silnik typu SZJr -138r/E/01, 400 kW, 740obr/min nr fabryczny 18268411/8</w:t>
      </w:r>
    </w:p>
    <w:p w14:paraId="4237892C" w14:textId="77777777" w:rsidR="00A4237A" w:rsidRPr="00CE24C5" w:rsidRDefault="00A4237A" w:rsidP="00C05E2E">
      <w:pPr>
        <w:pStyle w:val="Akapitzlist"/>
        <w:numPr>
          <w:ilvl w:val="1"/>
          <w:numId w:val="57"/>
        </w:numPr>
        <w:spacing w:before="120" w:after="0" w:line="240" w:lineRule="auto"/>
        <w:ind w:left="357" w:hanging="357"/>
        <w:contextualSpacing w:val="0"/>
        <w:rPr>
          <w:rFonts w:ascii="Verdana" w:hAnsi="Verdana" w:cstheme="minorHAnsi"/>
          <w:sz w:val="18"/>
          <w:szCs w:val="18"/>
        </w:rPr>
      </w:pPr>
      <w:r w:rsidRPr="00CE24C5">
        <w:rPr>
          <w:rFonts w:ascii="Verdana" w:hAnsi="Verdana" w:cstheme="minorHAnsi"/>
          <w:sz w:val="18"/>
          <w:szCs w:val="18"/>
        </w:rPr>
        <w:t>silnik typu SZJr -138r/E/01, 400 kW, 740obr/min nr fabryczny 18268420/41</w:t>
      </w:r>
    </w:p>
    <w:p w14:paraId="679641E9" w14:textId="77777777" w:rsidR="00A4237A" w:rsidRPr="00CE24C5" w:rsidRDefault="00A4237A" w:rsidP="00C05E2E">
      <w:pPr>
        <w:pStyle w:val="Akapitzlist"/>
        <w:numPr>
          <w:ilvl w:val="1"/>
          <w:numId w:val="57"/>
        </w:numPr>
        <w:spacing w:before="120" w:after="0" w:line="240" w:lineRule="auto"/>
        <w:ind w:left="357" w:hanging="357"/>
        <w:contextualSpacing w:val="0"/>
        <w:rPr>
          <w:rFonts w:ascii="Verdana" w:hAnsi="Verdana" w:cstheme="minorHAnsi"/>
          <w:sz w:val="18"/>
          <w:szCs w:val="18"/>
        </w:rPr>
      </w:pPr>
      <w:r w:rsidRPr="00CE24C5">
        <w:rPr>
          <w:rFonts w:ascii="Verdana" w:hAnsi="Verdana" w:cstheme="minorHAnsi"/>
          <w:sz w:val="18"/>
          <w:szCs w:val="18"/>
        </w:rPr>
        <w:t>silnik typu SZJr -138r/E/01, 400 kW, 740obr/min nr fabryczny 18268403/54</w:t>
      </w:r>
    </w:p>
    <w:p w14:paraId="0A6B7B30" w14:textId="77777777" w:rsidR="00A4237A" w:rsidRPr="00CE24C5" w:rsidRDefault="00A4237A" w:rsidP="00C05E2E">
      <w:pPr>
        <w:pStyle w:val="Akapitzlist"/>
        <w:numPr>
          <w:ilvl w:val="1"/>
          <w:numId w:val="57"/>
        </w:numPr>
        <w:spacing w:before="120" w:after="0" w:line="240" w:lineRule="auto"/>
        <w:ind w:left="357" w:hanging="357"/>
        <w:contextualSpacing w:val="0"/>
        <w:rPr>
          <w:rFonts w:ascii="Verdana" w:hAnsi="Verdana" w:cstheme="minorHAnsi"/>
          <w:sz w:val="18"/>
          <w:szCs w:val="18"/>
        </w:rPr>
      </w:pPr>
      <w:r w:rsidRPr="00CE24C5">
        <w:rPr>
          <w:rFonts w:ascii="Verdana" w:hAnsi="Verdana" w:cstheme="minorHAnsi"/>
          <w:sz w:val="18"/>
          <w:szCs w:val="18"/>
        </w:rPr>
        <w:t>silnik typu SZJr -148/10t/03, 800/450 kW, 745/595 obr/min nr fabryczny 18472401/1/1988/132</w:t>
      </w:r>
    </w:p>
    <w:p w14:paraId="5861975C" w14:textId="77777777" w:rsidR="00A4237A" w:rsidRPr="00CE24C5" w:rsidRDefault="00A4237A" w:rsidP="00C05E2E">
      <w:pPr>
        <w:pStyle w:val="Akapitzlist"/>
        <w:numPr>
          <w:ilvl w:val="1"/>
          <w:numId w:val="57"/>
        </w:numPr>
        <w:spacing w:before="120" w:after="0" w:line="240" w:lineRule="auto"/>
        <w:ind w:left="357" w:hanging="357"/>
        <w:contextualSpacing w:val="0"/>
        <w:rPr>
          <w:rFonts w:ascii="Verdana" w:hAnsi="Verdana" w:cstheme="minorHAnsi"/>
          <w:sz w:val="18"/>
          <w:szCs w:val="18"/>
        </w:rPr>
      </w:pPr>
      <w:r w:rsidRPr="00CE24C5">
        <w:rPr>
          <w:rFonts w:ascii="Verdana" w:hAnsi="Verdana" w:cstheme="minorHAnsi"/>
          <w:sz w:val="18"/>
          <w:szCs w:val="18"/>
        </w:rPr>
        <w:t>stojan silnika typu 2AZM-3200/6000Y4, 3200 kW, nr fabryczny 143</w:t>
      </w:r>
    </w:p>
    <w:p w14:paraId="32F883BB" w14:textId="77777777" w:rsidR="00A4237A" w:rsidRPr="00CE24C5" w:rsidRDefault="00A4237A" w:rsidP="00C05E2E">
      <w:pPr>
        <w:pStyle w:val="Akapitzlist"/>
        <w:numPr>
          <w:ilvl w:val="1"/>
          <w:numId w:val="57"/>
        </w:numPr>
        <w:spacing w:before="120" w:after="0" w:line="240" w:lineRule="auto"/>
        <w:ind w:left="357" w:hanging="357"/>
        <w:contextualSpacing w:val="0"/>
        <w:rPr>
          <w:rFonts w:ascii="Verdana" w:hAnsi="Verdana" w:cstheme="minorHAnsi"/>
          <w:sz w:val="18"/>
          <w:szCs w:val="18"/>
        </w:rPr>
      </w:pPr>
      <w:r w:rsidRPr="00CE24C5">
        <w:rPr>
          <w:rFonts w:ascii="Verdana" w:hAnsi="Verdana" w:cstheme="minorHAnsi"/>
          <w:bCs/>
          <w:sz w:val="18"/>
          <w:szCs w:val="18"/>
        </w:rPr>
        <w:t>wirnik nr fabryczny 182684 (27808) silnika typu SZJr -138/01, 400 kW</w:t>
      </w:r>
    </w:p>
    <w:p w14:paraId="02E27893" w14:textId="77777777" w:rsidR="00A4237A" w:rsidRPr="00CE24C5" w:rsidRDefault="00A4237A" w:rsidP="00C05E2E">
      <w:pPr>
        <w:pStyle w:val="Akapitzlist"/>
        <w:numPr>
          <w:ilvl w:val="1"/>
          <w:numId w:val="57"/>
        </w:numPr>
        <w:spacing w:before="120" w:after="0" w:line="240" w:lineRule="auto"/>
        <w:ind w:left="357" w:hanging="357"/>
        <w:contextualSpacing w:val="0"/>
        <w:rPr>
          <w:rFonts w:ascii="Verdana" w:hAnsi="Verdana" w:cstheme="minorHAnsi"/>
          <w:sz w:val="18"/>
          <w:szCs w:val="18"/>
        </w:rPr>
      </w:pPr>
      <w:r w:rsidRPr="00CE24C5">
        <w:rPr>
          <w:rFonts w:ascii="Verdana" w:hAnsi="Verdana" w:cstheme="minorHAnsi"/>
          <w:sz w:val="18"/>
          <w:szCs w:val="18"/>
        </w:rPr>
        <w:t>wirnik nr 149779 (404113) silnika typu Sfr 750 Xk4,  630kW</w:t>
      </w:r>
    </w:p>
    <w:p w14:paraId="4538587F" w14:textId="77777777" w:rsidR="00A4237A" w:rsidRPr="00CE24C5" w:rsidRDefault="00A4237A" w:rsidP="00C05E2E">
      <w:pPr>
        <w:pStyle w:val="Akapitzlist"/>
        <w:numPr>
          <w:ilvl w:val="1"/>
          <w:numId w:val="57"/>
        </w:numPr>
        <w:spacing w:before="120" w:after="0" w:line="240" w:lineRule="auto"/>
        <w:ind w:left="357" w:hanging="357"/>
        <w:contextualSpacing w:val="0"/>
        <w:rPr>
          <w:rFonts w:ascii="Verdana" w:hAnsi="Verdana" w:cstheme="minorHAnsi"/>
          <w:sz w:val="18"/>
          <w:szCs w:val="18"/>
        </w:rPr>
      </w:pPr>
      <w:r w:rsidRPr="00CE24C5">
        <w:rPr>
          <w:rFonts w:ascii="Verdana" w:hAnsi="Verdana" w:cstheme="minorHAnsi"/>
          <w:sz w:val="18"/>
          <w:szCs w:val="18"/>
        </w:rPr>
        <w:t xml:space="preserve">wirnik nr 082160 silnika typu SZJr -148/10t/03, 800/450 kW, 745/595 obr/min </w:t>
      </w:r>
    </w:p>
    <w:p w14:paraId="4DBDD956" w14:textId="06FA801A" w:rsidR="00584367" w:rsidRPr="00F22CC7" w:rsidRDefault="00A4237A" w:rsidP="00F22CC7">
      <w:pPr>
        <w:pStyle w:val="Akapitzlist"/>
        <w:numPr>
          <w:ilvl w:val="1"/>
          <w:numId w:val="57"/>
        </w:numPr>
        <w:spacing w:before="120" w:after="0" w:line="240" w:lineRule="auto"/>
        <w:ind w:left="357" w:hanging="357"/>
        <w:contextualSpacing w:val="0"/>
        <w:rPr>
          <w:rFonts w:ascii="Verdana" w:hAnsi="Verdana" w:cstheme="minorHAnsi"/>
          <w:sz w:val="18"/>
          <w:szCs w:val="18"/>
        </w:rPr>
      </w:pPr>
      <w:r w:rsidRPr="00CE24C5">
        <w:rPr>
          <w:rFonts w:ascii="Verdana" w:hAnsi="Verdana" w:cstheme="minorHAnsi"/>
          <w:sz w:val="18"/>
          <w:szCs w:val="18"/>
        </w:rPr>
        <w:t xml:space="preserve">wirnik nr 371 silnika typu 2AZM, 3200kW, </w:t>
      </w:r>
    </w:p>
    <w:p w14:paraId="07479981" w14:textId="77777777" w:rsidR="0076631A" w:rsidRPr="00562686" w:rsidRDefault="0076631A" w:rsidP="0076631A">
      <w:pPr>
        <w:pStyle w:val="Akapitzlist"/>
        <w:spacing w:after="120" w:line="240" w:lineRule="auto"/>
        <w:ind w:left="426"/>
        <w:jc w:val="both"/>
        <w:rPr>
          <w:rFonts w:ascii="Franklin Gothic Book" w:hAnsi="Franklin Gothic Book" w:cs="Calibri"/>
          <w:b/>
          <w:bCs/>
          <w:sz w:val="20"/>
          <w:szCs w:val="20"/>
        </w:rPr>
      </w:pPr>
    </w:p>
    <w:p w14:paraId="60D8947F" w14:textId="77777777" w:rsidR="00123DBA" w:rsidRPr="00CE24C5" w:rsidRDefault="00123DBA" w:rsidP="0039259D">
      <w:pPr>
        <w:pStyle w:val="Akapitzlist"/>
        <w:numPr>
          <w:ilvl w:val="0"/>
          <w:numId w:val="28"/>
        </w:numPr>
        <w:spacing w:line="360" w:lineRule="auto"/>
        <w:ind w:left="426" w:hanging="426"/>
        <w:rPr>
          <w:rFonts w:ascii="Verdana" w:hAnsi="Verdana" w:cstheme="minorHAnsi"/>
          <w:b/>
          <w:color w:val="000000" w:themeColor="text1"/>
          <w:sz w:val="18"/>
          <w:szCs w:val="18"/>
        </w:rPr>
      </w:pPr>
      <w:r w:rsidRPr="00CE24C5">
        <w:rPr>
          <w:rFonts w:ascii="Verdana" w:hAnsi="Verdana" w:cstheme="minorHAnsi"/>
          <w:b/>
          <w:color w:val="000000" w:themeColor="text1"/>
          <w:sz w:val="18"/>
          <w:szCs w:val="18"/>
        </w:rPr>
        <w:t>SZCZEGÓŁOWY ZAKRES ZAMÓWIENIA:</w:t>
      </w:r>
    </w:p>
    <w:p w14:paraId="6FC5B389" w14:textId="77777777" w:rsidR="00A4237A" w:rsidRPr="00CE24C5" w:rsidRDefault="00A4237A" w:rsidP="00C05E2E">
      <w:pPr>
        <w:pStyle w:val="Akapitzlist"/>
        <w:numPr>
          <w:ilvl w:val="0"/>
          <w:numId w:val="58"/>
        </w:numPr>
        <w:tabs>
          <w:tab w:val="left" w:pos="284"/>
        </w:tabs>
        <w:ind w:left="709" w:hanging="709"/>
        <w:rPr>
          <w:rFonts w:ascii="Verdana" w:hAnsi="Verdana" w:cstheme="minorHAnsi"/>
          <w:b/>
          <w:sz w:val="18"/>
          <w:szCs w:val="18"/>
        </w:rPr>
      </w:pPr>
      <w:r w:rsidRPr="00CE24C5">
        <w:rPr>
          <w:rFonts w:ascii="Verdana" w:hAnsi="Verdana" w:cstheme="minorHAnsi"/>
          <w:b/>
          <w:sz w:val="18"/>
          <w:szCs w:val="18"/>
        </w:rPr>
        <w:t>Zakres remontu silnika elektrycznego typu tSh450 H6Bspec, 6 kV, 500 kW, 993obr/min nr fabryczny 155590</w:t>
      </w:r>
    </w:p>
    <w:p w14:paraId="0E85821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Transport silnika do Zakładu Remontowego, transport silnika po remoncie do Elektrowni,</w:t>
      </w:r>
    </w:p>
    <w:p w14:paraId="32DC4E73"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Demontaż silnika,</w:t>
      </w:r>
    </w:p>
    <w:p w14:paraId="48BA5E0E"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Mycie, czyszczenie, suszenie uzwojenia stojana</w:t>
      </w:r>
    </w:p>
    <w:p w14:paraId="30B7157B"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Badanie kontrolne pakietu żelaza czynnego stojana z pomiarem stratności blach i próba grzania,</w:t>
      </w:r>
    </w:p>
    <w:p w14:paraId="7ABFD3B7"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stanu wyprowadzeń,</w:t>
      </w:r>
    </w:p>
    <w:p w14:paraId="2C2A10F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Badanie termowizyjne uzwojeń stojana,</w:t>
      </w:r>
    </w:p>
    <w:p w14:paraId="64DA76FA"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Impregnacja uzwojeń żywicą,</w:t>
      </w:r>
    </w:p>
    <w:p w14:paraId="2C13301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Suszenie piecowe, zabezpieczenie uzwojeń emalią elektroizolacyjną,</w:t>
      </w:r>
    </w:p>
    <w:p w14:paraId="7728789B"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prostoliniowości beczki wirnika,</w:t>
      </w:r>
    </w:p>
    <w:p w14:paraId="66A7D07C"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stanu klatki wirnika: ciągłość prętów, stan połączeń spawanych pierścieni zwierających oraz badanie żelaza czynnego metodą termowizyjną</w:t>
      </w:r>
    </w:p>
    <w:p w14:paraId="4EF620C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 gniazd łożyskowych w tarczach</w:t>
      </w:r>
    </w:p>
    <w:p w14:paraId="535361AE"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 końcówek wału, czopów łożyskowych i złącz ognioszczelnych.</w:t>
      </w:r>
    </w:p>
    <w:p w14:paraId="40D73AA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Wyważenie dynamiczne wirnika.</w:t>
      </w:r>
    </w:p>
    <w:p w14:paraId="1BF329B0"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Wymiana łożysk na łożyska SKF.</w:t>
      </w:r>
    </w:p>
    <w:p w14:paraId="5A92FDC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Zmontowanie silnika,</w:t>
      </w:r>
    </w:p>
    <w:p w14:paraId="541FC2DE"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badań międzyoperacyjnych i końcowych,</w:t>
      </w:r>
    </w:p>
    <w:p w14:paraId="6183A23A"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Próby i pomiary stanu uzwojenia stojana z wykorzystaniem metody napięcia udarowego,</w:t>
      </w:r>
    </w:p>
    <w:p w14:paraId="11F3744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 izolacji uzwojenia metodą napięcia odbudowanego</w:t>
      </w:r>
    </w:p>
    <w:p w14:paraId="43C055CE"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ruchu próbnego, pomiary stanu dynamicznego silnika na biegu jałowym,</w:t>
      </w:r>
    </w:p>
    <w:p w14:paraId="44A89867"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Malowanie silnika,</w:t>
      </w:r>
    </w:p>
    <w:p w14:paraId="6E0FE690" w14:textId="6E859EB9" w:rsidR="00A4237A" w:rsidRPr="00DB6EDC" w:rsidRDefault="00A4237A" w:rsidP="00DB6EDC">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Sporządzenie protokołów i Raportu z przeprowadzonych prób i pomiarów.</w:t>
      </w:r>
    </w:p>
    <w:p w14:paraId="730D1087" w14:textId="77777777" w:rsidR="00A4237A" w:rsidRPr="00CE24C5" w:rsidRDefault="00A4237A" w:rsidP="00C05E2E">
      <w:pPr>
        <w:pStyle w:val="Akapitzlist"/>
        <w:numPr>
          <w:ilvl w:val="0"/>
          <w:numId w:val="58"/>
        </w:numPr>
        <w:ind w:left="426" w:hanging="426"/>
        <w:rPr>
          <w:rFonts w:ascii="Verdana" w:hAnsi="Verdana" w:cstheme="minorHAnsi"/>
          <w:b/>
          <w:sz w:val="18"/>
          <w:szCs w:val="18"/>
        </w:rPr>
      </w:pPr>
      <w:r w:rsidRPr="00CE24C5">
        <w:rPr>
          <w:rFonts w:ascii="Verdana" w:hAnsi="Verdana" w:cstheme="minorHAnsi"/>
          <w:b/>
          <w:sz w:val="18"/>
          <w:szCs w:val="18"/>
        </w:rPr>
        <w:t>Zakres remontu silnika elektrycznego typu SZJr -138r/E/01, 6 kV, 400 kW, 740obr/min nr fabryczny 18269011/7</w:t>
      </w:r>
    </w:p>
    <w:p w14:paraId="574012B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Transport silnika do Zakładu Remontowego, transport silnika po remoncie do Elektrowni,</w:t>
      </w:r>
    </w:p>
    <w:p w14:paraId="501BB4B3"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Rozmontowanie silnika,</w:t>
      </w:r>
    </w:p>
    <w:p w14:paraId="51F0214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Wyzwojenie stojana i usunięcie zanieczyszczeń,</w:t>
      </w:r>
    </w:p>
    <w:p w14:paraId="04396A00"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Badanie kontrolne pakietu żelaza czynnego stojana z pomiarem stratności blach i próba grzania</w:t>
      </w:r>
    </w:p>
    <w:p w14:paraId="29A4473C"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Przepakietowanie i przeizolowanie blach pakietu stojana,</w:t>
      </w:r>
    </w:p>
    <w:p w14:paraId="1E4D9C58"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lastRenderedPageBreak/>
        <w:t>Wykonanie nowego uzwojenia z izolacją termoutwardzalną (kl. „F”), wymiana czujników temperatury uzwojenia</w:t>
      </w:r>
    </w:p>
    <w:p w14:paraId="2273A3C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Montaż nowego uzwojenia w stojanie,</w:t>
      </w:r>
    </w:p>
    <w:p w14:paraId="495DD70A"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Klinowanie uzwojenia,</w:t>
      </w:r>
    </w:p>
    <w:p w14:paraId="300F6FC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Impregnacja uzwojeń żywicą,</w:t>
      </w:r>
    </w:p>
    <w:p w14:paraId="5B3EFFC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Suszenie piecowe, zabezpieczenie uzwojeń emalią elektroizolacyjną,</w:t>
      </w:r>
    </w:p>
    <w:p w14:paraId="1AE745C5"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prostoliniowości beczki wirnika</w:t>
      </w:r>
    </w:p>
    <w:p w14:paraId="356C4D3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stanu klatki wirnika – ciągłość prętów, tan połączeń spawanych pierścieni zwierających oraz badanie żelaza czynnego metoda termowizyjną</w:t>
      </w:r>
    </w:p>
    <w:p w14:paraId="16DA143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Regeneracja tarcz łożyskowych N i PN, deklików, uszczelnień i simeringów</w:t>
      </w:r>
    </w:p>
    <w:p w14:paraId="47472DEB"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Kontrola centryczności wirnika i geometrii czopów łożyskowych, ewentualna regeneracja czopów łożyskowych strona N i strona PN</w:t>
      </w:r>
    </w:p>
    <w:p w14:paraId="10B96E5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 xml:space="preserve">Wyważenie dynamiczne wirnika. </w:t>
      </w:r>
    </w:p>
    <w:p w14:paraId="34CA842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Wymiana łożysk na łożyska SKF, wymiana czujników temperatury łożysk</w:t>
      </w:r>
    </w:p>
    <w:p w14:paraId="583D8F42"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Zmontowanie silnika,</w:t>
      </w:r>
    </w:p>
    <w:p w14:paraId="4CADB9CE"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badań międzyoperacyjnych i końcowych,</w:t>
      </w:r>
    </w:p>
    <w:p w14:paraId="3FBE0414"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Pomiary i próby stanu uzwojenia stojana z wykorzystaniem metody napięcia udarowego</w:t>
      </w:r>
    </w:p>
    <w:p w14:paraId="77AF50D9"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 izolacji uzwojenia metodą napięcia odbudowanego</w:t>
      </w:r>
    </w:p>
    <w:p w14:paraId="1BBD9004"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ruchu próbnego, pomiary stanu dynamicznego silnika na biegu jałowym</w:t>
      </w:r>
    </w:p>
    <w:p w14:paraId="524AB49B"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Malowanie silnika,</w:t>
      </w:r>
    </w:p>
    <w:p w14:paraId="62C22F30" w14:textId="56015AA5" w:rsidR="00A4237A" w:rsidRPr="00DB6EDC" w:rsidRDefault="00A4237A" w:rsidP="00DB6EDC">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Sporządzenie protokołów i Raportu z przeprowadzonych prób i pomiarów.</w:t>
      </w:r>
    </w:p>
    <w:p w14:paraId="4E993C52" w14:textId="77777777" w:rsidR="00A4237A" w:rsidRPr="00CE24C5" w:rsidRDefault="00A4237A" w:rsidP="00C05E2E">
      <w:pPr>
        <w:pStyle w:val="Akapitzlist"/>
        <w:numPr>
          <w:ilvl w:val="0"/>
          <w:numId w:val="58"/>
        </w:numPr>
        <w:ind w:left="284" w:hanging="284"/>
        <w:rPr>
          <w:rFonts w:ascii="Verdana" w:hAnsi="Verdana" w:cstheme="minorHAnsi"/>
          <w:b/>
          <w:sz w:val="18"/>
          <w:szCs w:val="18"/>
        </w:rPr>
      </w:pPr>
      <w:r w:rsidRPr="00CE24C5">
        <w:rPr>
          <w:rFonts w:ascii="Verdana" w:hAnsi="Verdana" w:cstheme="minorHAnsi"/>
          <w:b/>
          <w:sz w:val="18"/>
          <w:szCs w:val="18"/>
        </w:rPr>
        <w:t>Zakres remontu silnika elektrycznego typu SZJr -138r/E/01, 6 kV, 400 kW, 740obr/min nr fabryczny 18268411/8</w:t>
      </w:r>
    </w:p>
    <w:p w14:paraId="67AC079A"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Transport silnika do Zakładu Remontowego, transport silnika po remoncie do Elektrowni,</w:t>
      </w:r>
    </w:p>
    <w:p w14:paraId="4DAC9BC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Rozmontowanie silnika,</w:t>
      </w:r>
    </w:p>
    <w:p w14:paraId="71E0EC4B"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Wyzwojenie stojana i usunięcie zanieczyszczeń,</w:t>
      </w:r>
    </w:p>
    <w:p w14:paraId="5CD5F2A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Badanie kontrolne pakietu żelaza czynnego stojana z pomiarem stratności blach i próba grzania</w:t>
      </w:r>
    </w:p>
    <w:p w14:paraId="16C9EE38"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Przepakietowanie i przeizolowanie blach pakietu stojana,</w:t>
      </w:r>
    </w:p>
    <w:p w14:paraId="5BC4AB1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nowego uzwojenia z izolacją termoutwardzalną (kl. „F”), wymiana czujników temperatury uzwojenia</w:t>
      </w:r>
    </w:p>
    <w:p w14:paraId="22E5706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Montaż nowego uzwojenia w stojanie,</w:t>
      </w:r>
    </w:p>
    <w:p w14:paraId="5715AC0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Klinowanie uzwojenia,</w:t>
      </w:r>
    </w:p>
    <w:p w14:paraId="75748FFB"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Impregnacja uzwojeń żywicą,</w:t>
      </w:r>
    </w:p>
    <w:p w14:paraId="13C4866C"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Suszenie piecowe, zabezpieczenie uzwojeń emalią elektroizolacyjną,</w:t>
      </w:r>
    </w:p>
    <w:p w14:paraId="7565A8FC"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prostoliniowości beczki wirnika</w:t>
      </w:r>
    </w:p>
    <w:p w14:paraId="5810BDE3"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stanu klatki wirnika – ciągłość prętów, tan połączeń spawanych pierścieni zwierających oraz badanie żelaza czynnego metoda termowizyjną</w:t>
      </w:r>
    </w:p>
    <w:p w14:paraId="15518E80"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Regeneracja tarcz łożyskowych N i PN, deklików, uszczelnień i simeringów</w:t>
      </w:r>
    </w:p>
    <w:p w14:paraId="74D48097"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Kontrola centryczności wirnika i geometrii czopów łożyskowych, ewentualna regeneracja czopów łożyskowych strona N i strona PN</w:t>
      </w:r>
    </w:p>
    <w:p w14:paraId="1756149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 xml:space="preserve">Wyważenie dynamiczne wirnika. </w:t>
      </w:r>
    </w:p>
    <w:p w14:paraId="5C61E3AA"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Wymiana łożysk na łożyska SKF, wymiana czujników temperatury łożysk</w:t>
      </w:r>
    </w:p>
    <w:p w14:paraId="3267CAAC"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Zmontowanie silnika,</w:t>
      </w:r>
    </w:p>
    <w:p w14:paraId="52D70120"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badań międzyoperacyjnych i końcowych,</w:t>
      </w:r>
    </w:p>
    <w:p w14:paraId="1D52FDE5"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Pomiary i próby stanu uzwojenia stojana z wykorzystaniem metody napięcia udarowego</w:t>
      </w:r>
    </w:p>
    <w:p w14:paraId="13E308CB"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 izolacji uzwojenia metodą napięcia odbudowanego</w:t>
      </w:r>
    </w:p>
    <w:p w14:paraId="07D51BFB"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ruchu próbnego, pomiary stanu dynamicznego silnika na biegu jałowym</w:t>
      </w:r>
    </w:p>
    <w:p w14:paraId="159F238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Malowanie silnika,</w:t>
      </w:r>
    </w:p>
    <w:p w14:paraId="1C88AFE2" w14:textId="7FFD5EB2" w:rsidR="00A4237A" w:rsidRPr="00DB6EDC" w:rsidRDefault="00A4237A" w:rsidP="00562686">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Sporządzenie protokołów i Raportu z przeprowadzonych prób i pomiarów.</w:t>
      </w:r>
    </w:p>
    <w:p w14:paraId="42D02C72" w14:textId="77777777" w:rsidR="00A4237A" w:rsidRPr="00CE24C5" w:rsidRDefault="00A4237A" w:rsidP="00C05E2E">
      <w:pPr>
        <w:pStyle w:val="Akapitzlist"/>
        <w:numPr>
          <w:ilvl w:val="0"/>
          <w:numId w:val="58"/>
        </w:numPr>
        <w:ind w:left="284" w:hanging="284"/>
        <w:rPr>
          <w:rFonts w:ascii="Verdana" w:hAnsi="Verdana" w:cstheme="minorHAnsi"/>
          <w:b/>
          <w:sz w:val="18"/>
          <w:szCs w:val="18"/>
        </w:rPr>
      </w:pPr>
      <w:r w:rsidRPr="00CE24C5">
        <w:rPr>
          <w:rFonts w:ascii="Verdana" w:hAnsi="Verdana" w:cstheme="minorHAnsi"/>
          <w:b/>
          <w:sz w:val="18"/>
          <w:szCs w:val="18"/>
        </w:rPr>
        <w:t>Zakres remontu silnika elektrycznego typu SZJr -138r/E/01, 6 kV, 400 kW, 740obr/min nr fabryczny 18268420/41</w:t>
      </w:r>
    </w:p>
    <w:p w14:paraId="4745E5DC"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Transport silnika do Zakładu Remontowego, transport silnika po remoncie do Elektrowni,</w:t>
      </w:r>
    </w:p>
    <w:p w14:paraId="5F8FF798"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Rozmontowanie silnika,</w:t>
      </w:r>
    </w:p>
    <w:p w14:paraId="311A77C8"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Wyzwojenie stojana i usunięcie zanieczyszczeń,</w:t>
      </w:r>
    </w:p>
    <w:p w14:paraId="5F720D45"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Badanie kontrolne pakietu żelaza czynnego stojana z pomiarem stratności blach i próba grzania</w:t>
      </w:r>
    </w:p>
    <w:p w14:paraId="3573F333"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Przepakietowanie i przeizolowanie blach pakietu stojana,</w:t>
      </w:r>
    </w:p>
    <w:p w14:paraId="3C45AAEB"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lastRenderedPageBreak/>
        <w:t>Wykonanie nowego uzwojenia z izolacją termoutwardzalną (kl. „F”), wymiana czujników temperatury uzwojenia</w:t>
      </w:r>
    </w:p>
    <w:p w14:paraId="57BAC679"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Montaż nowego uzwojenia w stojanie,</w:t>
      </w:r>
    </w:p>
    <w:p w14:paraId="335CE647"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Klinowanie uzwojenia,</w:t>
      </w:r>
    </w:p>
    <w:p w14:paraId="0DFAEED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Impregnacja uzwojeń żywicą,</w:t>
      </w:r>
    </w:p>
    <w:p w14:paraId="6EAA492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Suszenie piecowe, zabezpieczenie uzwojeń emalią elektroizolacyjną,</w:t>
      </w:r>
    </w:p>
    <w:p w14:paraId="15C6730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prostoliniowości beczki wirnika</w:t>
      </w:r>
    </w:p>
    <w:p w14:paraId="7938B7F9"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stanu klatki wirnika – ciągłość prętów, tan połączeń spawanych pierścieni zwierających oraz badanie żelaza czynnego metoda termowizyjną</w:t>
      </w:r>
    </w:p>
    <w:p w14:paraId="0FF6CE23"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Regeneracja tarcz łożyskowych N i PN, deklików, uszczelnień i simeringów</w:t>
      </w:r>
    </w:p>
    <w:p w14:paraId="0A4EBFC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Kontrola centryczności wirnika i geometrii czopów łożyskowych, ewentualna regeneracja czopów łożyskowych strona N i strona PN</w:t>
      </w:r>
    </w:p>
    <w:p w14:paraId="0A20DFF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 xml:space="preserve">Wyważenie dynamiczne wirnika. </w:t>
      </w:r>
    </w:p>
    <w:p w14:paraId="2A3C9498"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Wymiana łożysk na łożyska SKF, wymiana czujników temperatury łożysk</w:t>
      </w:r>
    </w:p>
    <w:p w14:paraId="711D55D8"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Zmontowanie silnika,</w:t>
      </w:r>
    </w:p>
    <w:p w14:paraId="0D733C6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badań międzyoperacyjnych i końcowych,</w:t>
      </w:r>
    </w:p>
    <w:p w14:paraId="18E000E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Pomiary i próby stanu uzwojenia stojana z wykorzystaniem metody napięcia udarowego</w:t>
      </w:r>
    </w:p>
    <w:p w14:paraId="6490339A"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 izolacji uzwojenia metodą napięcia odbudowanego</w:t>
      </w:r>
    </w:p>
    <w:p w14:paraId="0B187AE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ruchu próbnego, pomiary stanu dynamicznego silnika na biegu jałowym</w:t>
      </w:r>
    </w:p>
    <w:p w14:paraId="4530CA1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Malowanie silnika,</w:t>
      </w:r>
    </w:p>
    <w:p w14:paraId="65013C27" w14:textId="6EF85221" w:rsidR="00A4237A" w:rsidRPr="00DB6EDC" w:rsidRDefault="00A4237A" w:rsidP="00BC5077">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Sporządzenie protokołów i Raportu z przeprowadzonych prób i pomiarów.</w:t>
      </w:r>
    </w:p>
    <w:p w14:paraId="7B6D8233" w14:textId="77777777" w:rsidR="00A4237A" w:rsidRPr="00CE24C5" w:rsidRDefault="00A4237A" w:rsidP="00C05E2E">
      <w:pPr>
        <w:pStyle w:val="Akapitzlist"/>
        <w:numPr>
          <w:ilvl w:val="0"/>
          <w:numId w:val="58"/>
        </w:numPr>
        <w:ind w:left="284" w:hanging="284"/>
        <w:rPr>
          <w:rFonts w:ascii="Verdana" w:hAnsi="Verdana" w:cstheme="minorHAnsi"/>
          <w:b/>
          <w:sz w:val="18"/>
          <w:szCs w:val="18"/>
        </w:rPr>
      </w:pPr>
      <w:r w:rsidRPr="00CE24C5">
        <w:rPr>
          <w:rFonts w:ascii="Verdana" w:hAnsi="Verdana" w:cstheme="minorHAnsi"/>
          <w:b/>
          <w:sz w:val="18"/>
          <w:szCs w:val="18"/>
        </w:rPr>
        <w:t>Zakres remontu silnika elektrycznego typu SZJr -138r/E/01, 6 kV, 400 kW, 740obr/min nr fabryczny 18268403/54</w:t>
      </w:r>
    </w:p>
    <w:p w14:paraId="3328DD28"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Transport silnika do Zakładu Remontowego, transport silnika po remoncie do Elektrowni,</w:t>
      </w:r>
    </w:p>
    <w:p w14:paraId="41B92079"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Rozmontowanie silnika,</w:t>
      </w:r>
    </w:p>
    <w:p w14:paraId="761F8CBC"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Wyzwojenie stojana i usunięcie zanieczyszczeń,</w:t>
      </w:r>
    </w:p>
    <w:p w14:paraId="3366ECC7"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Badanie kontrolne pakietu żelaza czynnego stojana z pomiarem stratności blach i próba grzania</w:t>
      </w:r>
    </w:p>
    <w:p w14:paraId="0E96581A"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Przepakietowanie i przeizolowanie blach pakietu stojana,</w:t>
      </w:r>
    </w:p>
    <w:p w14:paraId="38BE8DB3"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nowego uzwojenia z izolacją termoutwardzalną (kl. „F”), wymiana czujników temperatury uzwojenia</w:t>
      </w:r>
    </w:p>
    <w:p w14:paraId="014EE4F9"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Montaż nowego uzwojenia w stojanie,</w:t>
      </w:r>
    </w:p>
    <w:p w14:paraId="4AB2C8D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Klinowanie uzwojenia,</w:t>
      </w:r>
    </w:p>
    <w:p w14:paraId="47D0F77E"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Impregnacja uzwojeń żywicą,</w:t>
      </w:r>
    </w:p>
    <w:p w14:paraId="36B371F8"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Suszenie piecowe, zabezpieczenie uzwojeń emalią elektroizolacyjną,</w:t>
      </w:r>
    </w:p>
    <w:p w14:paraId="1D27FEBA"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prostoliniowości beczki wirnika</w:t>
      </w:r>
    </w:p>
    <w:p w14:paraId="2263F1E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stanu klatki wirnika – ciągłość prętów, tan połączeń spawanych pierścieni zwierających oraz badanie żelaza czynnego metoda termowizyjną</w:t>
      </w:r>
    </w:p>
    <w:p w14:paraId="6F44C818"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Regeneracja tarcz łożyskowych N i PN, deklików, uszczelnień i simeringów</w:t>
      </w:r>
    </w:p>
    <w:p w14:paraId="3CBD26F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Kontrola centryczności wirnika i geometrii czopów łożyskowych, ewentualna regeneracja czopów łożyskowych strona N i strona PN</w:t>
      </w:r>
    </w:p>
    <w:p w14:paraId="3F8DDC3A"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 xml:space="preserve">Wyważenie dynamiczne wirnika. </w:t>
      </w:r>
    </w:p>
    <w:p w14:paraId="404683D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Wymiana łożysk na łożyska SKF, wymiana czujników temperatury łożysk</w:t>
      </w:r>
    </w:p>
    <w:p w14:paraId="6C3DE3F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Zmontowanie silnika,</w:t>
      </w:r>
    </w:p>
    <w:p w14:paraId="1D5E7DE7"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badań międzyoperacyjnych i końcowych,</w:t>
      </w:r>
    </w:p>
    <w:p w14:paraId="4D10C96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Pomiary i próby stanu uzwojenia stojana z wykorzystaniem metody napięcia udarowego</w:t>
      </w:r>
    </w:p>
    <w:p w14:paraId="180A6C80"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 izolacji uzwojenia metodą napięcia odbudowanego</w:t>
      </w:r>
    </w:p>
    <w:p w14:paraId="62F1314E"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ruchu próbnego, pomiary stanu dynamicznego silnika na biegu jałowym</w:t>
      </w:r>
    </w:p>
    <w:p w14:paraId="59FD7020"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Malowanie silnika,</w:t>
      </w:r>
    </w:p>
    <w:p w14:paraId="6444F5CB" w14:textId="799B1412" w:rsidR="00A4237A" w:rsidRPr="00DB6EDC" w:rsidRDefault="00A4237A" w:rsidP="00DB6EDC">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Sporządzenie protokołów i Raportu z przeprowadzonych prób i pomiarów.</w:t>
      </w:r>
    </w:p>
    <w:p w14:paraId="44966B00" w14:textId="77777777" w:rsidR="00A4237A" w:rsidRPr="00CE24C5" w:rsidRDefault="00A4237A" w:rsidP="00C05E2E">
      <w:pPr>
        <w:pStyle w:val="Akapitzlist"/>
        <w:numPr>
          <w:ilvl w:val="0"/>
          <w:numId w:val="58"/>
        </w:numPr>
        <w:ind w:left="284" w:hanging="284"/>
        <w:rPr>
          <w:rFonts w:ascii="Verdana" w:hAnsi="Verdana" w:cstheme="minorHAnsi"/>
          <w:b/>
          <w:sz w:val="18"/>
          <w:szCs w:val="18"/>
        </w:rPr>
      </w:pPr>
      <w:r w:rsidRPr="00CE24C5">
        <w:rPr>
          <w:rFonts w:ascii="Verdana" w:hAnsi="Verdana" w:cstheme="minorHAnsi"/>
          <w:b/>
          <w:sz w:val="18"/>
          <w:szCs w:val="18"/>
        </w:rPr>
        <w:t>Zakres remontu silnika elektrycznego typu SZJr -148/10t/03, 6 kV, 800/450 kW, 745/595 obr/min nr fabryczny 18472401/1/1988/132</w:t>
      </w:r>
    </w:p>
    <w:p w14:paraId="5993BB4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Transport silnika do Zakładu Remontowego, transport silnika po remoncie do Elektrowni,</w:t>
      </w:r>
    </w:p>
    <w:p w14:paraId="1385BD83"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Rozmontowanie silnika,</w:t>
      </w:r>
    </w:p>
    <w:p w14:paraId="0CC40F14"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Wyzwojenie stojana i usunięcie zanieczyszczeń,</w:t>
      </w:r>
    </w:p>
    <w:p w14:paraId="5883267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Badanie kontrolne pakietu żelaza czynnego stojana z pomiarem stratności blach i próba grzania,</w:t>
      </w:r>
    </w:p>
    <w:p w14:paraId="3A687A67"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Przepakietowanie i przeizolowanie blach pakietu stojana,</w:t>
      </w:r>
    </w:p>
    <w:p w14:paraId="552C97F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lastRenderedPageBreak/>
        <w:t>Wykonanie nowego uzwojenia z izolacją termoutwardzalną (kl. „F”), wymiana czujników temperatury uzwojenia</w:t>
      </w:r>
    </w:p>
    <w:p w14:paraId="2ACE8A57"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Montaż nowego uzwojenia w stojanie,</w:t>
      </w:r>
    </w:p>
    <w:p w14:paraId="509DFA8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Klinowanie uzwojenia,</w:t>
      </w:r>
    </w:p>
    <w:p w14:paraId="57A00AF7"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Impregnacja uzwojeń żywicą,</w:t>
      </w:r>
    </w:p>
    <w:p w14:paraId="31D19959"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Suszenie piecowe, zabezpieczenie uzwojeń emalią elektroizolacyjną,</w:t>
      </w:r>
    </w:p>
    <w:p w14:paraId="50F4A939"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prostoliniowości beczki wirnika,</w:t>
      </w:r>
    </w:p>
    <w:p w14:paraId="550CCAE5"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Sprawdzenie stanu klatki wirnika – ciągłość prętów, stan połączeń spawanych pierścieni zwierających oraz badanie żelaza czynnego metodą termowizyjną,</w:t>
      </w:r>
    </w:p>
    <w:p w14:paraId="66D08F34"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 xml:space="preserve">Regeneracja tarcz łożyskowych N i PN, deklików, uszczelnień i simeringów. </w:t>
      </w:r>
    </w:p>
    <w:p w14:paraId="6A1299D3"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Kontrola centryczności wirnika i geometrii czopów łożyskowych, ewentualna regeneracja czopów łożyskowych strona N i strona PN</w:t>
      </w:r>
    </w:p>
    <w:p w14:paraId="66A42EFB"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Wyważenie dynamiczne wirnika.</w:t>
      </w:r>
    </w:p>
    <w:p w14:paraId="43AB52A3" w14:textId="77777777" w:rsidR="00562686" w:rsidRPr="00CE24C5" w:rsidRDefault="00A4237A" w:rsidP="00C05E2E">
      <w:pPr>
        <w:pStyle w:val="Akapitzlist"/>
        <w:numPr>
          <w:ilvl w:val="1"/>
          <w:numId w:val="58"/>
        </w:numPr>
        <w:spacing w:after="0" w:line="240" w:lineRule="auto"/>
        <w:ind w:left="992" w:hanging="635"/>
        <w:contextualSpacing w:val="0"/>
        <w:rPr>
          <w:rFonts w:ascii="Verdana" w:hAnsi="Verdana" w:cstheme="minorHAnsi"/>
          <w:sz w:val="18"/>
          <w:szCs w:val="18"/>
        </w:rPr>
      </w:pPr>
      <w:r w:rsidRPr="00CE24C5">
        <w:rPr>
          <w:rFonts w:ascii="Verdana" w:hAnsi="Verdana" w:cstheme="minorHAnsi"/>
          <w:sz w:val="18"/>
          <w:szCs w:val="18"/>
        </w:rPr>
        <w:t>Wymiana łożysk na łożyska SKF, wymiana czujników temperatury łożysk</w:t>
      </w:r>
    </w:p>
    <w:p w14:paraId="1E8E0FEF" w14:textId="77777777" w:rsidR="00A4237A" w:rsidRPr="00CE24C5" w:rsidRDefault="00A4237A" w:rsidP="00C05E2E">
      <w:pPr>
        <w:pStyle w:val="Akapitzlist"/>
        <w:numPr>
          <w:ilvl w:val="1"/>
          <w:numId w:val="58"/>
        </w:numPr>
        <w:spacing w:after="0" w:line="240" w:lineRule="auto"/>
        <w:ind w:left="992" w:hanging="635"/>
        <w:contextualSpacing w:val="0"/>
        <w:rPr>
          <w:rFonts w:ascii="Verdana" w:hAnsi="Verdana" w:cstheme="minorHAnsi"/>
          <w:sz w:val="18"/>
          <w:szCs w:val="18"/>
        </w:rPr>
      </w:pPr>
      <w:r w:rsidRPr="00CE24C5">
        <w:rPr>
          <w:rFonts w:ascii="Verdana" w:hAnsi="Verdana" w:cstheme="minorHAnsi"/>
          <w:sz w:val="18"/>
          <w:szCs w:val="18"/>
        </w:rPr>
        <w:t>Zmontowanie silnika,</w:t>
      </w:r>
    </w:p>
    <w:p w14:paraId="4B05F9B3" w14:textId="77777777" w:rsidR="00A4237A" w:rsidRPr="00CE24C5" w:rsidRDefault="00A4237A" w:rsidP="00C05E2E">
      <w:pPr>
        <w:numPr>
          <w:ilvl w:val="1"/>
          <w:numId w:val="58"/>
        </w:numPr>
        <w:ind w:left="992" w:hanging="635"/>
        <w:rPr>
          <w:rFonts w:cstheme="minorHAnsi"/>
          <w:sz w:val="18"/>
          <w:szCs w:val="18"/>
        </w:rPr>
      </w:pPr>
      <w:r w:rsidRPr="00CE24C5">
        <w:rPr>
          <w:rFonts w:cstheme="minorHAnsi"/>
          <w:sz w:val="18"/>
          <w:szCs w:val="18"/>
        </w:rPr>
        <w:t>Wykonanie badań międzyoperacyjnych i końcowych,</w:t>
      </w:r>
    </w:p>
    <w:p w14:paraId="3F491282" w14:textId="77777777" w:rsidR="00A4237A" w:rsidRPr="00CE24C5" w:rsidRDefault="00A4237A" w:rsidP="00C05E2E">
      <w:pPr>
        <w:numPr>
          <w:ilvl w:val="1"/>
          <w:numId w:val="58"/>
        </w:numPr>
        <w:ind w:left="992" w:hanging="635"/>
        <w:rPr>
          <w:rFonts w:cstheme="minorHAnsi"/>
          <w:sz w:val="18"/>
          <w:szCs w:val="18"/>
        </w:rPr>
      </w:pPr>
      <w:r w:rsidRPr="00CE24C5">
        <w:rPr>
          <w:rFonts w:cstheme="minorHAnsi"/>
          <w:sz w:val="18"/>
          <w:szCs w:val="18"/>
        </w:rPr>
        <w:t>Próby i pomiary stanu uzwojenia stojana z wykorzystaniem metody napięcia udarowego,</w:t>
      </w:r>
    </w:p>
    <w:p w14:paraId="7157CDD4" w14:textId="77777777" w:rsidR="00A4237A" w:rsidRPr="00CE24C5" w:rsidRDefault="00A4237A" w:rsidP="00C05E2E">
      <w:pPr>
        <w:numPr>
          <w:ilvl w:val="1"/>
          <w:numId w:val="58"/>
        </w:numPr>
        <w:ind w:left="992" w:hanging="635"/>
        <w:rPr>
          <w:rFonts w:cstheme="minorHAnsi"/>
          <w:sz w:val="18"/>
          <w:szCs w:val="18"/>
        </w:rPr>
      </w:pPr>
      <w:r w:rsidRPr="00CE24C5">
        <w:rPr>
          <w:rFonts w:cstheme="minorHAnsi"/>
          <w:sz w:val="18"/>
          <w:szCs w:val="18"/>
        </w:rPr>
        <w:t>Pomiar izolacji uzwojenia metodą napięcia odbudowanego</w:t>
      </w:r>
    </w:p>
    <w:p w14:paraId="50803E98" w14:textId="77777777" w:rsidR="00A4237A" w:rsidRPr="00CE24C5" w:rsidRDefault="00A4237A" w:rsidP="00C05E2E">
      <w:pPr>
        <w:numPr>
          <w:ilvl w:val="1"/>
          <w:numId w:val="58"/>
        </w:numPr>
        <w:ind w:left="992" w:hanging="635"/>
        <w:rPr>
          <w:rFonts w:cstheme="minorHAnsi"/>
          <w:sz w:val="18"/>
          <w:szCs w:val="18"/>
        </w:rPr>
      </w:pPr>
      <w:r w:rsidRPr="00CE24C5">
        <w:rPr>
          <w:rFonts w:cstheme="minorHAnsi"/>
          <w:sz w:val="18"/>
          <w:szCs w:val="18"/>
        </w:rPr>
        <w:t>Wykonanie ruchu próbnego, pomiary stanu dynamicznego silnika na biegu jałowym,</w:t>
      </w:r>
    </w:p>
    <w:p w14:paraId="62EE1B5E" w14:textId="77777777" w:rsidR="00A4237A" w:rsidRPr="00CE24C5" w:rsidRDefault="00A4237A" w:rsidP="00C05E2E">
      <w:pPr>
        <w:pStyle w:val="Akapitzlist"/>
        <w:numPr>
          <w:ilvl w:val="1"/>
          <w:numId w:val="58"/>
        </w:numPr>
        <w:spacing w:after="0" w:line="240" w:lineRule="auto"/>
        <w:ind w:left="992" w:hanging="635"/>
        <w:contextualSpacing w:val="0"/>
        <w:rPr>
          <w:rFonts w:ascii="Verdana" w:hAnsi="Verdana" w:cstheme="minorHAnsi"/>
          <w:sz w:val="18"/>
          <w:szCs w:val="18"/>
        </w:rPr>
      </w:pPr>
      <w:r w:rsidRPr="00CE24C5">
        <w:rPr>
          <w:rFonts w:ascii="Verdana" w:hAnsi="Verdana" w:cstheme="minorHAnsi"/>
          <w:sz w:val="18"/>
          <w:szCs w:val="18"/>
        </w:rPr>
        <w:t>Malowanie silnika,</w:t>
      </w:r>
    </w:p>
    <w:p w14:paraId="11EFC3B6" w14:textId="2E2BE982" w:rsidR="00A4237A" w:rsidRPr="00DB6EDC" w:rsidRDefault="00A4237A" w:rsidP="00DB6EDC">
      <w:pPr>
        <w:numPr>
          <w:ilvl w:val="1"/>
          <w:numId w:val="58"/>
        </w:numPr>
        <w:ind w:left="992" w:hanging="635"/>
        <w:rPr>
          <w:rFonts w:cstheme="minorHAnsi"/>
          <w:sz w:val="18"/>
          <w:szCs w:val="18"/>
        </w:rPr>
      </w:pPr>
      <w:r w:rsidRPr="00CE24C5">
        <w:rPr>
          <w:rFonts w:cstheme="minorHAnsi"/>
          <w:sz w:val="18"/>
          <w:szCs w:val="18"/>
        </w:rPr>
        <w:t>Sporządzenie protokołów i Raportu z przeprowadzonych prób i pomiarów.</w:t>
      </w:r>
    </w:p>
    <w:p w14:paraId="3633D743" w14:textId="77777777" w:rsidR="00A4237A" w:rsidRPr="00CE24C5" w:rsidRDefault="00A4237A" w:rsidP="00C05E2E">
      <w:pPr>
        <w:pStyle w:val="Akapitzlist"/>
        <w:numPr>
          <w:ilvl w:val="0"/>
          <w:numId w:val="58"/>
        </w:numPr>
        <w:ind w:left="284" w:hanging="284"/>
        <w:rPr>
          <w:rFonts w:ascii="Verdana" w:hAnsi="Verdana" w:cstheme="minorHAnsi"/>
          <w:sz w:val="18"/>
          <w:szCs w:val="18"/>
        </w:rPr>
      </w:pPr>
      <w:r w:rsidRPr="00CE24C5">
        <w:rPr>
          <w:rFonts w:ascii="Verdana" w:hAnsi="Verdana" w:cstheme="minorHAnsi"/>
          <w:b/>
          <w:sz w:val="18"/>
          <w:szCs w:val="18"/>
        </w:rPr>
        <w:t>Zakres remontu stojana silnika elektrycznego typu 2AZM-3200/6000Y4 6 kV, 3200 kW, nr fabryczny 143</w:t>
      </w:r>
    </w:p>
    <w:p w14:paraId="7DD5FD6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Transport stojana silnika do remontu, transport stojana silnika do Zleceniodawcy po zakończonym remoncie,</w:t>
      </w:r>
    </w:p>
    <w:p w14:paraId="15665C7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Demontaż osłon czół uzwojenia stojana,</w:t>
      </w:r>
    </w:p>
    <w:p w14:paraId="12F6F0C5"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Mycie, czyszczenie, suszenie uzwojenia stojana,</w:t>
      </w:r>
    </w:p>
    <w:p w14:paraId="267F6260"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Badanie pakietu żelaza czynnego stojana z pomiarem stratności blach i próbą grzania,</w:t>
      </w:r>
    </w:p>
    <w:p w14:paraId="7FEDC82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Badanie termowizyjne uzwojeń stojana</w:t>
      </w:r>
    </w:p>
    <w:p w14:paraId="6025553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Rozklinowanie uzwojenia stojana,</w:t>
      </w:r>
    </w:p>
    <w:p w14:paraId="1343FEC6"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Wymiana czujników temperatury uzwojeń i żelaza</w:t>
      </w:r>
    </w:p>
    <w:p w14:paraId="32919DD7"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nowych przekładek wypełniających i klinów mocujących,</w:t>
      </w:r>
    </w:p>
    <w:p w14:paraId="17610585"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Klinowanie uzwojenia stojana,</w:t>
      </w:r>
    </w:p>
    <w:p w14:paraId="001D6C94"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Wymiana wyprowadzeń,</w:t>
      </w:r>
    </w:p>
    <w:p w14:paraId="03DB1228"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Poprawa wiązań czołowych uzwojenia stojana,</w:t>
      </w:r>
    </w:p>
    <w:p w14:paraId="06543857"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Impregnacja uzwojeń żywicą,</w:t>
      </w:r>
    </w:p>
    <w:p w14:paraId="68021F1B"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Suszenie piecowe,</w:t>
      </w:r>
    </w:p>
    <w:p w14:paraId="34703CF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Zabezpieczenie uzwojeń emalią elektroizolacyjną,</w:t>
      </w:r>
    </w:p>
    <w:p w14:paraId="50E0D4D5"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 xml:space="preserve">Próby i pomiary stanu uzwojenia stojana, </w:t>
      </w:r>
    </w:p>
    <w:p w14:paraId="5C51D32F"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Montaż osłon czół uzwojenia stojan,</w:t>
      </w:r>
    </w:p>
    <w:p w14:paraId="4A1F89D1"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Wykonanie badań międzyoperacyjnych i końcowych,</w:t>
      </w:r>
    </w:p>
    <w:p w14:paraId="36F6E54D"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Próby i pomiary stanu uzwojenia stojana z wykorzystaniem metody napięcia udarowego,</w:t>
      </w:r>
    </w:p>
    <w:p w14:paraId="38C794AA"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Pomiar izolacji uzwojenia metodą napięcia odbudowanego</w:t>
      </w:r>
    </w:p>
    <w:p w14:paraId="5B9F017E" w14:textId="77777777" w:rsidR="00A4237A" w:rsidRPr="00CE24C5" w:rsidRDefault="00A4237A" w:rsidP="00C05E2E">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 xml:space="preserve">Malowanie stojana, </w:t>
      </w:r>
    </w:p>
    <w:p w14:paraId="3F2D0342" w14:textId="1A6DB161" w:rsidR="00A4237A" w:rsidRPr="00DB6EDC" w:rsidRDefault="00A4237A" w:rsidP="00A4237A">
      <w:pPr>
        <w:pStyle w:val="Akapitzlist"/>
        <w:numPr>
          <w:ilvl w:val="1"/>
          <w:numId w:val="58"/>
        </w:numPr>
        <w:ind w:left="993" w:hanging="633"/>
        <w:rPr>
          <w:rFonts w:ascii="Verdana" w:hAnsi="Verdana" w:cstheme="minorHAnsi"/>
          <w:sz w:val="18"/>
          <w:szCs w:val="18"/>
        </w:rPr>
      </w:pPr>
      <w:r w:rsidRPr="00CE24C5">
        <w:rPr>
          <w:rFonts w:ascii="Verdana" w:hAnsi="Verdana" w:cstheme="minorHAnsi"/>
          <w:sz w:val="18"/>
          <w:szCs w:val="18"/>
        </w:rPr>
        <w:t>Sporządzenie protokołów i Raportu z przeprowadzonych prób i pomiarów.</w:t>
      </w:r>
    </w:p>
    <w:p w14:paraId="3CE2CDEC" w14:textId="77777777" w:rsidR="00A4237A" w:rsidRPr="00CE24C5" w:rsidRDefault="00A4237A" w:rsidP="00C05E2E">
      <w:pPr>
        <w:pStyle w:val="Akapitzlist"/>
        <w:numPr>
          <w:ilvl w:val="0"/>
          <w:numId w:val="58"/>
        </w:numPr>
        <w:autoSpaceDE w:val="0"/>
        <w:autoSpaceDN w:val="0"/>
        <w:adjustRightInd w:val="0"/>
        <w:ind w:left="284" w:hanging="284"/>
        <w:rPr>
          <w:rFonts w:ascii="Verdana" w:hAnsi="Verdana" w:cstheme="minorHAnsi"/>
          <w:b/>
          <w:bCs/>
          <w:sz w:val="18"/>
          <w:szCs w:val="18"/>
        </w:rPr>
      </w:pPr>
      <w:r w:rsidRPr="00CE24C5">
        <w:rPr>
          <w:rFonts w:ascii="Verdana" w:hAnsi="Verdana" w:cstheme="minorHAnsi"/>
          <w:b/>
          <w:bCs/>
          <w:sz w:val="18"/>
          <w:szCs w:val="18"/>
        </w:rPr>
        <w:t>Zakres remontu wirnika nr 182684 (27808) silnika typu SZJr -138/01, 6 kV, 400 kW.</w:t>
      </w:r>
    </w:p>
    <w:p w14:paraId="6402B37E"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Transport wirnika silnika do Zakładu Remontowego, a po remoncie do Elektrowni</w:t>
      </w:r>
    </w:p>
    <w:p w14:paraId="56ACE408"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Rozmontowanie wirnika,</w:t>
      </w:r>
    </w:p>
    <w:p w14:paraId="41B4D907"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Rozklinowanie i wyprasowanie wału wirnika</w:t>
      </w:r>
    </w:p>
    <w:p w14:paraId="51F6BE61"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Regeneracja wału pod żelazo czynne,</w:t>
      </w:r>
    </w:p>
    <w:p w14:paraId="01F26B1B"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Regeneracja czopów wału strona N i PN,</w:t>
      </w:r>
    </w:p>
    <w:p w14:paraId="4C039272"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Wprasowanie wału wirnika,</w:t>
      </w:r>
    </w:p>
    <w:p w14:paraId="4015FCA1"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Zaklinowanie wału w żelazie czynnym wirnika,</w:t>
      </w:r>
    </w:p>
    <w:p w14:paraId="26897578"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Sprawdzenie prostoliniowości beczki wirnika,</w:t>
      </w:r>
    </w:p>
    <w:p w14:paraId="026C534A"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Sprawdzenie stanu klatki wirnika: ciągłość prętów, stan połączeń spawanych pierścieni zwierających oraz badanie żelaza czynnego klatki metodą termowizyjną,</w:t>
      </w:r>
    </w:p>
    <w:p w14:paraId="10C3F76E"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Obustronne przespawanie klatki wirnika</w:t>
      </w:r>
    </w:p>
    <w:p w14:paraId="48F7FD9F"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lastRenderedPageBreak/>
        <w:t>Wyważenie dynamiczne wirnika,</w:t>
      </w:r>
    </w:p>
    <w:p w14:paraId="6CC99241"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Malowanie wirnika,</w:t>
      </w:r>
    </w:p>
    <w:p w14:paraId="773D8020" w14:textId="217909E9" w:rsidR="00A4237A" w:rsidRPr="00DB6EDC" w:rsidRDefault="00A4237A" w:rsidP="00DB6EDC">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Sporządzenie protokołów i Raportu z wykonanych prób i pomiarów</w:t>
      </w:r>
    </w:p>
    <w:p w14:paraId="0D6950DA" w14:textId="77777777" w:rsidR="00A4237A" w:rsidRPr="00CE24C5" w:rsidRDefault="00A4237A" w:rsidP="00C05E2E">
      <w:pPr>
        <w:pStyle w:val="Akapitzlist"/>
        <w:numPr>
          <w:ilvl w:val="0"/>
          <w:numId w:val="58"/>
        </w:numPr>
        <w:ind w:left="284" w:hanging="284"/>
        <w:rPr>
          <w:rFonts w:ascii="Verdana" w:hAnsi="Verdana" w:cstheme="minorHAnsi"/>
          <w:b/>
          <w:sz w:val="18"/>
          <w:szCs w:val="18"/>
        </w:rPr>
      </w:pPr>
      <w:r w:rsidRPr="00CE24C5">
        <w:rPr>
          <w:rFonts w:ascii="Verdana" w:hAnsi="Verdana" w:cstheme="minorHAnsi"/>
          <w:b/>
          <w:sz w:val="18"/>
          <w:szCs w:val="18"/>
        </w:rPr>
        <w:t>Zakres remontu wirnika silnika elektrycznego WM 6kV, 630kW typu Sfr 750 Xk4  nr 149779 (404113):</w:t>
      </w:r>
    </w:p>
    <w:p w14:paraId="1C4F6D2D" w14:textId="77777777" w:rsidR="00A4237A" w:rsidRPr="00CE24C5" w:rsidRDefault="00A4237A" w:rsidP="00C05E2E">
      <w:pPr>
        <w:pStyle w:val="Akapitzlist"/>
        <w:numPr>
          <w:ilvl w:val="1"/>
          <w:numId w:val="58"/>
        </w:numPr>
        <w:spacing w:after="0"/>
        <w:ind w:left="993" w:hanging="633"/>
        <w:contextualSpacing w:val="0"/>
        <w:rPr>
          <w:rFonts w:ascii="Verdana" w:hAnsi="Verdana" w:cstheme="minorHAnsi"/>
          <w:sz w:val="18"/>
          <w:szCs w:val="18"/>
        </w:rPr>
      </w:pPr>
      <w:r w:rsidRPr="00CE24C5">
        <w:rPr>
          <w:rFonts w:ascii="Verdana" w:hAnsi="Verdana" w:cstheme="minorHAnsi"/>
          <w:sz w:val="18"/>
          <w:szCs w:val="18"/>
        </w:rPr>
        <w:t>Transport wirnika silnika do Zakładu Remontowego, a po remoncie do Elektrowni</w:t>
      </w:r>
    </w:p>
    <w:p w14:paraId="2E1C10BF" w14:textId="77777777" w:rsidR="00A4237A" w:rsidRPr="00CE24C5" w:rsidRDefault="00A4237A" w:rsidP="00C05E2E">
      <w:pPr>
        <w:numPr>
          <w:ilvl w:val="1"/>
          <w:numId w:val="58"/>
        </w:numPr>
        <w:ind w:left="993" w:hanging="633"/>
        <w:rPr>
          <w:rFonts w:cstheme="minorHAnsi"/>
          <w:sz w:val="18"/>
          <w:szCs w:val="18"/>
        </w:rPr>
      </w:pPr>
      <w:r w:rsidRPr="00CE24C5">
        <w:rPr>
          <w:rFonts w:cstheme="minorHAnsi"/>
          <w:sz w:val="18"/>
          <w:szCs w:val="18"/>
        </w:rPr>
        <w:t>Rozmontowanie wirnika,</w:t>
      </w:r>
    </w:p>
    <w:p w14:paraId="05BB281C" w14:textId="77777777" w:rsidR="00A4237A" w:rsidRPr="00CE24C5" w:rsidRDefault="00A4237A" w:rsidP="00C05E2E">
      <w:pPr>
        <w:numPr>
          <w:ilvl w:val="1"/>
          <w:numId w:val="58"/>
        </w:numPr>
        <w:ind w:left="993" w:hanging="633"/>
        <w:rPr>
          <w:rFonts w:cstheme="minorHAnsi"/>
          <w:sz w:val="18"/>
          <w:szCs w:val="18"/>
        </w:rPr>
      </w:pPr>
      <w:r w:rsidRPr="00CE24C5">
        <w:rPr>
          <w:rFonts w:cstheme="minorHAnsi"/>
          <w:sz w:val="18"/>
          <w:szCs w:val="18"/>
        </w:rPr>
        <w:t>Kontrola centryczności wirnika i geometrii czopów łożyskowych,</w:t>
      </w:r>
    </w:p>
    <w:p w14:paraId="77FE80E7" w14:textId="77777777" w:rsidR="00A4237A" w:rsidRPr="00CE24C5" w:rsidRDefault="00A4237A" w:rsidP="00C05E2E">
      <w:pPr>
        <w:numPr>
          <w:ilvl w:val="1"/>
          <w:numId w:val="58"/>
        </w:numPr>
        <w:ind w:left="993" w:hanging="633"/>
        <w:rPr>
          <w:rFonts w:cstheme="minorHAnsi"/>
          <w:sz w:val="18"/>
          <w:szCs w:val="18"/>
        </w:rPr>
      </w:pPr>
      <w:r w:rsidRPr="00CE24C5">
        <w:rPr>
          <w:rFonts w:cstheme="minorHAnsi"/>
          <w:sz w:val="18"/>
          <w:szCs w:val="18"/>
        </w:rPr>
        <w:t>Regeneracja czopów wału strona N i strona PN,</w:t>
      </w:r>
    </w:p>
    <w:p w14:paraId="79A409BD" w14:textId="77777777" w:rsidR="00A4237A" w:rsidRPr="00CE24C5" w:rsidRDefault="00A4237A" w:rsidP="00C05E2E">
      <w:pPr>
        <w:numPr>
          <w:ilvl w:val="1"/>
          <w:numId w:val="58"/>
        </w:numPr>
        <w:ind w:left="993" w:hanging="633"/>
        <w:rPr>
          <w:rFonts w:cstheme="minorHAnsi"/>
          <w:sz w:val="18"/>
          <w:szCs w:val="18"/>
        </w:rPr>
      </w:pPr>
      <w:r w:rsidRPr="00CE24C5">
        <w:rPr>
          <w:rFonts w:cstheme="minorHAnsi"/>
          <w:sz w:val="18"/>
          <w:szCs w:val="18"/>
        </w:rPr>
        <w:t>Wymiana prętów klatki na nowe,</w:t>
      </w:r>
    </w:p>
    <w:p w14:paraId="25168030" w14:textId="77777777" w:rsidR="00A4237A" w:rsidRPr="00CE24C5" w:rsidRDefault="00A4237A" w:rsidP="00C05E2E">
      <w:pPr>
        <w:numPr>
          <w:ilvl w:val="1"/>
          <w:numId w:val="58"/>
        </w:numPr>
        <w:ind w:left="993" w:hanging="633"/>
        <w:rPr>
          <w:rFonts w:cstheme="minorHAnsi"/>
          <w:sz w:val="18"/>
          <w:szCs w:val="18"/>
        </w:rPr>
      </w:pPr>
      <w:r w:rsidRPr="00CE24C5">
        <w:rPr>
          <w:rFonts w:cstheme="minorHAnsi"/>
          <w:sz w:val="18"/>
          <w:szCs w:val="18"/>
        </w:rPr>
        <w:t>Wykonanie nowych i zmodernizowanych pierścieni zwierających po stronie N i PN</w:t>
      </w:r>
    </w:p>
    <w:p w14:paraId="6B4073E6" w14:textId="77777777" w:rsidR="00A4237A" w:rsidRPr="00CE24C5" w:rsidRDefault="00A4237A" w:rsidP="00C05E2E">
      <w:pPr>
        <w:numPr>
          <w:ilvl w:val="1"/>
          <w:numId w:val="58"/>
        </w:numPr>
        <w:ind w:left="993" w:hanging="633"/>
        <w:rPr>
          <w:rFonts w:cstheme="minorHAnsi"/>
          <w:sz w:val="18"/>
          <w:szCs w:val="18"/>
        </w:rPr>
      </w:pPr>
      <w:r w:rsidRPr="00CE24C5">
        <w:rPr>
          <w:rFonts w:cstheme="minorHAnsi"/>
          <w:sz w:val="18"/>
          <w:szCs w:val="18"/>
        </w:rPr>
        <w:t>Sprawdzenie prostoliniowości beczki wirnika,</w:t>
      </w:r>
    </w:p>
    <w:p w14:paraId="22AB1CD1" w14:textId="77777777" w:rsidR="00A4237A" w:rsidRPr="00CE24C5" w:rsidRDefault="00A4237A" w:rsidP="00C05E2E">
      <w:pPr>
        <w:numPr>
          <w:ilvl w:val="1"/>
          <w:numId w:val="58"/>
        </w:numPr>
        <w:ind w:left="993" w:hanging="633"/>
        <w:rPr>
          <w:rFonts w:cstheme="minorHAnsi"/>
          <w:sz w:val="18"/>
          <w:szCs w:val="18"/>
        </w:rPr>
      </w:pPr>
      <w:r w:rsidRPr="00CE24C5">
        <w:rPr>
          <w:rFonts w:cstheme="minorHAnsi"/>
          <w:sz w:val="18"/>
          <w:szCs w:val="18"/>
        </w:rPr>
        <w:t>Wyważenie dynamiczne wirnika.</w:t>
      </w:r>
    </w:p>
    <w:p w14:paraId="197D44E3" w14:textId="77777777" w:rsidR="00A4237A" w:rsidRPr="00CE24C5" w:rsidRDefault="00A4237A" w:rsidP="00C05E2E">
      <w:pPr>
        <w:numPr>
          <w:ilvl w:val="1"/>
          <w:numId w:val="58"/>
        </w:numPr>
        <w:ind w:left="993" w:hanging="633"/>
        <w:rPr>
          <w:rFonts w:cstheme="minorHAnsi"/>
          <w:sz w:val="18"/>
          <w:szCs w:val="18"/>
        </w:rPr>
      </w:pPr>
      <w:r w:rsidRPr="00CE24C5">
        <w:rPr>
          <w:rFonts w:cstheme="minorHAnsi"/>
          <w:sz w:val="18"/>
          <w:szCs w:val="18"/>
        </w:rPr>
        <w:t>Malowanie wirnika.</w:t>
      </w:r>
    </w:p>
    <w:p w14:paraId="24F5ED52" w14:textId="0A8F9B64" w:rsidR="00BC5077" w:rsidRPr="00DB6EDC" w:rsidRDefault="00A4237A" w:rsidP="00DB6EDC">
      <w:pPr>
        <w:pStyle w:val="Akapitzlist"/>
        <w:numPr>
          <w:ilvl w:val="1"/>
          <w:numId w:val="58"/>
        </w:numPr>
        <w:spacing w:after="0"/>
        <w:ind w:left="993" w:hanging="633"/>
        <w:contextualSpacing w:val="0"/>
        <w:rPr>
          <w:rFonts w:ascii="Verdana" w:hAnsi="Verdana" w:cstheme="minorHAnsi"/>
          <w:sz w:val="18"/>
          <w:szCs w:val="18"/>
        </w:rPr>
      </w:pPr>
      <w:r w:rsidRPr="00CE24C5">
        <w:rPr>
          <w:rFonts w:ascii="Verdana" w:hAnsi="Verdana" w:cstheme="minorHAnsi"/>
          <w:sz w:val="18"/>
          <w:szCs w:val="18"/>
        </w:rPr>
        <w:t>Sporządzenie protokołów i Raportu z przeprowadzonych prób i pomiarów.</w:t>
      </w:r>
    </w:p>
    <w:p w14:paraId="099E1F69" w14:textId="77777777" w:rsidR="00A4237A" w:rsidRPr="00CE24C5" w:rsidRDefault="00A4237A" w:rsidP="00C05E2E">
      <w:pPr>
        <w:pStyle w:val="Akapitzlist"/>
        <w:numPr>
          <w:ilvl w:val="0"/>
          <w:numId w:val="58"/>
        </w:numPr>
        <w:spacing w:after="120"/>
        <w:ind w:left="426" w:hanging="426"/>
        <w:rPr>
          <w:rFonts w:ascii="Verdana" w:hAnsi="Verdana" w:cstheme="minorHAnsi"/>
          <w:b/>
          <w:sz w:val="18"/>
          <w:szCs w:val="18"/>
        </w:rPr>
      </w:pPr>
      <w:r w:rsidRPr="00CE24C5">
        <w:rPr>
          <w:rFonts w:ascii="Verdana" w:hAnsi="Verdana" w:cstheme="minorHAnsi"/>
          <w:b/>
          <w:sz w:val="18"/>
          <w:szCs w:val="18"/>
        </w:rPr>
        <w:t>Zakres remontu wirnika nr 082160 silnika elektrycznego typu SZJr -148/10t/03, 6 kV, 800/450 kW, 745/595 obr/min</w:t>
      </w:r>
    </w:p>
    <w:p w14:paraId="1227B09A"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Transport wirnika do Zakładu Remontowego, a po remoncie do Elektrowni</w:t>
      </w:r>
    </w:p>
    <w:p w14:paraId="17AEB2EE"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Rozmontowanie wirnika,</w:t>
      </w:r>
    </w:p>
    <w:p w14:paraId="241303AB"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Rozklinowanie i wyprasowanie wału wirnika</w:t>
      </w:r>
    </w:p>
    <w:p w14:paraId="08807B3C"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Regeneracja wału pod żelazo czynne,</w:t>
      </w:r>
    </w:p>
    <w:p w14:paraId="4404648B"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Regeneracja czopów wału strona N i PN,</w:t>
      </w:r>
    </w:p>
    <w:p w14:paraId="779207BA"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Wprasowanie wału wirnika,</w:t>
      </w:r>
    </w:p>
    <w:p w14:paraId="383F659A"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Zaklinowanie wału w żelazie czynnym wirnika,</w:t>
      </w:r>
    </w:p>
    <w:p w14:paraId="7329A8AC"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Sprawdzenie prostoliniowości beczki wirnika,</w:t>
      </w:r>
    </w:p>
    <w:p w14:paraId="2038C59F"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Sprawdzenie stanu klatki wirnika: ciągłość prętów, stan połączeń spawanych pierścieni zwierających oraz badanie żelaza czynnego metodą termowizyjną,</w:t>
      </w:r>
    </w:p>
    <w:p w14:paraId="3D023768"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Obustronne przespawanie klatki wirnika</w:t>
      </w:r>
    </w:p>
    <w:p w14:paraId="19147809"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Wyważenie dynamiczne wirnika,</w:t>
      </w:r>
    </w:p>
    <w:p w14:paraId="414DB049" w14:textId="77777777" w:rsidR="00A4237A" w:rsidRPr="00CE24C5" w:rsidRDefault="00A4237A" w:rsidP="00C05E2E">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Malowanie wirnika,</w:t>
      </w:r>
    </w:p>
    <w:p w14:paraId="6A489D00" w14:textId="5F1A8DB1" w:rsidR="00A4237A" w:rsidRPr="00DB6EDC" w:rsidRDefault="00A4237A" w:rsidP="00DB6EDC">
      <w:pPr>
        <w:pStyle w:val="Akapitzlist"/>
        <w:numPr>
          <w:ilvl w:val="1"/>
          <w:numId w:val="58"/>
        </w:numPr>
        <w:autoSpaceDE w:val="0"/>
        <w:autoSpaceDN w:val="0"/>
        <w:adjustRightInd w:val="0"/>
        <w:ind w:left="993" w:hanging="633"/>
        <w:rPr>
          <w:rFonts w:ascii="Verdana" w:hAnsi="Verdana" w:cstheme="minorHAnsi"/>
          <w:sz w:val="18"/>
          <w:szCs w:val="18"/>
        </w:rPr>
      </w:pPr>
      <w:r w:rsidRPr="00CE24C5">
        <w:rPr>
          <w:rFonts w:ascii="Verdana" w:hAnsi="Verdana" w:cstheme="minorHAnsi"/>
          <w:sz w:val="18"/>
          <w:szCs w:val="18"/>
        </w:rPr>
        <w:t>Sporządzenie protokołów i Raportu z przeprowadzonych prób i pomiarów</w:t>
      </w:r>
    </w:p>
    <w:p w14:paraId="7EBBEA8E" w14:textId="77777777" w:rsidR="00A4237A" w:rsidRPr="00CE24C5" w:rsidRDefault="00A4237A" w:rsidP="00C05E2E">
      <w:pPr>
        <w:pStyle w:val="Akapitzlist"/>
        <w:numPr>
          <w:ilvl w:val="0"/>
          <w:numId w:val="58"/>
        </w:numPr>
        <w:autoSpaceDE w:val="0"/>
        <w:autoSpaceDN w:val="0"/>
        <w:adjustRightInd w:val="0"/>
        <w:ind w:left="426" w:hanging="426"/>
        <w:rPr>
          <w:rFonts w:ascii="Verdana" w:hAnsi="Verdana" w:cstheme="minorHAnsi"/>
          <w:sz w:val="18"/>
          <w:szCs w:val="18"/>
        </w:rPr>
      </w:pPr>
      <w:r w:rsidRPr="00CE24C5">
        <w:rPr>
          <w:rFonts w:ascii="Verdana" w:hAnsi="Verdana" w:cstheme="minorHAnsi"/>
          <w:b/>
          <w:sz w:val="18"/>
          <w:szCs w:val="18"/>
        </w:rPr>
        <w:t>Zakres remontu wirnika silnika elektrycznego typu 2AZM, 3200kW, 6kV, nr</w:t>
      </w:r>
      <w:r w:rsidRPr="00CE24C5">
        <w:rPr>
          <w:rFonts w:ascii="Verdana" w:hAnsi="Verdana" w:cstheme="minorHAnsi"/>
          <w:sz w:val="18"/>
          <w:szCs w:val="18"/>
        </w:rPr>
        <w:t xml:space="preserve"> </w:t>
      </w:r>
      <w:r w:rsidRPr="00CE24C5">
        <w:rPr>
          <w:rFonts w:ascii="Verdana" w:hAnsi="Verdana" w:cstheme="minorHAnsi"/>
          <w:b/>
          <w:sz w:val="18"/>
          <w:szCs w:val="18"/>
        </w:rPr>
        <w:t>371</w:t>
      </w:r>
    </w:p>
    <w:p w14:paraId="0A223676" w14:textId="77777777" w:rsidR="00A4237A" w:rsidRPr="00CE24C5" w:rsidRDefault="00A4237A" w:rsidP="00C05E2E">
      <w:pPr>
        <w:pStyle w:val="Akapitzlist"/>
        <w:numPr>
          <w:ilvl w:val="1"/>
          <w:numId w:val="58"/>
        </w:numPr>
        <w:tabs>
          <w:tab w:val="left" w:pos="1560"/>
        </w:tabs>
        <w:ind w:left="1134" w:hanging="774"/>
        <w:rPr>
          <w:rFonts w:ascii="Verdana" w:hAnsi="Verdana" w:cstheme="minorHAnsi"/>
          <w:sz w:val="18"/>
          <w:szCs w:val="18"/>
        </w:rPr>
      </w:pPr>
      <w:r w:rsidRPr="00CE24C5">
        <w:rPr>
          <w:rFonts w:ascii="Verdana" w:hAnsi="Verdana" w:cstheme="minorHAnsi"/>
          <w:sz w:val="18"/>
          <w:szCs w:val="18"/>
        </w:rPr>
        <w:t>Transport wirnika do remontu do siedziby Wykonawcy i po remoncie do  Elektrowni.</w:t>
      </w:r>
    </w:p>
    <w:p w14:paraId="5D8FFD7F" w14:textId="77777777" w:rsidR="00A4237A" w:rsidRPr="00CE24C5" w:rsidRDefault="00A4237A" w:rsidP="00C05E2E">
      <w:pPr>
        <w:pStyle w:val="Akapitzlist"/>
        <w:numPr>
          <w:ilvl w:val="1"/>
          <w:numId w:val="58"/>
        </w:numPr>
        <w:tabs>
          <w:tab w:val="left" w:pos="1560"/>
        </w:tabs>
        <w:autoSpaceDE w:val="0"/>
        <w:autoSpaceDN w:val="0"/>
        <w:adjustRightInd w:val="0"/>
        <w:ind w:left="1134" w:hanging="774"/>
        <w:rPr>
          <w:rFonts w:ascii="Verdana" w:hAnsi="Verdana" w:cstheme="minorHAnsi"/>
          <w:sz w:val="18"/>
          <w:szCs w:val="18"/>
        </w:rPr>
      </w:pPr>
      <w:r w:rsidRPr="00CE24C5">
        <w:rPr>
          <w:rFonts w:ascii="Verdana" w:hAnsi="Verdana" w:cstheme="minorHAnsi"/>
          <w:sz w:val="18"/>
          <w:szCs w:val="18"/>
        </w:rPr>
        <w:t>Demontaż bandaży,</w:t>
      </w:r>
    </w:p>
    <w:p w14:paraId="77FCC68D" w14:textId="77777777" w:rsidR="00A4237A" w:rsidRPr="00CE24C5" w:rsidRDefault="00A4237A" w:rsidP="00C05E2E">
      <w:pPr>
        <w:pStyle w:val="Akapitzlist"/>
        <w:numPr>
          <w:ilvl w:val="1"/>
          <w:numId w:val="58"/>
        </w:numPr>
        <w:tabs>
          <w:tab w:val="left" w:pos="1560"/>
        </w:tabs>
        <w:autoSpaceDE w:val="0"/>
        <w:autoSpaceDN w:val="0"/>
        <w:adjustRightInd w:val="0"/>
        <w:ind w:left="1134" w:hanging="774"/>
        <w:rPr>
          <w:rFonts w:ascii="Verdana" w:hAnsi="Verdana" w:cstheme="minorHAnsi"/>
          <w:sz w:val="18"/>
          <w:szCs w:val="18"/>
        </w:rPr>
      </w:pPr>
      <w:r w:rsidRPr="00CE24C5">
        <w:rPr>
          <w:rFonts w:ascii="Verdana" w:hAnsi="Verdana" w:cstheme="minorHAnsi"/>
          <w:sz w:val="18"/>
          <w:szCs w:val="18"/>
        </w:rPr>
        <w:t>Sprawdzenie stanu klatki wirnika – ciągłość prętów, stan połączeń spawanych pierścieni zwierających oraz badanie żelaza czynnego metodą termowizyjną,</w:t>
      </w:r>
    </w:p>
    <w:p w14:paraId="375A1220" w14:textId="77777777" w:rsidR="00A4237A" w:rsidRPr="00CE24C5" w:rsidRDefault="00A4237A" w:rsidP="00C05E2E">
      <w:pPr>
        <w:pStyle w:val="Akapitzlist"/>
        <w:numPr>
          <w:ilvl w:val="1"/>
          <w:numId w:val="58"/>
        </w:numPr>
        <w:tabs>
          <w:tab w:val="left" w:pos="1560"/>
        </w:tabs>
        <w:autoSpaceDE w:val="0"/>
        <w:autoSpaceDN w:val="0"/>
        <w:adjustRightInd w:val="0"/>
        <w:ind w:left="1134" w:hanging="774"/>
        <w:rPr>
          <w:rFonts w:ascii="Verdana" w:hAnsi="Verdana" w:cstheme="minorHAnsi"/>
          <w:sz w:val="18"/>
          <w:szCs w:val="18"/>
        </w:rPr>
      </w:pPr>
      <w:r w:rsidRPr="00CE24C5">
        <w:rPr>
          <w:rFonts w:ascii="Verdana" w:hAnsi="Verdana" w:cstheme="minorHAnsi"/>
          <w:sz w:val="18"/>
          <w:szCs w:val="18"/>
        </w:rPr>
        <w:t>Demontaż pierścieni zwierających,</w:t>
      </w:r>
    </w:p>
    <w:p w14:paraId="157615B1" w14:textId="77777777" w:rsidR="00A4237A" w:rsidRPr="00CE24C5" w:rsidRDefault="00A4237A" w:rsidP="00C05E2E">
      <w:pPr>
        <w:pStyle w:val="Akapitzlist"/>
        <w:numPr>
          <w:ilvl w:val="1"/>
          <w:numId w:val="58"/>
        </w:numPr>
        <w:tabs>
          <w:tab w:val="left" w:pos="1560"/>
        </w:tabs>
        <w:autoSpaceDE w:val="0"/>
        <w:autoSpaceDN w:val="0"/>
        <w:adjustRightInd w:val="0"/>
        <w:ind w:left="1134" w:hanging="774"/>
        <w:rPr>
          <w:rFonts w:ascii="Verdana" w:hAnsi="Verdana" w:cstheme="minorHAnsi"/>
          <w:sz w:val="18"/>
          <w:szCs w:val="18"/>
        </w:rPr>
      </w:pPr>
      <w:r w:rsidRPr="00CE24C5">
        <w:rPr>
          <w:rFonts w:ascii="Verdana" w:hAnsi="Verdana" w:cstheme="minorHAnsi"/>
          <w:sz w:val="18"/>
          <w:szCs w:val="18"/>
        </w:rPr>
        <w:t>Demontaż prętów wirnika,</w:t>
      </w:r>
    </w:p>
    <w:p w14:paraId="6E2AE663" w14:textId="77777777" w:rsidR="00A4237A" w:rsidRPr="00CE24C5" w:rsidRDefault="00A4237A" w:rsidP="00C05E2E">
      <w:pPr>
        <w:pStyle w:val="Akapitzlist"/>
        <w:numPr>
          <w:ilvl w:val="1"/>
          <w:numId w:val="58"/>
        </w:numPr>
        <w:tabs>
          <w:tab w:val="left" w:pos="1560"/>
        </w:tabs>
        <w:autoSpaceDE w:val="0"/>
        <w:autoSpaceDN w:val="0"/>
        <w:adjustRightInd w:val="0"/>
        <w:ind w:left="1134" w:hanging="774"/>
        <w:rPr>
          <w:rFonts w:ascii="Verdana" w:hAnsi="Verdana" w:cstheme="minorHAnsi"/>
          <w:sz w:val="18"/>
          <w:szCs w:val="18"/>
        </w:rPr>
      </w:pPr>
      <w:r w:rsidRPr="00CE24C5">
        <w:rPr>
          <w:rFonts w:ascii="Verdana" w:hAnsi="Verdana" w:cstheme="minorHAnsi"/>
          <w:sz w:val="18"/>
          <w:szCs w:val="18"/>
        </w:rPr>
        <w:t>Wykonanie nowych pierścieni zwierających,</w:t>
      </w:r>
    </w:p>
    <w:p w14:paraId="7ED561EA" w14:textId="77777777" w:rsidR="00A4237A" w:rsidRPr="00CE24C5" w:rsidRDefault="00A4237A" w:rsidP="00C05E2E">
      <w:pPr>
        <w:pStyle w:val="Akapitzlist"/>
        <w:numPr>
          <w:ilvl w:val="1"/>
          <w:numId w:val="58"/>
        </w:numPr>
        <w:tabs>
          <w:tab w:val="left" w:pos="1560"/>
        </w:tabs>
        <w:autoSpaceDE w:val="0"/>
        <w:autoSpaceDN w:val="0"/>
        <w:adjustRightInd w:val="0"/>
        <w:ind w:left="1134" w:hanging="708"/>
        <w:rPr>
          <w:rFonts w:ascii="Verdana" w:hAnsi="Verdana" w:cstheme="minorHAnsi"/>
          <w:sz w:val="18"/>
          <w:szCs w:val="18"/>
        </w:rPr>
      </w:pPr>
      <w:r w:rsidRPr="00CE24C5">
        <w:rPr>
          <w:rFonts w:ascii="Verdana" w:hAnsi="Verdana" w:cstheme="minorHAnsi"/>
          <w:sz w:val="18"/>
          <w:szCs w:val="18"/>
        </w:rPr>
        <w:t>Wykonanie nowych prętów wirnika,</w:t>
      </w:r>
    </w:p>
    <w:p w14:paraId="5B1A5B3F" w14:textId="77777777" w:rsidR="00A4237A" w:rsidRPr="00CE24C5" w:rsidRDefault="00A4237A" w:rsidP="00C05E2E">
      <w:pPr>
        <w:pStyle w:val="Akapitzlist"/>
        <w:numPr>
          <w:ilvl w:val="1"/>
          <w:numId w:val="58"/>
        </w:numPr>
        <w:tabs>
          <w:tab w:val="left" w:pos="1560"/>
        </w:tabs>
        <w:autoSpaceDE w:val="0"/>
        <w:autoSpaceDN w:val="0"/>
        <w:adjustRightInd w:val="0"/>
        <w:ind w:left="1134" w:hanging="708"/>
        <w:rPr>
          <w:rFonts w:ascii="Verdana" w:hAnsi="Verdana" w:cstheme="minorHAnsi"/>
          <w:sz w:val="18"/>
          <w:szCs w:val="18"/>
        </w:rPr>
      </w:pPr>
      <w:r w:rsidRPr="00CE24C5">
        <w:rPr>
          <w:rFonts w:ascii="Verdana" w:hAnsi="Verdana" w:cstheme="minorHAnsi"/>
          <w:sz w:val="18"/>
          <w:szCs w:val="18"/>
        </w:rPr>
        <w:t>Montaż prętów i klinowanie,</w:t>
      </w:r>
    </w:p>
    <w:p w14:paraId="1D2B68DD" w14:textId="77777777" w:rsidR="00A4237A" w:rsidRPr="00CE24C5" w:rsidRDefault="00A4237A" w:rsidP="00C05E2E">
      <w:pPr>
        <w:pStyle w:val="Akapitzlist"/>
        <w:numPr>
          <w:ilvl w:val="1"/>
          <w:numId w:val="58"/>
        </w:numPr>
        <w:tabs>
          <w:tab w:val="left" w:pos="1560"/>
        </w:tabs>
        <w:autoSpaceDE w:val="0"/>
        <w:autoSpaceDN w:val="0"/>
        <w:adjustRightInd w:val="0"/>
        <w:ind w:left="1134" w:hanging="708"/>
        <w:rPr>
          <w:rFonts w:ascii="Verdana" w:hAnsi="Verdana" w:cstheme="minorHAnsi"/>
          <w:sz w:val="18"/>
          <w:szCs w:val="18"/>
        </w:rPr>
      </w:pPr>
      <w:r w:rsidRPr="00CE24C5">
        <w:rPr>
          <w:rFonts w:ascii="Verdana" w:hAnsi="Verdana" w:cstheme="minorHAnsi"/>
          <w:sz w:val="18"/>
          <w:szCs w:val="18"/>
        </w:rPr>
        <w:t>Montaż pierścieni zwierających,</w:t>
      </w:r>
    </w:p>
    <w:p w14:paraId="2562AC1F" w14:textId="77777777" w:rsidR="00A4237A" w:rsidRPr="00CE24C5" w:rsidRDefault="00A4237A" w:rsidP="00C05E2E">
      <w:pPr>
        <w:pStyle w:val="Akapitzlist"/>
        <w:numPr>
          <w:ilvl w:val="1"/>
          <w:numId w:val="58"/>
        </w:numPr>
        <w:tabs>
          <w:tab w:val="left" w:pos="1560"/>
        </w:tabs>
        <w:autoSpaceDE w:val="0"/>
        <w:autoSpaceDN w:val="0"/>
        <w:adjustRightInd w:val="0"/>
        <w:ind w:left="1134" w:hanging="708"/>
        <w:rPr>
          <w:rFonts w:ascii="Verdana" w:hAnsi="Verdana" w:cstheme="minorHAnsi"/>
          <w:sz w:val="18"/>
          <w:szCs w:val="18"/>
        </w:rPr>
      </w:pPr>
      <w:r w:rsidRPr="00CE24C5">
        <w:rPr>
          <w:rFonts w:ascii="Verdana" w:hAnsi="Verdana" w:cstheme="minorHAnsi"/>
          <w:sz w:val="18"/>
          <w:szCs w:val="18"/>
        </w:rPr>
        <w:t>Wykonanie i montaż bandaży,</w:t>
      </w:r>
    </w:p>
    <w:p w14:paraId="5571DFD3" w14:textId="77777777" w:rsidR="00A4237A" w:rsidRPr="00CE24C5" w:rsidRDefault="00A4237A" w:rsidP="00C05E2E">
      <w:pPr>
        <w:pStyle w:val="Akapitzlist"/>
        <w:numPr>
          <w:ilvl w:val="1"/>
          <w:numId w:val="58"/>
        </w:numPr>
        <w:tabs>
          <w:tab w:val="left" w:pos="1560"/>
        </w:tabs>
        <w:autoSpaceDE w:val="0"/>
        <w:autoSpaceDN w:val="0"/>
        <w:adjustRightInd w:val="0"/>
        <w:ind w:left="1134" w:hanging="708"/>
        <w:rPr>
          <w:rFonts w:ascii="Verdana" w:hAnsi="Verdana" w:cstheme="minorHAnsi"/>
          <w:sz w:val="18"/>
          <w:szCs w:val="18"/>
        </w:rPr>
      </w:pPr>
      <w:r w:rsidRPr="00CE24C5">
        <w:rPr>
          <w:rFonts w:ascii="Verdana" w:hAnsi="Verdana" w:cstheme="minorHAnsi"/>
          <w:sz w:val="18"/>
          <w:szCs w:val="18"/>
        </w:rPr>
        <w:t>Obustronne spawanie prętów do pierścieni,</w:t>
      </w:r>
    </w:p>
    <w:p w14:paraId="0CA49532" w14:textId="77777777" w:rsidR="00A4237A" w:rsidRPr="00CE24C5" w:rsidRDefault="00A4237A" w:rsidP="00C05E2E">
      <w:pPr>
        <w:pStyle w:val="Akapitzlist"/>
        <w:numPr>
          <w:ilvl w:val="1"/>
          <w:numId w:val="58"/>
        </w:numPr>
        <w:tabs>
          <w:tab w:val="left" w:pos="1560"/>
        </w:tabs>
        <w:autoSpaceDE w:val="0"/>
        <w:autoSpaceDN w:val="0"/>
        <w:adjustRightInd w:val="0"/>
        <w:ind w:left="1134" w:hanging="708"/>
        <w:rPr>
          <w:rFonts w:ascii="Verdana" w:hAnsi="Verdana" w:cstheme="minorHAnsi"/>
          <w:sz w:val="18"/>
          <w:szCs w:val="18"/>
        </w:rPr>
      </w:pPr>
      <w:r w:rsidRPr="00CE24C5">
        <w:rPr>
          <w:rFonts w:ascii="Verdana" w:hAnsi="Verdana" w:cstheme="minorHAnsi"/>
          <w:sz w:val="18"/>
          <w:szCs w:val="18"/>
        </w:rPr>
        <w:t>Wykonanie nowych wentylatorów</w:t>
      </w:r>
    </w:p>
    <w:p w14:paraId="20FC5617" w14:textId="77777777" w:rsidR="00A4237A" w:rsidRPr="00CE24C5" w:rsidRDefault="00A4237A" w:rsidP="00C05E2E">
      <w:pPr>
        <w:pStyle w:val="Akapitzlist"/>
        <w:numPr>
          <w:ilvl w:val="1"/>
          <w:numId w:val="58"/>
        </w:numPr>
        <w:tabs>
          <w:tab w:val="left" w:pos="1560"/>
        </w:tabs>
        <w:autoSpaceDE w:val="0"/>
        <w:autoSpaceDN w:val="0"/>
        <w:adjustRightInd w:val="0"/>
        <w:ind w:left="1134" w:hanging="708"/>
        <w:rPr>
          <w:rFonts w:ascii="Verdana" w:hAnsi="Verdana" w:cstheme="minorHAnsi"/>
          <w:sz w:val="18"/>
          <w:szCs w:val="18"/>
        </w:rPr>
      </w:pPr>
      <w:r w:rsidRPr="00CE24C5">
        <w:rPr>
          <w:rFonts w:ascii="Verdana" w:hAnsi="Verdana" w:cstheme="minorHAnsi"/>
          <w:sz w:val="18"/>
          <w:szCs w:val="18"/>
        </w:rPr>
        <w:t>Szlifowanie czopów łożyskowych,</w:t>
      </w:r>
    </w:p>
    <w:p w14:paraId="0B7F694E" w14:textId="77777777" w:rsidR="00A4237A" w:rsidRPr="00CE24C5" w:rsidRDefault="00A4237A" w:rsidP="00C05E2E">
      <w:pPr>
        <w:pStyle w:val="Akapitzlist"/>
        <w:numPr>
          <w:ilvl w:val="1"/>
          <w:numId w:val="58"/>
        </w:numPr>
        <w:tabs>
          <w:tab w:val="left" w:pos="1560"/>
        </w:tabs>
        <w:autoSpaceDE w:val="0"/>
        <w:autoSpaceDN w:val="0"/>
        <w:adjustRightInd w:val="0"/>
        <w:ind w:left="1134" w:hanging="708"/>
        <w:rPr>
          <w:rFonts w:ascii="Verdana" w:hAnsi="Verdana" w:cstheme="minorHAnsi"/>
          <w:sz w:val="18"/>
          <w:szCs w:val="18"/>
        </w:rPr>
      </w:pPr>
      <w:r w:rsidRPr="00CE24C5">
        <w:rPr>
          <w:rFonts w:ascii="Verdana" w:hAnsi="Verdana" w:cstheme="minorHAnsi"/>
          <w:sz w:val="18"/>
          <w:szCs w:val="18"/>
        </w:rPr>
        <w:t>Antykorozyjne zabezpieczenie czopów łożyskowych,</w:t>
      </w:r>
    </w:p>
    <w:p w14:paraId="31F78A9C" w14:textId="77777777" w:rsidR="00A4237A" w:rsidRPr="00CE24C5" w:rsidRDefault="00A4237A" w:rsidP="00C05E2E">
      <w:pPr>
        <w:pStyle w:val="Akapitzlist"/>
        <w:numPr>
          <w:ilvl w:val="1"/>
          <w:numId w:val="58"/>
        </w:numPr>
        <w:tabs>
          <w:tab w:val="left" w:pos="1560"/>
        </w:tabs>
        <w:autoSpaceDE w:val="0"/>
        <w:autoSpaceDN w:val="0"/>
        <w:adjustRightInd w:val="0"/>
        <w:ind w:left="1134" w:hanging="708"/>
        <w:rPr>
          <w:rFonts w:ascii="Verdana" w:hAnsi="Verdana" w:cstheme="minorHAnsi"/>
          <w:sz w:val="18"/>
          <w:szCs w:val="18"/>
        </w:rPr>
      </w:pPr>
      <w:r w:rsidRPr="00CE24C5">
        <w:rPr>
          <w:rFonts w:ascii="Verdana" w:hAnsi="Verdana" w:cstheme="minorHAnsi"/>
          <w:sz w:val="18"/>
          <w:szCs w:val="18"/>
        </w:rPr>
        <w:t>Wyważenie dynamiczne wirnika,</w:t>
      </w:r>
    </w:p>
    <w:p w14:paraId="008D6222" w14:textId="77777777" w:rsidR="00A4237A" w:rsidRPr="00CE24C5" w:rsidRDefault="00A4237A" w:rsidP="00C05E2E">
      <w:pPr>
        <w:pStyle w:val="Akapitzlist"/>
        <w:numPr>
          <w:ilvl w:val="1"/>
          <w:numId w:val="58"/>
        </w:numPr>
        <w:tabs>
          <w:tab w:val="left" w:pos="1560"/>
        </w:tabs>
        <w:autoSpaceDE w:val="0"/>
        <w:autoSpaceDN w:val="0"/>
        <w:adjustRightInd w:val="0"/>
        <w:ind w:left="1134" w:hanging="708"/>
        <w:rPr>
          <w:rFonts w:ascii="Verdana" w:hAnsi="Verdana" w:cstheme="minorHAnsi"/>
          <w:sz w:val="18"/>
          <w:szCs w:val="18"/>
        </w:rPr>
      </w:pPr>
      <w:r w:rsidRPr="00CE24C5">
        <w:rPr>
          <w:rFonts w:ascii="Verdana" w:hAnsi="Verdana" w:cstheme="minorHAnsi"/>
          <w:sz w:val="18"/>
          <w:szCs w:val="18"/>
        </w:rPr>
        <w:t>Malowanie wirnika,</w:t>
      </w:r>
    </w:p>
    <w:p w14:paraId="057CEC89" w14:textId="70A29A85" w:rsidR="00827C00" w:rsidRPr="00DB6EDC" w:rsidRDefault="00A4237A" w:rsidP="00DB6EDC">
      <w:pPr>
        <w:pStyle w:val="Akapitzlist"/>
        <w:numPr>
          <w:ilvl w:val="1"/>
          <w:numId w:val="58"/>
        </w:numPr>
        <w:tabs>
          <w:tab w:val="left" w:pos="1560"/>
        </w:tabs>
        <w:autoSpaceDE w:val="0"/>
        <w:autoSpaceDN w:val="0"/>
        <w:adjustRightInd w:val="0"/>
        <w:ind w:left="1134" w:hanging="708"/>
        <w:rPr>
          <w:rFonts w:ascii="Verdana" w:hAnsi="Verdana" w:cstheme="minorHAnsi"/>
          <w:sz w:val="18"/>
          <w:szCs w:val="18"/>
        </w:rPr>
      </w:pPr>
      <w:r w:rsidRPr="00CE24C5">
        <w:rPr>
          <w:rFonts w:ascii="Verdana" w:hAnsi="Verdana" w:cstheme="minorHAnsi"/>
          <w:sz w:val="18"/>
          <w:szCs w:val="18"/>
        </w:rPr>
        <w:t>Sporządzenie protokołów i Raportu z wykonanych prac, badań i pomiarów</w:t>
      </w:r>
      <w:r w:rsidR="00827C00" w:rsidRPr="00CE24C5">
        <w:rPr>
          <w:rFonts w:ascii="Verdana" w:hAnsi="Verdana" w:cstheme="minorHAnsi"/>
          <w:sz w:val="18"/>
          <w:szCs w:val="18"/>
        </w:rPr>
        <w:t>.</w:t>
      </w:r>
    </w:p>
    <w:p w14:paraId="248AECD5" w14:textId="77777777" w:rsidR="00827C00" w:rsidRPr="00CE24C5" w:rsidRDefault="00827C00" w:rsidP="00C05E2E">
      <w:pPr>
        <w:pStyle w:val="Akapitzlist"/>
        <w:numPr>
          <w:ilvl w:val="0"/>
          <w:numId w:val="58"/>
        </w:numPr>
        <w:spacing w:after="120" w:line="240" w:lineRule="auto"/>
        <w:ind w:left="426" w:hanging="426"/>
        <w:contextualSpacing w:val="0"/>
        <w:rPr>
          <w:rFonts w:ascii="Verdana" w:hAnsi="Verdana"/>
          <w:b/>
          <w:sz w:val="18"/>
          <w:szCs w:val="18"/>
          <w:u w:val="single"/>
        </w:rPr>
      </w:pPr>
      <w:r w:rsidRPr="00CE24C5">
        <w:rPr>
          <w:rFonts w:ascii="Verdana" w:hAnsi="Verdana"/>
          <w:b/>
          <w:sz w:val="18"/>
          <w:szCs w:val="18"/>
          <w:u w:val="single"/>
        </w:rPr>
        <w:t>Wymagania ogólne:</w:t>
      </w:r>
    </w:p>
    <w:p w14:paraId="00AC6F8A" w14:textId="77777777" w:rsidR="00827C00" w:rsidRPr="00CE24C5" w:rsidRDefault="00827C00" w:rsidP="00C05E2E">
      <w:pPr>
        <w:pStyle w:val="Akapitzlist"/>
        <w:numPr>
          <w:ilvl w:val="1"/>
          <w:numId w:val="58"/>
        </w:numPr>
        <w:spacing w:after="120" w:line="240" w:lineRule="auto"/>
        <w:ind w:left="993" w:hanging="633"/>
        <w:contextualSpacing w:val="0"/>
        <w:rPr>
          <w:rFonts w:ascii="Verdana" w:hAnsi="Verdana"/>
          <w:sz w:val="18"/>
          <w:szCs w:val="18"/>
        </w:rPr>
      </w:pPr>
      <w:r w:rsidRPr="00CE24C5">
        <w:rPr>
          <w:rFonts w:ascii="Verdana" w:hAnsi="Verdana"/>
          <w:sz w:val="18"/>
          <w:szCs w:val="18"/>
        </w:rPr>
        <w:t xml:space="preserve">Transport silnika z/do siedziby Zamawiającego na koszt i staraniem Wykonawcy. </w:t>
      </w:r>
    </w:p>
    <w:p w14:paraId="723FB189" w14:textId="77777777" w:rsidR="00C7105C" w:rsidRPr="00CE24C5" w:rsidRDefault="00C7105C" w:rsidP="00C05E2E">
      <w:pPr>
        <w:pStyle w:val="Akapitzlist"/>
        <w:numPr>
          <w:ilvl w:val="1"/>
          <w:numId w:val="58"/>
        </w:numPr>
        <w:spacing w:after="120" w:line="240" w:lineRule="auto"/>
        <w:ind w:left="993" w:hanging="633"/>
        <w:contextualSpacing w:val="0"/>
        <w:rPr>
          <w:rFonts w:ascii="Verdana" w:hAnsi="Verdana"/>
          <w:sz w:val="18"/>
          <w:szCs w:val="18"/>
        </w:rPr>
      </w:pPr>
      <w:r w:rsidRPr="00CE24C5">
        <w:rPr>
          <w:rFonts w:ascii="Verdana" w:hAnsi="Verdana"/>
          <w:sz w:val="18"/>
          <w:szCs w:val="18"/>
        </w:rPr>
        <w:t>Wykonawca posiada ocenę zdolności (certyfikat) remontu silników Ex przeciwwybuchowych</w:t>
      </w:r>
    </w:p>
    <w:p w14:paraId="108ABBA7" w14:textId="77777777" w:rsidR="00827C00" w:rsidRPr="00CE24C5" w:rsidRDefault="00827C00" w:rsidP="00C05E2E">
      <w:pPr>
        <w:pStyle w:val="Akapitzlist"/>
        <w:numPr>
          <w:ilvl w:val="1"/>
          <w:numId w:val="58"/>
        </w:numPr>
        <w:spacing w:after="120" w:line="240" w:lineRule="auto"/>
        <w:ind w:left="993" w:hanging="633"/>
        <w:contextualSpacing w:val="0"/>
        <w:rPr>
          <w:rFonts w:ascii="Verdana" w:hAnsi="Verdana"/>
          <w:sz w:val="18"/>
          <w:szCs w:val="18"/>
        </w:rPr>
      </w:pPr>
      <w:r w:rsidRPr="00CE24C5">
        <w:rPr>
          <w:rFonts w:ascii="Verdana" w:hAnsi="Verdana"/>
          <w:sz w:val="18"/>
          <w:szCs w:val="18"/>
        </w:rPr>
        <w:t>Niezbędne materiały i wszystkie prace dla wykonania przeglądu silnika po stronie Wykonawcy</w:t>
      </w:r>
    </w:p>
    <w:p w14:paraId="354D9D75" w14:textId="77777777" w:rsidR="00827C00" w:rsidRPr="00CE24C5" w:rsidRDefault="00827C00" w:rsidP="00C05E2E">
      <w:pPr>
        <w:pStyle w:val="Akapitzlist"/>
        <w:numPr>
          <w:ilvl w:val="1"/>
          <w:numId w:val="58"/>
        </w:numPr>
        <w:spacing w:after="120" w:line="240" w:lineRule="auto"/>
        <w:ind w:left="993" w:hanging="633"/>
        <w:contextualSpacing w:val="0"/>
        <w:rPr>
          <w:rFonts w:ascii="Verdana" w:hAnsi="Verdana"/>
          <w:sz w:val="18"/>
          <w:szCs w:val="18"/>
        </w:rPr>
      </w:pPr>
      <w:r w:rsidRPr="00CE24C5">
        <w:rPr>
          <w:rFonts w:ascii="Verdana" w:hAnsi="Verdana"/>
          <w:sz w:val="18"/>
          <w:szCs w:val="18"/>
        </w:rPr>
        <w:t>Oczekiwana gwarancja: 24 miesiące na wykonane prace, liczona od daty odbioru</w:t>
      </w:r>
    </w:p>
    <w:p w14:paraId="7D9E5649" w14:textId="77777777" w:rsidR="00827C00" w:rsidRPr="00CE24C5" w:rsidRDefault="00827C00" w:rsidP="00C05E2E">
      <w:pPr>
        <w:pStyle w:val="Akapitzlist"/>
        <w:numPr>
          <w:ilvl w:val="1"/>
          <w:numId w:val="58"/>
        </w:numPr>
        <w:spacing w:after="120" w:line="240" w:lineRule="auto"/>
        <w:ind w:left="993" w:hanging="633"/>
        <w:contextualSpacing w:val="0"/>
        <w:rPr>
          <w:rFonts w:ascii="Verdana" w:hAnsi="Verdana"/>
          <w:sz w:val="18"/>
          <w:szCs w:val="18"/>
        </w:rPr>
      </w:pPr>
      <w:r w:rsidRPr="00CE24C5">
        <w:rPr>
          <w:rFonts w:ascii="Verdana" w:hAnsi="Verdana"/>
          <w:sz w:val="18"/>
          <w:szCs w:val="18"/>
        </w:rPr>
        <w:lastRenderedPageBreak/>
        <w:t xml:space="preserve">Oczekiwany czas realizacji prac dla: </w:t>
      </w:r>
      <w:r w:rsidRPr="00CE24C5">
        <w:rPr>
          <w:rFonts w:ascii="Verdana" w:hAnsi="Verdana" w:cstheme="minorHAnsi"/>
          <w:sz w:val="18"/>
          <w:szCs w:val="18"/>
        </w:rPr>
        <w:t>silnika elektrycznego typu tSh450 H6Bspec</w:t>
      </w:r>
      <w:r w:rsidRPr="00CE24C5">
        <w:rPr>
          <w:rFonts w:ascii="Verdana" w:hAnsi="Verdana"/>
          <w:sz w:val="18"/>
          <w:szCs w:val="18"/>
        </w:rPr>
        <w:t xml:space="preserve">; </w:t>
      </w:r>
      <w:r w:rsidRPr="00CE24C5">
        <w:rPr>
          <w:rFonts w:ascii="Verdana" w:hAnsi="Verdana" w:cstheme="minorHAnsi"/>
          <w:sz w:val="18"/>
          <w:szCs w:val="18"/>
        </w:rPr>
        <w:t>stojana silnika elektrycznego typu 2AZM-3200/6000Y4</w:t>
      </w:r>
      <w:r w:rsidRPr="00CE24C5">
        <w:rPr>
          <w:rFonts w:ascii="Verdana" w:hAnsi="Verdana"/>
          <w:sz w:val="18"/>
          <w:szCs w:val="18"/>
        </w:rPr>
        <w:t xml:space="preserve">; </w:t>
      </w:r>
      <w:r w:rsidRPr="00CE24C5">
        <w:rPr>
          <w:rFonts w:ascii="Verdana" w:hAnsi="Verdana" w:cstheme="minorHAnsi"/>
          <w:bCs/>
          <w:sz w:val="18"/>
          <w:szCs w:val="18"/>
        </w:rPr>
        <w:t xml:space="preserve">wirnika nr 182684 (27808) silnika typu SZJr -138/01 </w:t>
      </w:r>
      <w:r w:rsidRPr="00CE24C5">
        <w:rPr>
          <w:rFonts w:ascii="Verdana" w:hAnsi="Verdana"/>
          <w:sz w:val="18"/>
          <w:szCs w:val="18"/>
        </w:rPr>
        <w:t xml:space="preserve">oraz </w:t>
      </w:r>
      <w:r w:rsidRPr="00CE24C5">
        <w:rPr>
          <w:rFonts w:ascii="Verdana" w:hAnsi="Verdana" w:cstheme="minorHAnsi"/>
          <w:sz w:val="18"/>
          <w:szCs w:val="18"/>
        </w:rPr>
        <w:t>wirnika nr 082160 silnika elektrycznego typu SZJr -148/10t/03</w:t>
      </w:r>
      <w:r w:rsidRPr="00CE24C5">
        <w:rPr>
          <w:rFonts w:ascii="Verdana" w:hAnsi="Verdana"/>
          <w:sz w:val="18"/>
          <w:szCs w:val="18"/>
        </w:rPr>
        <w:t xml:space="preserve"> - do 5 tygodni od daty zawarcia Umowy, nie później niż do 30.12.2019r. </w:t>
      </w:r>
    </w:p>
    <w:p w14:paraId="2FD491C4" w14:textId="56751824" w:rsidR="006E11D8" w:rsidRPr="00DB6EDC" w:rsidRDefault="00827C00" w:rsidP="00DB6EDC">
      <w:pPr>
        <w:pStyle w:val="Akapitzlist"/>
        <w:numPr>
          <w:ilvl w:val="1"/>
          <w:numId w:val="58"/>
        </w:numPr>
        <w:spacing w:after="120" w:line="240" w:lineRule="auto"/>
        <w:ind w:left="993" w:hanging="633"/>
        <w:contextualSpacing w:val="0"/>
        <w:rPr>
          <w:rFonts w:ascii="Verdana" w:hAnsi="Verdana"/>
          <w:sz w:val="18"/>
          <w:szCs w:val="18"/>
        </w:rPr>
      </w:pPr>
      <w:r w:rsidRPr="00CE24C5">
        <w:rPr>
          <w:rFonts w:ascii="Verdana" w:hAnsi="Verdana"/>
          <w:sz w:val="18"/>
          <w:szCs w:val="18"/>
        </w:rPr>
        <w:t>Dla po</w:t>
      </w:r>
      <w:r w:rsidR="00874445" w:rsidRPr="00CE24C5">
        <w:rPr>
          <w:rFonts w:ascii="Verdana" w:hAnsi="Verdana"/>
          <w:sz w:val="18"/>
          <w:szCs w:val="18"/>
        </w:rPr>
        <w:t>zostałych silników</w:t>
      </w:r>
      <w:r w:rsidRPr="00CE24C5">
        <w:rPr>
          <w:rFonts w:ascii="Verdana" w:hAnsi="Verdana"/>
          <w:sz w:val="18"/>
          <w:szCs w:val="18"/>
        </w:rPr>
        <w:t>: do</w:t>
      </w:r>
      <w:r w:rsidRPr="00CE24C5">
        <w:rPr>
          <w:rFonts w:ascii="Verdana" w:hAnsi="Verdana"/>
          <w:color w:val="000000" w:themeColor="text1"/>
          <w:sz w:val="18"/>
          <w:szCs w:val="18"/>
        </w:rPr>
        <w:t xml:space="preserve"> 10 tygodni od daty zawarcia Umowy, nie później niż do 28.02.2020r.</w:t>
      </w:r>
    </w:p>
    <w:p w14:paraId="652C02E7" w14:textId="77777777" w:rsidR="00DB6EDC" w:rsidRPr="00DB6EDC" w:rsidRDefault="00DB6EDC" w:rsidP="00DB6EDC">
      <w:pPr>
        <w:pStyle w:val="Akapitzlist"/>
        <w:spacing w:after="0" w:line="240" w:lineRule="auto"/>
        <w:ind w:left="992"/>
        <w:contextualSpacing w:val="0"/>
        <w:rPr>
          <w:rFonts w:ascii="Verdana" w:hAnsi="Verdana"/>
          <w:sz w:val="18"/>
          <w:szCs w:val="18"/>
        </w:rPr>
      </w:pPr>
    </w:p>
    <w:p w14:paraId="08E8EB37" w14:textId="77777777" w:rsidR="008850D6" w:rsidRPr="00CE24C5" w:rsidRDefault="008850D6" w:rsidP="00740E40">
      <w:pPr>
        <w:pStyle w:val="Akapitzlist"/>
        <w:numPr>
          <w:ilvl w:val="0"/>
          <w:numId w:val="28"/>
        </w:numPr>
        <w:spacing w:after="120" w:line="240" w:lineRule="auto"/>
        <w:ind w:left="567" w:hanging="567"/>
        <w:rPr>
          <w:rFonts w:ascii="Verdana" w:hAnsi="Verdana" w:cs="Calibri"/>
          <w:b/>
          <w:color w:val="000000" w:themeColor="text1"/>
          <w:sz w:val="18"/>
          <w:szCs w:val="18"/>
        </w:rPr>
      </w:pPr>
      <w:r w:rsidRPr="00CE24C5">
        <w:rPr>
          <w:rFonts w:ascii="Verdana" w:hAnsi="Verdana" w:cs="Calibri"/>
          <w:b/>
          <w:color w:val="000000" w:themeColor="text1"/>
          <w:sz w:val="18"/>
          <w:szCs w:val="18"/>
        </w:rPr>
        <w:t>MIEJSCE ŚWIADCZENIA USŁUG</w:t>
      </w:r>
    </w:p>
    <w:p w14:paraId="6A945CBE" w14:textId="77777777" w:rsidR="008850D6" w:rsidRPr="00CE24C5" w:rsidRDefault="008850D6" w:rsidP="00C05E2E">
      <w:pPr>
        <w:pStyle w:val="Akapitzlist"/>
        <w:numPr>
          <w:ilvl w:val="0"/>
          <w:numId w:val="59"/>
        </w:numPr>
        <w:spacing w:after="120" w:line="240" w:lineRule="auto"/>
        <w:ind w:left="567" w:hanging="283"/>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Strony uzgadniają, że miejscem świadczenia usług będzie warsztat (zakład produkcyjny) Wykonawcy</w:t>
      </w:r>
    </w:p>
    <w:p w14:paraId="7914EFCD" w14:textId="1B13B779" w:rsidR="008850D6" w:rsidRDefault="008850D6" w:rsidP="00DB6EDC">
      <w:pPr>
        <w:pStyle w:val="Akapitzlist"/>
        <w:numPr>
          <w:ilvl w:val="0"/>
          <w:numId w:val="59"/>
        </w:numPr>
        <w:spacing w:after="120" w:line="240" w:lineRule="auto"/>
        <w:ind w:left="567" w:hanging="283"/>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Na terenie Elektrowni Zamawiającego w Zawadzie 26, 28-230 Połaniec odbędzie się załadunek silników do przeglądu i wyładunek silników po przeglądzie</w:t>
      </w:r>
      <w:r w:rsidR="00DB6EDC">
        <w:rPr>
          <w:rFonts w:ascii="Verdana" w:hAnsi="Verdana" w:cstheme="minorHAnsi"/>
          <w:color w:val="000000" w:themeColor="text1"/>
          <w:sz w:val="18"/>
          <w:szCs w:val="18"/>
        </w:rPr>
        <w:t>.</w:t>
      </w:r>
    </w:p>
    <w:p w14:paraId="5E7254A1" w14:textId="77777777" w:rsidR="00DB6EDC" w:rsidRPr="00DB6EDC" w:rsidRDefault="00DB6EDC" w:rsidP="00DB6EDC">
      <w:pPr>
        <w:pStyle w:val="Akapitzlist"/>
        <w:spacing w:after="0" w:line="240" w:lineRule="auto"/>
        <w:ind w:left="567"/>
        <w:contextualSpacing w:val="0"/>
        <w:rPr>
          <w:rFonts w:ascii="Verdana" w:hAnsi="Verdana" w:cstheme="minorHAnsi"/>
          <w:color w:val="000000" w:themeColor="text1"/>
          <w:sz w:val="18"/>
          <w:szCs w:val="18"/>
        </w:rPr>
      </w:pPr>
    </w:p>
    <w:p w14:paraId="33409724" w14:textId="77777777" w:rsidR="00521EEA" w:rsidRPr="00CE24C5" w:rsidRDefault="008A2E70" w:rsidP="00740E40">
      <w:pPr>
        <w:pStyle w:val="Akapitzlist"/>
        <w:numPr>
          <w:ilvl w:val="0"/>
          <w:numId w:val="28"/>
        </w:numPr>
        <w:spacing w:line="360" w:lineRule="auto"/>
        <w:ind w:left="426" w:hanging="426"/>
        <w:rPr>
          <w:rFonts w:ascii="Verdana" w:hAnsi="Verdana" w:cs="Calibri"/>
          <w:b/>
          <w:color w:val="000000" w:themeColor="text1"/>
          <w:sz w:val="18"/>
          <w:szCs w:val="18"/>
        </w:rPr>
      </w:pPr>
      <w:r w:rsidRPr="00CE24C5">
        <w:rPr>
          <w:rFonts w:ascii="Verdana" w:hAnsi="Verdana" w:cs="Calibri"/>
          <w:b/>
          <w:color w:val="000000" w:themeColor="text1"/>
          <w:sz w:val="18"/>
          <w:szCs w:val="18"/>
        </w:rPr>
        <w:t>ORGANIZACJA ZAMÓWIENIA:</w:t>
      </w:r>
    </w:p>
    <w:p w14:paraId="4FF309BB" w14:textId="77777777" w:rsidR="00521EEA" w:rsidRPr="00CE24C5" w:rsidRDefault="00521EEA" w:rsidP="00C05E2E">
      <w:pPr>
        <w:pStyle w:val="Akapitzlist"/>
        <w:numPr>
          <w:ilvl w:val="0"/>
          <w:numId w:val="39"/>
        </w:numPr>
        <w:spacing w:after="120" w:line="240" w:lineRule="auto"/>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ZAŁOŻENIA I WARUNKI TECHNICZNE DLA PRAWIDŁOWEJ REALIZACJI ZADANIA</w:t>
      </w:r>
    </w:p>
    <w:p w14:paraId="39C939FA" w14:textId="6A63D4D0" w:rsidR="00521EEA" w:rsidRPr="00CE24C5" w:rsidRDefault="00521EEA" w:rsidP="00C05E2E">
      <w:pPr>
        <w:pStyle w:val="Akapitzlist"/>
        <w:numPr>
          <w:ilvl w:val="1"/>
          <w:numId w:val="41"/>
        </w:numPr>
        <w:spacing w:after="120" w:line="240" w:lineRule="auto"/>
        <w:ind w:left="993" w:hanging="567"/>
        <w:contextualSpacing w:val="0"/>
        <w:jc w:val="both"/>
        <w:rPr>
          <w:rFonts w:ascii="Verdana" w:hAnsi="Verdana" w:cs="Calibri"/>
          <w:color w:val="000000"/>
          <w:sz w:val="18"/>
          <w:szCs w:val="18"/>
        </w:rPr>
      </w:pPr>
      <w:r w:rsidRPr="00CE24C5">
        <w:rPr>
          <w:rFonts w:ascii="Verdana" w:hAnsi="Verdana" w:cs="Calibri"/>
          <w:color w:val="000000"/>
          <w:sz w:val="18"/>
          <w:szCs w:val="18"/>
        </w:rPr>
        <w:t xml:space="preserve">Potencjalny wykonawca musi mieć doświadczenie i wykaże, że wykonywał/wykonuje remonty </w:t>
      </w:r>
      <w:r w:rsidR="004D59C1" w:rsidRPr="00CE24C5">
        <w:rPr>
          <w:rFonts w:ascii="Verdana" w:hAnsi="Verdana" w:cs="Calibri"/>
          <w:color w:val="000000"/>
          <w:sz w:val="18"/>
          <w:szCs w:val="18"/>
        </w:rPr>
        <w:t xml:space="preserve">silników 6kV </w:t>
      </w:r>
      <w:r w:rsidRPr="00CE24C5">
        <w:rPr>
          <w:rFonts w:ascii="Verdana" w:hAnsi="Verdana" w:cs="Calibri"/>
          <w:color w:val="000000"/>
          <w:sz w:val="18"/>
          <w:szCs w:val="18"/>
        </w:rPr>
        <w:t>określonych w zakresie prac.</w:t>
      </w:r>
    </w:p>
    <w:p w14:paraId="77C20D00" w14:textId="77777777" w:rsidR="00521EEA" w:rsidRPr="00CE24C5" w:rsidRDefault="00521EEA" w:rsidP="00C05E2E">
      <w:pPr>
        <w:pStyle w:val="Akapitzlist"/>
        <w:numPr>
          <w:ilvl w:val="1"/>
          <w:numId w:val="41"/>
        </w:numPr>
        <w:spacing w:after="120"/>
        <w:ind w:left="993" w:hanging="567"/>
        <w:jc w:val="both"/>
        <w:rPr>
          <w:rFonts w:ascii="Verdana" w:hAnsi="Verdana" w:cs="Calibri"/>
          <w:color w:val="000000"/>
          <w:sz w:val="18"/>
          <w:szCs w:val="18"/>
        </w:rPr>
      </w:pPr>
      <w:r w:rsidRPr="00CE24C5">
        <w:rPr>
          <w:rFonts w:ascii="Verdana" w:hAnsi="Verdana" w:cs="Calibri"/>
          <w:color w:val="000000"/>
          <w:sz w:val="18"/>
          <w:szCs w:val="18"/>
        </w:rPr>
        <w:t>Wszystkie urządzenia, materiały podstawowe, materiały pomocnicze oraz sprzęt niezbędny dla bezpiecznej realizacji prac obiektowych na terenie Zamawiającego zapewnia Wykonawca, który  ponosi wszystkie koszty w tym zakresie.</w:t>
      </w:r>
    </w:p>
    <w:p w14:paraId="6A79A964" w14:textId="77777777" w:rsidR="00521EEA" w:rsidRPr="00CE24C5" w:rsidRDefault="00521EEA" w:rsidP="00C05E2E">
      <w:pPr>
        <w:pStyle w:val="Akapitzlist"/>
        <w:numPr>
          <w:ilvl w:val="1"/>
          <w:numId w:val="41"/>
        </w:numPr>
        <w:spacing w:after="120"/>
        <w:ind w:left="993" w:hanging="567"/>
        <w:jc w:val="both"/>
        <w:rPr>
          <w:rFonts w:ascii="Verdana" w:hAnsi="Verdana" w:cs="Calibri"/>
          <w:color w:val="000000"/>
          <w:sz w:val="18"/>
          <w:szCs w:val="18"/>
        </w:rPr>
      </w:pPr>
      <w:r w:rsidRPr="00CE24C5">
        <w:rPr>
          <w:rFonts w:ascii="Verdana" w:hAnsi="Verdana" w:cs="Calibri"/>
          <w:color w:val="000000"/>
          <w:sz w:val="18"/>
          <w:szCs w:val="18"/>
        </w:rPr>
        <w:t>Złom metali i kabli stanowi własność Zamawiającego i należy go przekazać do magazynu wskazanego przez Zamawiającego. Pozostałe odpady Wykonawca zagospodaruje na swój koszt.</w:t>
      </w:r>
    </w:p>
    <w:p w14:paraId="1AE513C6" w14:textId="2B96A310" w:rsidR="00521EEA" w:rsidRPr="00B25143" w:rsidRDefault="00521EEA" w:rsidP="00B25143">
      <w:pPr>
        <w:pStyle w:val="Akapitzlist"/>
        <w:numPr>
          <w:ilvl w:val="1"/>
          <w:numId w:val="41"/>
        </w:numPr>
        <w:spacing w:after="120"/>
        <w:ind w:left="993" w:hanging="567"/>
        <w:jc w:val="both"/>
        <w:rPr>
          <w:rFonts w:ascii="Verdana" w:hAnsi="Verdana" w:cs="Calibri"/>
          <w:color w:val="000000"/>
          <w:sz w:val="18"/>
          <w:szCs w:val="18"/>
        </w:rPr>
      </w:pPr>
      <w:r w:rsidRPr="00CE24C5">
        <w:rPr>
          <w:rFonts w:ascii="Verdana" w:hAnsi="Verdana" w:cs="Calibri"/>
          <w:color w:val="000000"/>
          <w:sz w:val="18"/>
          <w:szCs w:val="18"/>
        </w:rPr>
        <w:t>Transport technologiczny materiałów oraz złomu należy do zakresu Wykonawcy, zgodnie z zasadami i instrukcjami obowiązującymi na terenie Enea Połaniec S.A.</w:t>
      </w:r>
    </w:p>
    <w:p w14:paraId="61345ED5" w14:textId="77777777" w:rsidR="00521EEA" w:rsidRPr="00CE24C5" w:rsidRDefault="00521EEA" w:rsidP="00C05E2E">
      <w:pPr>
        <w:pStyle w:val="Akapitzlist"/>
        <w:numPr>
          <w:ilvl w:val="0"/>
          <w:numId w:val="39"/>
        </w:numPr>
        <w:spacing w:after="120"/>
        <w:ind w:left="284" w:hanging="284"/>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14:paraId="3126EB4B" w14:textId="77777777"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14:paraId="3D1D74E3" w14:textId="77777777"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Transport technologiczny urządzeń, sprzętu, materiałów oraz odpadów należy do zakresu Wykonawcy, zgodnie z zasadami obowiązującymi na terenie Enea Połaniec S.A.</w:t>
      </w:r>
    </w:p>
    <w:p w14:paraId="2E19FDBC" w14:textId="77777777"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3627E3E6" w14:textId="77777777"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Do obowiązków Zamawiającego należy:</w:t>
      </w:r>
    </w:p>
    <w:p w14:paraId="335EB6C9" w14:textId="77777777"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Udostępnianie posiadanej dokumentacji technicznej</w:t>
      </w:r>
    </w:p>
    <w:p w14:paraId="53971AC1" w14:textId="77777777"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Koordynacja w zakresie organizacji prac w siedzibie Zamawiającego</w:t>
      </w:r>
    </w:p>
    <w:p w14:paraId="66EA40DE" w14:textId="77777777"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Do obowiązków Wykonawcy należy w szczególności:</w:t>
      </w:r>
    </w:p>
    <w:p w14:paraId="43C76DEC" w14:textId="77777777"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54D0D871" w14:textId="77777777"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6B0C3B7E" w14:textId="77777777"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4F5345D0" w14:textId="77777777"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Dostarczenie dokumentów z przeprowadzonej utylizacji pozostałych wytworzonych przez Wykonawcę odpadów, zgodnie z wymaganiami obowiązującej instrukcji,</w:t>
      </w:r>
    </w:p>
    <w:p w14:paraId="48AA0BE9" w14:textId="77777777"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 xml:space="preserve">Wymagany przez Zamawiającego okres gwarancji na wykonane prace powinien wynosić </w:t>
      </w:r>
      <w:r w:rsidRPr="00CE24C5">
        <w:rPr>
          <w:color w:val="000000" w:themeColor="text1"/>
          <w:sz w:val="18"/>
          <w:szCs w:val="18"/>
          <w:u w:val="single"/>
        </w:rPr>
        <w:t>minimum 24 miesiące</w:t>
      </w:r>
      <w:r w:rsidRPr="00CE24C5">
        <w:rPr>
          <w:color w:val="000000" w:themeColor="text1"/>
          <w:sz w:val="18"/>
          <w:szCs w:val="18"/>
        </w:rPr>
        <w:t xml:space="preserve"> licząc od daty odbioru końcowego. W razie ujawnienia wad w okresie gwarancji, okres gwarancji zostanie przedłużony o czas ich usuwania.</w:t>
      </w:r>
    </w:p>
    <w:p w14:paraId="3E97D132" w14:textId="77777777" w:rsidR="00521EEA" w:rsidRPr="00CE24C5" w:rsidRDefault="00521EEA" w:rsidP="003C4BAE">
      <w:pPr>
        <w:pStyle w:val="Nagwek2"/>
        <w:keepNext w:val="0"/>
        <w:keepLines w:val="0"/>
        <w:numPr>
          <w:ilvl w:val="0"/>
          <w:numId w:val="10"/>
        </w:numPr>
        <w:spacing w:before="0" w:line="320" w:lineRule="atLeast"/>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lastRenderedPageBreak/>
        <w:t>ORGANIZACJA REALIZACJI PRAC</w:t>
      </w:r>
    </w:p>
    <w:p w14:paraId="6141460D" w14:textId="77777777" w:rsidR="00521EEA" w:rsidRPr="00CE24C5" w:rsidRDefault="00521EEA" w:rsidP="00521EEA">
      <w:pPr>
        <w:rPr>
          <w:sz w:val="18"/>
          <w:szCs w:val="18"/>
          <w:highlight w:val="yellow"/>
        </w:rPr>
      </w:pPr>
    </w:p>
    <w:p w14:paraId="2029473A"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Enea Połaniec dostępna na stronie </w:t>
      </w:r>
      <w:hyperlink r:id="rId22" w:history="1">
        <w:r w:rsidRPr="00CE24C5">
          <w:rPr>
            <w:rStyle w:val="Hipercze"/>
            <w:rFonts w:ascii="Verdana" w:hAnsi="Verdana" w:cs="Arial"/>
            <w:color w:val="auto"/>
            <w:sz w:val="18"/>
            <w:szCs w:val="18"/>
          </w:rPr>
          <w:t>https://www.enea.pl/pl/grupaenea/o-grupie/spolki-grupy-enea/polaniec/zamowienia/dokumenty-dla-wykonawcow-i-dostawcow</w:t>
        </w:r>
      </w:hyperlink>
      <w:r w:rsidRPr="00CE24C5">
        <w:rPr>
          <w:rFonts w:ascii="Verdana" w:hAnsi="Verdana"/>
          <w:color w:val="000000" w:themeColor="text1"/>
          <w:sz w:val="18"/>
          <w:szCs w:val="18"/>
        </w:rPr>
        <w:t>.</w:t>
      </w:r>
    </w:p>
    <w:p w14:paraId="6A9E4220"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Warunkiem dopuszczenia do wykonania prac jest opracowanie szczegółowych instrukcji bezpiecznego wykonania prac przez Wykonawcę.</w:t>
      </w:r>
    </w:p>
    <w:p w14:paraId="545BBF75"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14:paraId="5ECCD2AE"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przestrzegania zasad i zobowiązań zawartych w IOBP. </w:t>
      </w:r>
    </w:p>
    <w:p w14:paraId="72BB3B9E"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zapewnienia zasobów ludzkich i narzędziowych. </w:t>
      </w:r>
    </w:p>
    <w:p w14:paraId="13EB1782"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uczestniczył w spotkaniach koniecznych do realizacji, koordynacji i współpracy.</w:t>
      </w:r>
    </w:p>
    <w:p w14:paraId="3CF19A7D"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zabezpieczy:</w:t>
      </w:r>
    </w:p>
    <w:p w14:paraId="1BC07319" w14:textId="77777777" w:rsidR="00521EEA" w:rsidRPr="00CE24C5" w:rsidRDefault="00521EEA" w:rsidP="003C4BA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14:paraId="410C36B6" w14:textId="77777777" w:rsidR="00521EEA" w:rsidRPr="00CE24C5" w:rsidRDefault="00521EEA" w:rsidP="003C4BA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utylizacji wytworzonych odpadów. </w:t>
      </w:r>
    </w:p>
    <w:p w14:paraId="0C9BB98A" w14:textId="77777777" w:rsidR="00521EEA" w:rsidRPr="00CE24C5" w:rsidRDefault="00521EEA" w:rsidP="003C4BAE">
      <w:pPr>
        <w:pStyle w:val="Akapitzlist"/>
        <w:numPr>
          <w:ilvl w:val="1"/>
          <w:numId w:val="10"/>
        </w:numPr>
        <w:spacing w:after="120" w:line="240" w:lineRule="auto"/>
        <w:ind w:left="709"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wykonywał roboty/świadczył Usługi zgodnie z:</w:t>
      </w:r>
    </w:p>
    <w:p w14:paraId="4D29994E" w14:textId="77777777" w:rsidR="00521EEA" w:rsidRPr="00CE24C5" w:rsidRDefault="00521EEA" w:rsidP="00C05E2E">
      <w:pPr>
        <w:pStyle w:val="Akapitzlist"/>
        <w:numPr>
          <w:ilvl w:val="1"/>
          <w:numId w:val="39"/>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Budowlane,</w:t>
      </w:r>
    </w:p>
    <w:p w14:paraId="4FEB2BB0" w14:textId="77777777" w:rsidR="00521EEA" w:rsidRPr="00CE24C5" w:rsidRDefault="00521EEA" w:rsidP="00C05E2E">
      <w:pPr>
        <w:pStyle w:val="Akapitzlist"/>
        <w:numPr>
          <w:ilvl w:val="1"/>
          <w:numId w:val="39"/>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o Dozorze Technicznym,</w:t>
      </w:r>
    </w:p>
    <w:p w14:paraId="0BF7DD6D" w14:textId="77777777" w:rsidR="00521EEA" w:rsidRPr="00CE24C5" w:rsidRDefault="00521EEA" w:rsidP="00C05E2E">
      <w:pPr>
        <w:pStyle w:val="Akapitzlist"/>
        <w:numPr>
          <w:ilvl w:val="1"/>
          <w:numId w:val="39"/>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Ochrony Środowiska,</w:t>
      </w:r>
    </w:p>
    <w:p w14:paraId="3EF653F2" w14:textId="77777777" w:rsidR="00521EEA" w:rsidRPr="00CE24C5" w:rsidRDefault="00521EEA" w:rsidP="00C05E2E">
      <w:pPr>
        <w:pStyle w:val="Akapitzlist"/>
        <w:numPr>
          <w:ilvl w:val="0"/>
          <w:numId w:val="40"/>
        </w:numPr>
        <w:ind w:left="993" w:hanging="284"/>
        <w:rPr>
          <w:rFonts w:ascii="Verdana" w:hAnsi="Verdana"/>
          <w:sz w:val="18"/>
          <w:szCs w:val="18"/>
        </w:rPr>
      </w:pPr>
      <w:r w:rsidRPr="00CE24C5">
        <w:rPr>
          <w:rFonts w:ascii="Verdana" w:hAnsi="Verdana" w:cstheme="minorHAnsi"/>
          <w:color w:val="000000" w:themeColor="text1"/>
          <w:sz w:val="18"/>
          <w:szCs w:val="18"/>
        </w:rPr>
        <w:t>Ustawą o Odpadach,</w:t>
      </w:r>
    </w:p>
    <w:p w14:paraId="0AFF5158" w14:textId="77777777" w:rsidR="003C4BAE" w:rsidRPr="00CE24C5" w:rsidRDefault="003C4BAE" w:rsidP="003C4BAE">
      <w:pPr>
        <w:pStyle w:val="Akapitzlist"/>
        <w:numPr>
          <w:ilvl w:val="0"/>
          <w:numId w:val="10"/>
        </w:numPr>
        <w:spacing w:after="120"/>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 xml:space="preserve">DOKUMENTY, RAPORTY, ODBIORY </w:t>
      </w:r>
    </w:p>
    <w:p w14:paraId="7FE05C0E" w14:textId="77777777" w:rsidR="003C4BAE" w:rsidRPr="00CE24C5" w:rsidRDefault="003C4BAE" w:rsidP="003C4BAE">
      <w:pPr>
        <w:pStyle w:val="Akapitzlist"/>
        <w:numPr>
          <w:ilvl w:val="1"/>
          <w:numId w:val="10"/>
        </w:numPr>
        <w:spacing w:after="120" w:line="240" w:lineRule="auto"/>
        <w:rPr>
          <w:rFonts w:ascii="Verdana" w:hAnsi="Verdana" w:cstheme="minorHAnsi"/>
          <w:color w:val="000000" w:themeColor="text1"/>
          <w:sz w:val="18"/>
          <w:szCs w:val="18"/>
        </w:rPr>
      </w:pPr>
      <w:r w:rsidRPr="00CE24C5">
        <w:rPr>
          <w:rFonts w:ascii="Verdana" w:hAnsi="Verdana" w:cstheme="minorHAnsi"/>
          <w:color w:val="000000" w:themeColor="text1"/>
          <w:sz w:val="18"/>
          <w:szCs w:val="18"/>
        </w:rPr>
        <w:t>Dokumentacja wymagana przez Zamawiającego.</w:t>
      </w:r>
    </w:p>
    <w:p w14:paraId="5D38830A" w14:textId="77777777" w:rsidR="003C4BAE" w:rsidRPr="00785734" w:rsidRDefault="003C4BAE" w:rsidP="003C4BAE">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3C4BAE" w:rsidRPr="00BA23FB" w14:paraId="460DEAD2" w14:textId="77777777" w:rsidTr="003C4BAE">
        <w:trPr>
          <w:trHeight w:val="340"/>
        </w:trPr>
        <w:tc>
          <w:tcPr>
            <w:tcW w:w="851" w:type="dxa"/>
            <w:vAlign w:val="center"/>
          </w:tcPr>
          <w:p w14:paraId="5C07FD82"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L.p.</w:t>
            </w:r>
          </w:p>
        </w:tc>
        <w:tc>
          <w:tcPr>
            <w:tcW w:w="4253" w:type="dxa"/>
            <w:vAlign w:val="center"/>
          </w:tcPr>
          <w:p w14:paraId="39954D20"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Dokumentacja:</w:t>
            </w:r>
          </w:p>
        </w:tc>
        <w:tc>
          <w:tcPr>
            <w:tcW w:w="1134" w:type="dxa"/>
            <w:vAlign w:val="center"/>
          </w:tcPr>
          <w:p w14:paraId="2FBCA9DB" w14:textId="77777777" w:rsidR="003C4BAE" w:rsidRPr="00BA23FB" w:rsidRDefault="003C4BAE" w:rsidP="00144305">
            <w:pPr>
              <w:ind w:right="-108" w:hanging="108"/>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Wymagana</w:t>
            </w:r>
          </w:p>
          <w:p w14:paraId="73CCF93E"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[x]</w:t>
            </w:r>
          </w:p>
        </w:tc>
        <w:tc>
          <w:tcPr>
            <w:tcW w:w="4111" w:type="dxa"/>
            <w:vAlign w:val="center"/>
          </w:tcPr>
          <w:p w14:paraId="1982B2B1"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 źródłowy:</w:t>
            </w:r>
          </w:p>
        </w:tc>
      </w:tr>
      <w:tr w:rsidR="003C4BAE" w:rsidRPr="00BA23FB" w14:paraId="5BBF69D9" w14:textId="77777777" w:rsidTr="003C4BAE">
        <w:trPr>
          <w:trHeight w:val="340"/>
        </w:trPr>
        <w:tc>
          <w:tcPr>
            <w:tcW w:w="851" w:type="dxa"/>
            <w:vAlign w:val="center"/>
          </w:tcPr>
          <w:p w14:paraId="1EF64ECF"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14:paraId="6A3A30D7"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14:paraId="5570998C" w14:textId="77777777" w:rsidR="003C4BAE" w:rsidRPr="00BA23FB" w:rsidRDefault="003C4BAE" w:rsidP="00144305">
            <w:pPr>
              <w:spacing w:line="276" w:lineRule="auto"/>
              <w:rPr>
                <w:rFonts w:ascii="Franklin Gothic Book" w:hAnsi="Franklin Gothic Book"/>
                <w:b/>
                <w:i/>
                <w:color w:val="000000" w:themeColor="text1"/>
                <w:sz w:val="18"/>
                <w:szCs w:val="18"/>
              </w:rPr>
            </w:pPr>
          </w:p>
        </w:tc>
      </w:tr>
      <w:tr w:rsidR="003C4BAE" w:rsidRPr="00BA23FB" w14:paraId="3AA6C988" w14:textId="77777777" w:rsidTr="003C4BAE">
        <w:trPr>
          <w:trHeight w:val="340"/>
        </w:trPr>
        <w:tc>
          <w:tcPr>
            <w:tcW w:w="851" w:type="dxa"/>
            <w:vAlign w:val="center"/>
          </w:tcPr>
          <w:p w14:paraId="594C8970" w14:textId="77777777" w:rsidR="003C4BAE" w:rsidRPr="00BA23FB" w:rsidRDefault="003C4BAE" w:rsidP="00C05E2E">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14:paraId="68418532"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14:paraId="349FC481" w14:textId="77777777"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14:paraId="70424D92"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Instrukcja organizacji bezpiecznej pracy w Enea Elektrownia Połaniec S.A nr I/DB/B/20/2013 </w:t>
            </w:r>
          </w:p>
        </w:tc>
      </w:tr>
      <w:tr w:rsidR="003C4BAE" w:rsidRPr="00BA23FB" w14:paraId="35294045" w14:textId="77777777" w:rsidTr="003C4BAE">
        <w:trPr>
          <w:trHeight w:val="340"/>
        </w:trPr>
        <w:tc>
          <w:tcPr>
            <w:tcW w:w="851" w:type="dxa"/>
            <w:vAlign w:val="center"/>
          </w:tcPr>
          <w:p w14:paraId="2B8E4B09" w14:textId="77777777" w:rsidR="003C4BAE" w:rsidRPr="00BA23FB" w:rsidRDefault="003C4BAE" w:rsidP="00C05E2E">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14:paraId="0CE16FF0"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14:paraId="3F901198" w14:textId="77777777"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14:paraId="14FFD208"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organizacji bezpiecznej pracy w Enea Elektrownia Połaniec S.A nr I/DB/B/20/2013</w:t>
            </w:r>
          </w:p>
        </w:tc>
      </w:tr>
      <w:tr w:rsidR="003C4BAE" w:rsidRPr="00BA23FB" w14:paraId="7C41828F" w14:textId="77777777" w:rsidTr="003C4BAE">
        <w:trPr>
          <w:trHeight w:val="340"/>
        </w:trPr>
        <w:tc>
          <w:tcPr>
            <w:tcW w:w="851" w:type="dxa"/>
            <w:vAlign w:val="center"/>
          </w:tcPr>
          <w:p w14:paraId="0A9355DC" w14:textId="77777777" w:rsidR="003C4BAE" w:rsidRPr="00BA23FB" w:rsidRDefault="003C4BAE" w:rsidP="00C05E2E">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14:paraId="515194A4"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Pracowników</w:t>
            </w:r>
          </w:p>
        </w:tc>
        <w:tc>
          <w:tcPr>
            <w:tcW w:w="1134" w:type="dxa"/>
            <w:vAlign w:val="center"/>
          </w:tcPr>
          <w:p w14:paraId="41C02880" w14:textId="77777777" w:rsidR="003C4BAE" w:rsidRPr="00BA23FB" w:rsidRDefault="003C4BAE" w:rsidP="00144305">
            <w:pPr>
              <w:contextualSpacing/>
              <w:jc w:val="center"/>
              <w:rPr>
                <w:rFonts w:ascii="Franklin Gothic Book" w:hAnsi="Franklin Gothic Book"/>
                <w:color w:val="000000" w:themeColor="text1"/>
                <w:sz w:val="18"/>
                <w:szCs w:val="18"/>
              </w:rPr>
            </w:pPr>
          </w:p>
          <w:p w14:paraId="03DE96F0"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0D511FE6"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14:paraId="2F908B51" w14:textId="77777777" w:rsidTr="003C4BAE">
        <w:trPr>
          <w:trHeight w:val="340"/>
        </w:trPr>
        <w:tc>
          <w:tcPr>
            <w:tcW w:w="851" w:type="dxa"/>
            <w:vAlign w:val="center"/>
          </w:tcPr>
          <w:p w14:paraId="783A9724" w14:textId="77777777" w:rsidR="003C4BAE" w:rsidRPr="00BA23FB" w:rsidRDefault="003C4BAE" w:rsidP="00C05E2E">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14:paraId="7AC52F32"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pojazdów</w:t>
            </w:r>
          </w:p>
        </w:tc>
        <w:tc>
          <w:tcPr>
            <w:tcW w:w="1134" w:type="dxa"/>
            <w:vAlign w:val="center"/>
          </w:tcPr>
          <w:p w14:paraId="79B07963" w14:textId="77777777" w:rsidR="003C4BAE" w:rsidRPr="00BA23FB" w:rsidRDefault="003C4BAE" w:rsidP="00144305">
            <w:pPr>
              <w:contextualSpacing/>
              <w:jc w:val="center"/>
              <w:rPr>
                <w:rFonts w:ascii="Franklin Gothic Book" w:hAnsi="Franklin Gothic Book"/>
                <w:color w:val="000000" w:themeColor="text1"/>
                <w:sz w:val="18"/>
                <w:szCs w:val="18"/>
              </w:rPr>
            </w:pPr>
          </w:p>
          <w:p w14:paraId="022DBE49"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2FE9989D"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14:paraId="067E5672" w14:textId="77777777" w:rsidTr="003C4BAE">
        <w:trPr>
          <w:trHeight w:val="340"/>
        </w:trPr>
        <w:tc>
          <w:tcPr>
            <w:tcW w:w="851" w:type="dxa"/>
            <w:vAlign w:val="center"/>
          </w:tcPr>
          <w:p w14:paraId="573D6975" w14:textId="77777777" w:rsidR="003C4BAE" w:rsidRPr="00BA23FB" w:rsidRDefault="003C4BAE" w:rsidP="00C05E2E">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14:paraId="6A038ED5"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14:paraId="258B7FB6" w14:textId="77777777" w:rsidR="003C4BAE" w:rsidRPr="00BA23FB" w:rsidRDefault="003C4BAE" w:rsidP="00144305">
            <w:pPr>
              <w:contextualSpacing/>
              <w:jc w:val="center"/>
              <w:rPr>
                <w:rFonts w:ascii="Franklin Gothic Book" w:hAnsi="Franklin Gothic Book"/>
                <w:color w:val="000000" w:themeColor="text1"/>
                <w:sz w:val="18"/>
                <w:szCs w:val="18"/>
              </w:rPr>
            </w:pPr>
          </w:p>
          <w:p w14:paraId="73AF2608"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2152F499"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14:paraId="76D78A2F" w14:textId="77777777" w:rsidTr="003C4BAE">
        <w:trPr>
          <w:trHeight w:val="340"/>
        </w:trPr>
        <w:tc>
          <w:tcPr>
            <w:tcW w:w="851" w:type="dxa"/>
            <w:vAlign w:val="center"/>
          </w:tcPr>
          <w:p w14:paraId="37C7041E" w14:textId="77777777" w:rsidR="003C4BAE" w:rsidRPr="00BA23FB" w:rsidRDefault="003C4BAE" w:rsidP="00C05E2E">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14:paraId="68F5CF48" w14:textId="77777777"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Opis - Zakres wykonywanych prac</w:t>
            </w:r>
          </w:p>
        </w:tc>
        <w:tc>
          <w:tcPr>
            <w:tcW w:w="1134" w:type="dxa"/>
            <w:vAlign w:val="center"/>
          </w:tcPr>
          <w:p w14:paraId="391DFBF0"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4E56E68D"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25B7D4B2" w14:textId="77777777" w:rsidTr="003C4BAE">
        <w:trPr>
          <w:trHeight w:val="403"/>
        </w:trPr>
        <w:tc>
          <w:tcPr>
            <w:tcW w:w="851" w:type="dxa"/>
            <w:vAlign w:val="center"/>
          </w:tcPr>
          <w:p w14:paraId="45DD1A8B" w14:textId="77777777" w:rsidR="003C4BAE" w:rsidRPr="00BA23FB" w:rsidRDefault="003C4BAE" w:rsidP="00C05E2E">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14:paraId="4E502EDF" w14:textId="77777777"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bezpiecznego wykonywania prac</w:t>
            </w:r>
          </w:p>
        </w:tc>
        <w:tc>
          <w:tcPr>
            <w:tcW w:w="1134" w:type="dxa"/>
            <w:vAlign w:val="center"/>
          </w:tcPr>
          <w:p w14:paraId="7522FBD2"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5A23AD2F"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306A1232" w14:textId="77777777" w:rsidTr="003C4BAE">
        <w:trPr>
          <w:trHeight w:val="340"/>
        </w:trPr>
        <w:tc>
          <w:tcPr>
            <w:tcW w:w="851" w:type="dxa"/>
            <w:vAlign w:val="center"/>
          </w:tcPr>
          <w:p w14:paraId="1867645E" w14:textId="77777777" w:rsidR="003C4BAE" w:rsidRPr="00BA23FB" w:rsidRDefault="003C4BAE" w:rsidP="00C05E2E">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14:paraId="51822A5C" w14:textId="77777777" w:rsidR="003C4BAE" w:rsidRPr="00BA23FB" w:rsidRDefault="003C4BAE" w:rsidP="00144305">
            <w:pPr>
              <w:contextualSpacing/>
              <w:rPr>
                <w:rFonts w:ascii="Franklin Gothic Book" w:hAnsi="Franklin Gothic Book"/>
                <w:b/>
                <w:i/>
                <w:color w:val="000000" w:themeColor="text1"/>
                <w:sz w:val="18"/>
                <w:szCs w:val="18"/>
              </w:rPr>
            </w:pPr>
            <w:r w:rsidRPr="00BA23FB">
              <w:rPr>
                <w:rFonts w:ascii="Franklin Gothic Book" w:hAnsi="Franklin Gothic Book"/>
                <w:color w:val="000000" w:themeColor="text1"/>
                <w:sz w:val="18"/>
                <w:szCs w:val="18"/>
              </w:rPr>
              <w:t xml:space="preserve">Harmonogram realizacji prac </w:t>
            </w:r>
          </w:p>
        </w:tc>
        <w:tc>
          <w:tcPr>
            <w:tcW w:w="1134" w:type="dxa"/>
            <w:vAlign w:val="center"/>
          </w:tcPr>
          <w:p w14:paraId="099FFED1"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59FF40E9"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28C92029" w14:textId="77777777" w:rsidTr="003C4BAE">
        <w:trPr>
          <w:trHeight w:val="1122"/>
        </w:trPr>
        <w:tc>
          <w:tcPr>
            <w:tcW w:w="851" w:type="dxa"/>
            <w:vAlign w:val="center"/>
          </w:tcPr>
          <w:p w14:paraId="7048E30D" w14:textId="77777777" w:rsidR="003C4BAE" w:rsidRPr="005E709F" w:rsidRDefault="003C4BAE" w:rsidP="00C05E2E">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14:paraId="373B503A" w14:textId="77777777" w:rsidR="003C4BAE" w:rsidRPr="005E709F" w:rsidRDefault="003C4BAE" w:rsidP="00144305">
            <w:pPr>
              <w:contextualSpacing/>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14:paraId="79818720" w14:textId="77777777" w:rsidR="003C4BAE" w:rsidRPr="005E709F" w:rsidRDefault="003C4BAE" w:rsidP="00144305">
            <w:pPr>
              <w:contextualSpacing/>
              <w:jc w:val="both"/>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(jeżeli planuje)</w:t>
            </w:r>
          </w:p>
        </w:tc>
        <w:tc>
          <w:tcPr>
            <w:tcW w:w="1134" w:type="dxa"/>
            <w:vAlign w:val="center"/>
          </w:tcPr>
          <w:p w14:paraId="7929D075" w14:textId="77777777" w:rsidR="003C4BAE" w:rsidRPr="00BA23FB" w:rsidRDefault="003C4BAE" w:rsidP="00144305">
            <w:pPr>
              <w:contextualSpacing/>
              <w:jc w:val="center"/>
              <w:rPr>
                <w:rFonts w:ascii="Franklin Gothic Book" w:hAnsi="Franklin Gothic Book"/>
                <w:color w:val="000000" w:themeColor="text1"/>
                <w:sz w:val="18"/>
                <w:szCs w:val="18"/>
              </w:rPr>
            </w:pPr>
          </w:p>
          <w:p w14:paraId="542EFFD4"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2A195470"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postępowania z odpadami wytworzonymi w  Elektrowni Połaniec  nr I/TQ/P/41/2014</w:t>
            </w:r>
          </w:p>
        </w:tc>
      </w:tr>
      <w:tr w:rsidR="003C4BAE" w:rsidRPr="00BA23FB" w14:paraId="44AD8CF0" w14:textId="77777777" w:rsidTr="003C4BAE">
        <w:trPr>
          <w:trHeight w:val="1122"/>
        </w:trPr>
        <w:tc>
          <w:tcPr>
            <w:tcW w:w="851" w:type="dxa"/>
            <w:vAlign w:val="center"/>
          </w:tcPr>
          <w:p w14:paraId="46E385B5" w14:textId="77777777" w:rsidR="003C4BAE" w:rsidRPr="00BA23FB" w:rsidRDefault="003C4BAE" w:rsidP="00C05E2E">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14:paraId="218D4F2A" w14:textId="77777777" w:rsidR="003C4BAE" w:rsidRPr="00BA23FB" w:rsidRDefault="003C4BAE" w:rsidP="00144305">
            <w:pPr>
              <w:contextualSpacing/>
              <w:rPr>
                <w:rFonts w:ascii="Franklin Gothic Book" w:hAnsi="Franklin Gothic Book"/>
                <w:color w:val="000000" w:themeColor="text1"/>
                <w:sz w:val="18"/>
                <w:szCs w:val="18"/>
              </w:rPr>
            </w:pPr>
            <w:r w:rsidRPr="000F68EC">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14:paraId="4522D300"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6405918C"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3B48682F" w14:textId="77777777" w:rsidTr="003C4BAE">
        <w:trPr>
          <w:trHeight w:val="340"/>
        </w:trPr>
        <w:tc>
          <w:tcPr>
            <w:tcW w:w="851" w:type="dxa"/>
            <w:vAlign w:val="center"/>
          </w:tcPr>
          <w:p w14:paraId="5104AE4D"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B</w:t>
            </w:r>
          </w:p>
        </w:tc>
        <w:tc>
          <w:tcPr>
            <w:tcW w:w="5387" w:type="dxa"/>
            <w:gridSpan w:val="2"/>
            <w:vAlign w:val="center"/>
          </w:tcPr>
          <w:p w14:paraId="3B9F9504" w14:textId="77777777" w:rsidR="003C4BAE" w:rsidRPr="00BA23FB" w:rsidRDefault="003C4BAE" w:rsidP="00144305">
            <w:pPr>
              <w:ind w:left="284" w:hanging="250"/>
              <w:contextualSpacing/>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 TRAKCIE  REALIZACJI  PRAC:</w:t>
            </w:r>
          </w:p>
        </w:tc>
        <w:tc>
          <w:tcPr>
            <w:tcW w:w="4111" w:type="dxa"/>
            <w:vAlign w:val="center"/>
          </w:tcPr>
          <w:p w14:paraId="74249A82" w14:textId="77777777" w:rsidR="003C4BAE" w:rsidRPr="00BA23FB" w:rsidRDefault="003C4BAE" w:rsidP="00144305">
            <w:pPr>
              <w:ind w:left="284" w:hanging="250"/>
              <w:contextualSpacing/>
              <w:rPr>
                <w:rFonts w:ascii="Franklin Gothic Book" w:hAnsi="Franklin Gothic Book"/>
                <w:b/>
                <w:i/>
                <w:color w:val="000000" w:themeColor="text1"/>
                <w:sz w:val="18"/>
                <w:szCs w:val="18"/>
              </w:rPr>
            </w:pPr>
          </w:p>
        </w:tc>
      </w:tr>
      <w:tr w:rsidR="003C4BAE" w:rsidRPr="00BA23FB" w14:paraId="793777B3" w14:textId="77777777" w:rsidTr="003C4BAE">
        <w:trPr>
          <w:trHeight w:val="340"/>
        </w:trPr>
        <w:tc>
          <w:tcPr>
            <w:tcW w:w="851" w:type="dxa"/>
            <w:vAlign w:val="center"/>
          </w:tcPr>
          <w:p w14:paraId="63D1AFC2" w14:textId="77777777" w:rsidR="003C4BAE" w:rsidRPr="00BA23FB" w:rsidRDefault="003C4BAE" w:rsidP="00C05E2E">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14:paraId="7E5099C3" w14:textId="77777777"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Raport z realizacji prac wraz z aspektami BHP</w:t>
            </w:r>
          </w:p>
        </w:tc>
        <w:tc>
          <w:tcPr>
            <w:tcW w:w="1134" w:type="dxa"/>
            <w:vAlign w:val="center"/>
          </w:tcPr>
          <w:p w14:paraId="7527CA71"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128E53F4"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3E6CB077" w14:textId="77777777" w:rsidTr="003C4BAE">
        <w:trPr>
          <w:trHeight w:val="340"/>
        </w:trPr>
        <w:tc>
          <w:tcPr>
            <w:tcW w:w="851" w:type="dxa"/>
            <w:vAlign w:val="center"/>
          </w:tcPr>
          <w:p w14:paraId="5FF819D8" w14:textId="77777777" w:rsidR="003C4BAE" w:rsidRPr="00BA23FB" w:rsidRDefault="003C4BAE" w:rsidP="00C05E2E">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14:paraId="4C044B36" w14:textId="77777777"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Zmiana harmonogramu realizacji prac</w:t>
            </w:r>
          </w:p>
        </w:tc>
        <w:tc>
          <w:tcPr>
            <w:tcW w:w="1134" w:type="dxa"/>
            <w:vAlign w:val="center"/>
          </w:tcPr>
          <w:p w14:paraId="5BC624FE"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5B85FDF6"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02EEFC0B" w14:textId="77777777" w:rsidTr="003C4BAE">
        <w:trPr>
          <w:trHeight w:val="340"/>
        </w:trPr>
        <w:tc>
          <w:tcPr>
            <w:tcW w:w="851" w:type="dxa"/>
            <w:vAlign w:val="center"/>
          </w:tcPr>
          <w:p w14:paraId="6ABAA6DC"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C</w:t>
            </w:r>
          </w:p>
        </w:tc>
        <w:tc>
          <w:tcPr>
            <w:tcW w:w="5387" w:type="dxa"/>
            <w:gridSpan w:val="2"/>
            <w:vAlign w:val="center"/>
          </w:tcPr>
          <w:p w14:paraId="15A039C4"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PO  ZAKOŃCZENIU  PRAC:</w:t>
            </w:r>
          </w:p>
        </w:tc>
        <w:tc>
          <w:tcPr>
            <w:tcW w:w="4111" w:type="dxa"/>
            <w:vAlign w:val="center"/>
          </w:tcPr>
          <w:p w14:paraId="3ED4C0A3" w14:textId="77777777" w:rsidR="003C4BAE" w:rsidRPr="00BA23FB" w:rsidRDefault="003C4BAE" w:rsidP="00144305">
            <w:pPr>
              <w:rPr>
                <w:rFonts w:ascii="Franklin Gothic Book" w:hAnsi="Franklin Gothic Book"/>
                <w:b/>
                <w:i/>
                <w:color w:val="000000" w:themeColor="text1"/>
                <w:sz w:val="18"/>
                <w:szCs w:val="18"/>
              </w:rPr>
            </w:pPr>
          </w:p>
        </w:tc>
      </w:tr>
      <w:tr w:rsidR="003C4BAE" w:rsidRPr="00BA23FB" w14:paraId="23105628" w14:textId="77777777" w:rsidTr="003C4BAE">
        <w:trPr>
          <w:trHeight w:val="340"/>
        </w:trPr>
        <w:tc>
          <w:tcPr>
            <w:tcW w:w="851" w:type="dxa"/>
            <w:vAlign w:val="center"/>
          </w:tcPr>
          <w:p w14:paraId="2547E8C5" w14:textId="77777777" w:rsidR="003C4BAE" w:rsidRPr="00BA23FB" w:rsidRDefault="003C4BAE" w:rsidP="00C05E2E">
            <w:pPr>
              <w:numPr>
                <w:ilvl w:val="0"/>
                <w:numId w:val="44"/>
              </w:numPr>
              <w:spacing w:line="276" w:lineRule="auto"/>
              <w:contextualSpacing/>
              <w:rPr>
                <w:rFonts w:ascii="Franklin Gothic Book" w:hAnsi="Franklin Gothic Book"/>
                <w:color w:val="000000" w:themeColor="text1"/>
                <w:sz w:val="18"/>
                <w:szCs w:val="18"/>
              </w:rPr>
            </w:pPr>
          </w:p>
        </w:tc>
        <w:tc>
          <w:tcPr>
            <w:tcW w:w="4253" w:type="dxa"/>
            <w:vAlign w:val="center"/>
          </w:tcPr>
          <w:p w14:paraId="52B99EF1"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Zgłoszenie zakończenia prac i gotowości wykonanych prac do odbioru</w:t>
            </w:r>
          </w:p>
        </w:tc>
        <w:tc>
          <w:tcPr>
            <w:tcW w:w="1134" w:type="dxa"/>
            <w:vAlign w:val="center"/>
          </w:tcPr>
          <w:p w14:paraId="36135812"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1F26802F"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28029D04" w14:textId="77777777" w:rsidTr="003C4BAE">
        <w:trPr>
          <w:trHeight w:val="340"/>
        </w:trPr>
        <w:tc>
          <w:tcPr>
            <w:tcW w:w="851" w:type="dxa"/>
            <w:vAlign w:val="center"/>
          </w:tcPr>
          <w:p w14:paraId="44C5F028" w14:textId="77777777" w:rsidR="003C4BAE" w:rsidRPr="00BA23FB" w:rsidRDefault="003C4BAE" w:rsidP="00C05E2E">
            <w:pPr>
              <w:numPr>
                <w:ilvl w:val="0"/>
                <w:numId w:val="44"/>
              </w:numPr>
              <w:spacing w:line="276" w:lineRule="auto"/>
              <w:contextualSpacing/>
              <w:rPr>
                <w:rFonts w:ascii="Franklin Gothic Book" w:hAnsi="Franklin Gothic Book"/>
                <w:color w:val="000000" w:themeColor="text1"/>
                <w:sz w:val="18"/>
                <w:szCs w:val="18"/>
              </w:rPr>
            </w:pPr>
          </w:p>
        </w:tc>
        <w:tc>
          <w:tcPr>
            <w:tcW w:w="4253" w:type="dxa"/>
            <w:vAlign w:val="center"/>
          </w:tcPr>
          <w:p w14:paraId="789B0E23"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Sprawozdania z przeprowadzonego remontu wraz z protokołami badań</w:t>
            </w:r>
          </w:p>
        </w:tc>
        <w:tc>
          <w:tcPr>
            <w:tcW w:w="1134" w:type="dxa"/>
            <w:vAlign w:val="center"/>
          </w:tcPr>
          <w:p w14:paraId="6F7A4C39"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41CB1C1F"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785FC0BE" w14:textId="77777777" w:rsidTr="003C4BAE">
        <w:trPr>
          <w:trHeight w:val="340"/>
        </w:trPr>
        <w:tc>
          <w:tcPr>
            <w:tcW w:w="851" w:type="dxa"/>
            <w:vAlign w:val="center"/>
          </w:tcPr>
          <w:p w14:paraId="074E6E6F" w14:textId="77777777" w:rsidR="003C4BAE" w:rsidRPr="00BA23FB" w:rsidRDefault="003C4BAE" w:rsidP="00C05E2E">
            <w:pPr>
              <w:numPr>
                <w:ilvl w:val="0"/>
                <w:numId w:val="44"/>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14:paraId="66EF52D7" w14:textId="77777777"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Protokół odbioru końcowego</w:t>
            </w:r>
          </w:p>
          <w:p w14:paraId="0649FCFE" w14:textId="77777777" w:rsidR="003C4BAE" w:rsidRPr="00BA23FB" w:rsidRDefault="003C4BAE" w:rsidP="00144305">
            <w:pPr>
              <w:rPr>
                <w:rFonts w:ascii="Franklin Gothic Book" w:hAnsi="Franklin Gothic Book"/>
                <w:color w:val="000000" w:themeColor="text1"/>
                <w:sz w:val="18"/>
                <w:szCs w:val="18"/>
              </w:rPr>
            </w:pPr>
          </w:p>
        </w:tc>
        <w:tc>
          <w:tcPr>
            <w:tcW w:w="1134" w:type="dxa"/>
            <w:tcBorders>
              <w:bottom w:val="single" w:sz="4" w:space="0" w:color="auto"/>
            </w:tcBorders>
            <w:vAlign w:val="center"/>
          </w:tcPr>
          <w:p w14:paraId="5F7B4B8D"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tcBorders>
              <w:bottom w:val="single" w:sz="4" w:space="0" w:color="auto"/>
            </w:tcBorders>
          </w:tcPr>
          <w:p w14:paraId="180E51AB"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bl>
    <w:p w14:paraId="0C723F00" w14:textId="77777777" w:rsidR="003C4BAE" w:rsidRDefault="003C4BAE"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14:paraId="15E78DC9" w14:textId="77777777" w:rsidR="003C4BAE" w:rsidRPr="00CE24C5" w:rsidRDefault="003C4BAE" w:rsidP="003C4BAE">
      <w:pPr>
        <w:pStyle w:val="Akapitzlist"/>
        <w:numPr>
          <w:ilvl w:val="0"/>
          <w:numId w:val="10"/>
        </w:numPr>
        <w:spacing w:after="120" w:line="240" w:lineRule="auto"/>
        <w:contextualSpacing w:val="0"/>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REGULACJE PRAWNE,PRZEPISY I NORMY</w:t>
      </w:r>
    </w:p>
    <w:p w14:paraId="6F3726FE" w14:textId="77777777" w:rsidR="003C4BAE" w:rsidRPr="00CE24C5" w:rsidRDefault="003C4BAE" w:rsidP="00C05E2E">
      <w:pPr>
        <w:pStyle w:val="Akapitzlist"/>
        <w:numPr>
          <w:ilvl w:val="0"/>
          <w:numId w:val="45"/>
        </w:numPr>
        <w:spacing w:after="120" w:line="240" w:lineRule="auto"/>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przestrzegał polskich przepisów prawnych łącznie z instrukcjami i przepisami wewnętrznych Zamawiającego takich jak dotyczące przepisów przeciwpożarowych i ubezpieczeniowych.</w:t>
      </w:r>
    </w:p>
    <w:p w14:paraId="31DFC959" w14:textId="77777777" w:rsidR="003C4BAE" w:rsidRPr="00CE24C5" w:rsidRDefault="003C4BAE" w:rsidP="00C05E2E">
      <w:pPr>
        <w:pStyle w:val="Akapitzlist"/>
        <w:numPr>
          <w:ilvl w:val="0"/>
          <w:numId w:val="45"/>
        </w:numPr>
        <w:spacing w:after="120" w:line="240" w:lineRule="auto"/>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ponosi koszty dokumentów, które należy zapewnić dla uzyskania zgodności z regulacjami prawnymi, normami i przepisami (łącznie z przepisami BHP).</w:t>
      </w:r>
    </w:p>
    <w:p w14:paraId="713C2489" w14:textId="77777777" w:rsidR="003C4BAE" w:rsidRPr="00CE24C5" w:rsidRDefault="003C4BAE" w:rsidP="00C05E2E">
      <w:pPr>
        <w:pStyle w:val="Akapitzlist"/>
        <w:numPr>
          <w:ilvl w:val="0"/>
          <w:numId w:val="45"/>
        </w:numPr>
        <w:spacing w:after="120" w:line="240" w:lineRule="auto"/>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Obok wymagań technicznych, należy przestrzegać regulacji prawnych, przepisów i norm, które wynikają z ostatnich wydań dzienników ustaw i dzienników urzędowych.</w:t>
      </w:r>
    </w:p>
    <w:p w14:paraId="2B52875E" w14:textId="77777777" w:rsidR="003C4BAE" w:rsidRPr="00CE24C5" w:rsidRDefault="003C4BAE" w:rsidP="00DB3ADA">
      <w:pPr>
        <w:rPr>
          <w:sz w:val="18"/>
          <w:szCs w:val="18"/>
        </w:rPr>
      </w:pPr>
    </w:p>
    <w:p w14:paraId="181FF4B2" w14:textId="77777777" w:rsidR="009A27DD" w:rsidRPr="00CE24C5" w:rsidRDefault="009A27DD" w:rsidP="00C05E2E">
      <w:pPr>
        <w:pStyle w:val="Akapitzlist"/>
        <w:numPr>
          <w:ilvl w:val="0"/>
          <w:numId w:val="35"/>
        </w:numPr>
        <w:ind w:left="567" w:hanging="283"/>
        <w:rPr>
          <w:rFonts w:ascii="Verdana" w:hAnsi="Verdana" w:cs="Arial"/>
          <w:noProof/>
          <w:sz w:val="18"/>
          <w:szCs w:val="18"/>
        </w:rPr>
      </w:pPr>
      <w:r w:rsidRPr="00CE24C5">
        <w:rPr>
          <w:rFonts w:ascii="Verdana" w:hAnsi="Verdana" w:cstheme="minorHAnsi"/>
          <w:b/>
          <w:color w:val="000000" w:themeColor="text1"/>
          <w:sz w:val="18"/>
          <w:szCs w:val="18"/>
        </w:rPr>
        <w:t xml:space="preserve">TERMINY REALIZACJI ZAMÓWIENIA </w:t>
      </w:r>
    </w:p>
    <w:p w14:paraId="1CFB1873" w14:textId="77777777" w:rsidR="007F100F" w:rsidRPr="00CE24C5" w:rsidRDefault="00584367" w:rsidP="00C05E2E">
      <w:pPr>
        <w:pStyle w:val="Tekstpodstawowywcity"/>
        <w:numPr>
          <w:ilvl w:val="0"/>
          <w:numId w:val="60"/>
        </w:numPr>
        <w:spacing w:before="120" w:after="0"/>
        <w:ind w:left="284" w:hanging="284"/>
        <w:jc w:val="both"/>
        <w:rPr>
          <w:color w:val="000000" w:themeColor="text1"/>
          <w:sz w:val="18"/>
          <w:szCs w:val="18"/>
        </w:rPr>
      </w:pPr>
      <w:r w:rsidRPr="00CE24C5">
        <w:rPr>
          <w:color w:val="000000" w:themeColor="text1"/>
          <w:sz w:val="18"/>
          <w:szCs w:val="18"/>
        </w:rPr>
        <w:t>Oczekiwany termin wykonania przeglądów remontowych dla</w:t>
      </w:r>
      <w:r w:rsidR="007F100F" w:rsidRPr="00CE24C5">
        <w:rPr>
          <w:color w:val="000000" w:themeColor="text1"/>
          <w:sz w:val="18"/>
          <w:szCs w:val="18"/>
        </w:rPr>
        <w:t xml:space="preserve"> poniższych silników</w:t>
      </w:r>
      <w:r w:rsidR="00C7105C" w:rsidRPr="00CE24C5">
        <w:rPr>
          <w:color w:val="000000" w:themeColor="text1"/>
          <w:sz w:val="18"/>
          <w:szCs w:val="18"/>
        </w:rPr>
        <w:t>:</w:t>
      </w:r>
      <w:r w:rsidR="007F100F" w:rsidRPr="00CE24C5">
        <w:rPr>
          <w:color w:val="000000" w:themeColor="text1"/>
          <w:sz w:val="18"/>
          <w:szCs w:val="18"/>
        </w:rPr>
        <w:t xml:space="preserve"> do 5 tygodni od daty zawarcia Umowy, nie później niż do 30.12.2019r. </w:t>
      </w:r>
    </w:p>
    <w:p w14:paraId="67E5A7B3" w14:textId="77777777" w:rsidR="007F100F" w:rsidRPr="00CE24C5" w:rsidRDefault="007F100F" w:rsidP="00C05E2E">
      <w:pPr>
        <w:pStyle w:val="Akapitzlist"/>
        <w:numPr>
          <w:ilvl w:val="1"/>
          <w:numId w:val="61"/>
        </w:numPr>
        <w:ind w:left="993" w:hanging="567"/>
        <w:rPr>
          <w:rFonts w:ascii="Verdana" w:hAnsi="Verdana" w:cstheme="minorHAnsi"/>
          <w:sz w:val="18"/>
          <w:szCs w:val="18"/>
        </w:rPr>
      </w:pPr>
      <w:r w:rsidRPr="00CE24C5">
        <w:rPr>
          <w:rFonts w:ascii="Verdana" w:hAnsi="Verdana" w:cstheme="minorHAnsi"/>
          <w:sz w:val="18"/>
          <w:szCs w:val="18"/>
        </w:rPr>
        <w:t>silnik Ex typu tSh450 H6Bspec, 500 kW, 993obr/min nr fabryczny 155590</w:t>
      </w:r>
    </w:p>
    <w:p w14:paraId="705F7982" w14:textId="77777777" w:rsidR="007F100F" w:rsidRPr="00CE24C5" w:rsidRDefault="007F100F" w:rsidP="00C05E2E">
      <w:pPr>
        <w:pStyle w:val="Akapitzlist"/>
        <w:numPr>
          <w:ilvl w:val="1"/>
          <w:numId w:val="61"/>
        </w:numPr>
        <w:ind w:left="993" w:hanging="567"/>
        <w:rPr>
          <w:rFonts w:ascii="Verdana" w:hAnsi="Verdana" w:cstheme="minorHAnsi"/>
          <w:sz w:val="18"/>
          <w:szCs w:val="18"/>
        </w:rPr>
      </w:pPr>
      <w:r w:rsidRPr="00CE24C5">
        <w:rPr>
          <w:rFonts w:ascii="Verdana" w:hAnsi="Verdana" w:cstheme="minorHAnsi"/>
          <w:sz w:val="18"/>
          <w:szCs w:val="18"/>
        </w:rPr>
        <w:t>stojan silnika typu 2AZM-3200/6000Y4, 3200 kW, nr fabryczny 143</w:t>
      </w:r>
    </w:p>
    <w:p w14:paraId="19C55741" w14:textId="77777777" w:rsidR="007F100F" w:rsidRPr="00CE24C5" w:rsidRDefault="007F100F" w:rsidP="00C05E2E">
      <w:pPr>
        <w:pStyle w:val="Akapitzlist"/>
        <w:numPr>
          <w:ilvl w:val="1"/>
          <w:numId w:val="61"/>
        </w:numPr>
        <w:ind w:left="993" w:hanging="567"/>
        <w:rPr>
          <w:rFonts w:ascii="Verdana" w:hAnsi="Verdana" w:cstheme="minorHAnsi"/>
          <w:sz w:val="18"/>
          <w:szCs w:val="18"/>
        </w:rPr>
      </w:pPr>
      <w:r w:rsidRPr="00CE24C5">
        <w:rPr>
          <w:rFonts w:ascii="Verdana" w:hAnsi="Verdana" w:cstheme="minorHAnsi"/>
          <w:bCs/>
          <w:sz w:val="18"/>
          <w:szCs w:val="18"/>
        </w:rPr>
        <w:t>wirnik nr fabryczny 182684 (27808) silnika typu SZJr -138/01, 400 kW</w:t>
      </w:r>
    </w:p>
    <w:p w14:paraId="42B12929" w14:textId="77777777" w:rsidR="007F100F" w:rsidRPr="00CE24C5" w:rsidRDefault="007F100F" w:rsidP="00C05E2E">
      <w:pPr>
        <w:pStyle w:val="Akapitzlist"/>
        <w:numPr>
          <w:ilvl w:val="1"/>
          <w:numId w:val="61"/>
        </w:numPr>
        <w:ind w:left="993" w:hanging="567"/>
        <w:rPr>
          <w:rFonts w:ascii="Verdana" w:hAnsi="Verdana" w:cstheme="minorHAnsi"/>
          <w:sz w:val="18"/>
          <w:szCs w:val="18"/>
        </w:rPr>
      </w:pPr>
      <w:r w:rsidRPr="00CE24C5">
        <w:rPr>
          <w:rFonts w:ascii="Verdana" w:hAnsi="Verdana" w:cstheme="minorHAnsi"/>
          <w:sz w:val="18"/>
          <w:szCs w:val="18"/>
        </w:rPr>
        <w:t xml:space="preserve">wirnik nr 082160 silnika typu SZJr -148/10t/03, 800/450 kW, 745/595 obr/min </w:t>
      </w:r>
    </w:p>
    <w:p w14:paraId="2184EDDA" w14:textId="77777777" w:rsidR="00584367" w:rsidRPr="00CE24C5" w:rsidRDefault="007F100F" w:rsidP="00C05E2E">
      <w:pPr>
        <w:pStyle w:val="Tekstpodstawowywcity"/>
        <w:numPr>
          <w:ilvl w:val="0"/>
          <w:numId w:val="61"/>
        </w:numPr>
        <w:spacing w:before="120" w:after="0"/>
        <w:jc w:val="both"/>
        <w:rPr>
          <w:color w:val="000000" w:themeColor="text1"/>
          <w:sz w:val="18"/>
          <w:szCs w:val="18"/>
        </w:rPr>
      </w:pPr>
      <w:r w:rsidRPr="00CE24C5">
        <w:rPr>
          <w:color w:val="000000" w:themeColor="text1"/>
          <w:sz w:val="18"/>
          <w:szCs w:val="18"/>
        </w:rPr>
        <w:t>Dla pozostałych silników</w:t>
      </w:r>
      <w:r w:rsidR="00584367" w:rsidRPr="00CE24C5">
        <w:rPr>
          <w:color w:val="000000" w:themeColor="text1"/>
          <w:sz w:val="18"/>
          <w:szCs w:val="18"/>
        </w:rPr>
        <w:t>: do 10 tygodni od daty zawarcia Umowy, nie później niż do 28.02.2020r.</w:t>
      </w:r>
    </w:p>
    <w:p w14:paraId="03A58384" w14:textId="77777777" w:rsidR="00584367" w:rsidRPr="00CE24C5" w:rsidRDefault="00584367" w:rsidP="00C05E2E">
      <w:pPr>
        <w:pStyle w:val="Tekstpodstawowywcity"/>
        <w:numPr>
          <w:ilvl w:val="0"/>
          <w:numId w:val="61"/>
        </w:numPr>
        <w:spacing w:before="120" w:after="0"/>
        <w:ind w:hanging="425"/>
        <w:jc w:val="both"/>
        <w:rPr>
          <w:color w:val="000000" w:themeColor="text1"/>
          <w:sz w:val="18"/>
          <w:szCs w:val="18"/>
        </w:rPr>
      </w:pPr>
      <w:r w:rsidRPr="00CE24C5">
        <w:rPr>
          <w:color w:val="000000" w:themeColor="text1"/>
          <w:sz w:val="18"/>
          <w:szCs w:val="18"/>
        </w:rPr>
        <w:t>Opracowanie Raportu Wykonawcy z przeprowadzonych: prac, sprawdzeń, prób i pomiarów należy wykonać w czasie do 5 dni roboczych od dnia odbioru odrębnego przedmiotu rozliczeń.</w:t>
      </w:r>
    </w:p>
    <w:p w14:paraId="7FB2FEB8" w14:textId="77777777" w:rsidR="00584367" w:rsidRPr="00CE24C5" w:rsidRDefault="00584367" w:rsidP="00C05E2E">
      <w:pPr>
        <w:pStyle w:val="Tekstpodstawowywcity"/>
        <w:numPr>
          <w:ilvl w:val="0"/>
          <w:numId w:val="61"/>
        </w:numPr>
        <w:spacing w:before="120" w:after="0"/>
        <w:ind w:hanging="425"/>
        <w:jc w:val="both"/>
        <w:rPr>
          <w:color w:val="000000" w:themeColor="text1"/>
          <w:sz w:val="18"/>
          <w:szCs w:val="18"/>
        </w:rPr>
      </w:pPr>
      <w:r w:rsidRPr="00CE24C5">
        <w:rPr>
          <w:color w:val="000000" w:themeColor="text1"/>
          <w:sz w:val="18"/>
          <w:szCs w:val="18"/>
        </w:rPr>
        <w:t>Odbiór końcowy zadania powinien nastąpić w czasie do 3 dni roboczych, od dnia zgłoszenia przez Wykonawcę zadania, do tego odbioru.</w:t>
      </w:r>
    </w:p>
    <w:p w14:paraId="10E2D9A6" w14:textId="77777777" w:rsidR="009A27DD" w:rsidRPr="00CE24C5" w:rsidRDefault="009A27DD" w:rsidP="009A27DD">
      <w:pPr>
        <w:pStyle w:val="Akapitzlist"/>
        <w:spacing w:after="0"/>
        <w:ind w:left="360"/>
        <w:rPr>
          <w:rFonts w:ascii="Verdana" w:hAnsi="Verdana" w:cs="Calibri"/>
          <w:sz w:val="18"/>
          <w:szCs w:val="18"/>
        </w:rPr>
      </w:pPr>
    </w:p>
    <w:p w14:paraId="69C47212" w14:textId="77777777" w:rsidR="009A27DD" w:rsidRPr="00CE24C5" w:rsidRDefault="009A27DD" w:rsidP="00C05E2E">
      <w:pPr>
        <w:pStyle w:val="Akapitzlist"/>
        <w:numPr>
          <w:ilvl w:val="0"/>
          <w:numId w:val="35"/>
        </w:numPr>
        <w:spacing w:after="120" w:line="240" w:lineRule="auto"/>
        <w:ind w:left="426" w:hanging="142"/>
        <w:contextualSpacing w:val="0"/>
        <w:rPr>
          <w:rFonts w:ascii="Verdana" w:hAnsi="Verdana" w:cs="Calibri"/>
          <w:sz w:val="18"/>
          <w:szCs w:val="18"/>
        </w:rPr>
      </w:pPr>
      <w:r w:rsidRPr="00CE24C5">
        <w:rPr>
          <w:rFonts w:ascii="Verdana" w:hAnsi="Verdana" w:cs="Calibri"/>
          <w:b/>
          <w:color w:val="000000" w:themeColor="text1"/>
          <w:sz w:val="18"/>
          <w:szCs w:val="18"/>
        </w:rPr>
        <w:t>MIEJSCE ŚWIADCZENIA ZAMÓWIENIA</w:t>
      </w:r>
    </w:p>
    <w:p w14:paraId="3059024B" w14:textId="77777777" w:rsidR="009A27DD" w:rsidRPr="00CE24C5" w:rsidRDefault="009A27DD" w:rsidP="00C05E2E">
      <w:pPr>
        <w:pStyle w:val="Nagwek2"/>
        <w:keepNext w:val="0"/>
        <w:keepLines w:val="0"/>
        <w:numPr>
          <w:ilvl w:val="0"/>
          <w:numId w:val="36"/>
        </w:numPr>
        <w:spacing w:before="0" w:after="120"/>
        <w:ind w:left="851" w:hanging="425"/>
        <w:jc w:val="both"/>
        <w:rPr>
          <w:rFonts w:ascii="Verdana" w:hAnsi="Verdana" w:cs="Calibri"/>
          <w:color w:val="auto"/>
          <w:sz w:val="18"/>
          <w:szCs w:val="18"/>
        </w:rPr>
      </w:pPr>
      <w:r w:rsidRPr="00CE24C5">
        <w:rPr>
          <w:rFonts w:ascii="Verdana" w:hAnsi="Verdana" w:cs="Calibri"/>
          <w:color w:val="auto"/>
          <w:sz w:val="18"/>
          <w:szCs w:val="18"/>
        </w:rPr>
        <w:t xml:space="preserve">Miejscem realizacji zamówienia </w:t>
      </w:r>
      <w:r w:rsidR="006C60E5" w:rsidRPr="00CE24C5">
        <w:rPr>
          <w:rFonts w:ascii="Verdana" w:hAnsi="Verdana" w:cs="Calibri"/>
          <w:color w:val="auto"/>
          <w:sz w:val="18"/>
          <w:szCs w:val="18"/>
        </w:rPr>
        <w:t xml:space="preserve">jest  </w:t>
      </w:r>
      <w:r w:rsidR="00584367" w:rsidRPr="00CE24C5">
        <w:rPr>
          <w:rFonts w:ascii="Verdana" w:hAnsi="Verdana" w:cs="Calibri"/>
          <w:color w:val="auto"/>
          <w:sz w:val="18"/>
          <w:szCs w:val="18"/>
        </w:rPr>
        <w:t>zakład remontowy Wykonawcy.</w:t>
      </w:r>
    </w:p>
    <w:p w14:paraId="61B9C458" w14:textId="77777777" w:rsidR="00584367" w:rsidRPr="00CE24C5" w:rsidRDefault="00584367" w:rsidP="00584367">
      <w:pPr>
        <w:rPr>
          <w:sz w:val="18"/>
          <w:szCs w:val="18"/>
        </w:rPr>
      </w:pPr>
    </w:p>
    <w:p w14:paraId="2EAE60A7" w14:textId="77777777" w:rsidR="001B7D79" w:rsidRPr="00CE24C5" w:rsidRDefault="009A27DD" w:rsidP="00C05E2E">
      <w:pPr>
        <w:pStyle w:val="Nagwek1"/>
        <w:numPr>
          <w:ilvl w:val="0"/>
          <w:numId w:val="35"/>
        </w:numPr>
        <w:ind w:left="426" w:hanging="142"/>
        <w:jc w:val="left"/>
        <w:rPr>
          <w:rFonts w:ascii="Verdana" w:hAnsi="Verdana" w:cs="Calibri"/>
          <w:sz w:val="18"/>
          <w:szCs w:val="18"/>
          <w:lang w:val="pl-PL"/>
        </w:rPr>
      </w:pPr>
      <w:r w:rsidRPr="00CE24C5">
        <w:rPr>
          <w:rFonts w:ascii="Verdana" w:hAnsi="Verdana" w:cs="Calibri"/>
          <w:sz w:val="18"/>
          <w:szCs w:val="18"/>
          <w:lang w:val="pl-PL"/>
        </w:rPr>
        <w:t>ZASADY ROZLICZEŃ</w:t>
      </w:r>
    </w:p>
    <w:p w14:paraId="72BEA3BB" w14:textId="77777777" w:rsidR="001B7D79" w:rsidRPr="00CE24C5" w:rsidRDefault="001B7D79" w:rsidP="00C05E2E">
      <w:pPr>
        <w:pStyle w:val="Nagwek2"/>
        <w:numPr>
          <w:ilvl w:val="0"/>
          <w:numId w:val="47"/>
        </w:numPr>
        <w:spacing w:before="120"/>
        <w:ind w:left="709" w:hanging="425"/>
        <w:rPr>
          <w:rFonts w:ascii="Verdana" w:hAnsi="Verdana" w:cstheme="minorHAnsi"/>
          <w:sz w:val="18"/>
          <w:szCs w:val="18"/>
        </w:rPr>
      </w:pPr>
      <w:r w:rsidRPr="00CE24C5">
        <w:rPr>
          <w:rFonts w:ascii="Verdana" w:hAnsi="Verdana" w:cs="Arial"/>
          <w:color w:val="000000" w:themeColor="text1"/>
          <w:sz w:val="18"/>
          <w:szCs w:val="18"/>
        </w:rPr>
        <w:t>Podstawą do rozliczeń będzie protokół odbioru potwierdzający wykonanie</w:t>
      </w:r>
      <w:r w:rsidR="00AC1C74" w:rsidRPr="00CE24C5">
        <w:rPr>
          <w:rFonts w:ascii="Verdana" w:hAnsi="Verdana" w:cs="Arial"/>
          <w:color w:val="000000" w:themeColor="text1"/>
          <w:sz w:val="18"/>
          <w:szCs w:val="18"/>
        </w:rPr>
        <w:t xml:space="preserve"> przeglądów </w:t>
      </w:r>
      <w:r w:rsidR="00C17194" w:rsidRPr="00CE24C5">
        <w:rPr>
          <w:rFonts w:ascii="Verdana" w:hAnsi="Verdana" w:cs="Arial"/>
          <w:color w:val="000000" w:themeColor="text1"/>
          <w:sz w:val="18"/>
          <w:szCs w:val="18"/>
        </w:rPr>
        <w:t xml:space="preserve"> </w:t>
      </w:r>
      <w:r w:rsidR="00AC1C74" w:rsidRPr="00CE24C5">
        <w:rPr>
          <w:rFonts w:ascii="Verdana" w:hAnsi="Verdana" w:cs="Arial"/>
          <w:color w:val="000000" w:themeColor="text1"/>
          <w:sz w:val="18"/>
          <w:szCs w:val="18"/>
        </w:rPr>
        <w:t>poszczególnych silników</w:t>
      </w:r>
      <w:r w:rsidR="00C17194" w:rsidRPr="00CE24C5">
        <w:rPr>
          <w:rFonts w:ascii="Verdana" w:hAnsi="Verdana" w:cs="Arial"/>
          <w:color w:val="000000" w:themeColor="text1"/>
          <w:sz w:val="18"/>
          <w:szCs w:val="18"/>
        </w:rPr>
        <w:t>, podpisany przez upoważnionych przedstawicieli Stron.</w:t>
      </w:r>
    </w:p>
    <w:p w14:paraId="169C3E90" w14:textId="2F7A2692" w:rsidR="001B7D79" w:rsidRPr="00CE24C5" w:rsidRDefault="001B7D79" w:rsidP="00C05E2E">
      <w:pPr>
        <w:pStyle w:val="Tekstpodstawowywcity"/>
        <w:numPr>
          <w:ilvl w:val="0"/>
          <w:numId w:val="47"/>
        </w:numPr>
        <w:spacing w:before="120" w:after="0"/>
        <w:ind w:left="709" w:hanging="425"/>
        <w:jc w:val="both"/>
        <w:rPr>
          <w:color w:val="000000" w:themeColor="text1"/>
          <w:sz w:val="18"/>
          <w:szCs w:val="18"/>
        </w:rPr>
      </w:pPr>
      <w:r w:rsidRPr="00CE24C5">
        <w:rPr>
          <w:color w:val="000000" w:themeColor="text1"/>
          <w:sz w:val="18"/>
          <w:szCs w:val="18"/>
        </w:rPr>
        <w:t xml:space="preserve">Wynagrodzenie ryczałtowe będzie podzielone i obejmować będzie osobno płatności za zakres dla poszczególnych </w:t>
      </w:r>
      <w:r w:rsidR="00C7105C" w:rsidRPr="00CE24C5">
        <w:rPr>
          <w:color w:val="000000" w:themeColor="text1"/>
          <w:sz w:val="18"/>
          <w:szCs w:val="18"/>
        </w:rPr>
        <w:t xml:space="preserve">silników </w:t>
      </w:r>
      <w:r w:rsidRPr="00CE24C5">
        <w:rPr>
          <w:color w:val="000000" w:themeColor="text1"/>
          <w:sz w:val="18"/>
          <w:szCs w:val="18"/>
        </w:rPr>
        <w:t xml:space="preserve">(w sumie </w:t>
      </w:r>
      <w:r w:rsidR="00C7105C" w:rsidRPr="00CE24C5">
        <w:rPr>
          <w:color w:val="000000" w:themeColor="text1"/>
          <w:sz w:val="18"/>
          <w:szCs w:val="18"/>
        </w:rPr>
        <w:t xml:space="preserve">jedenaście </w:t>
      </w:r>
      <w:r w:rsidRPr="00CE24C5">
        <w:rPr>
          <w:color w:val="000000" w:themeColor="text1"/>
          <w:sz w:val="18"/>
          <w:szCs w:val="18"/>
        </w:rPr>
        <w:t>płatności).</w:t>
      </w:r>
    </w:p>
    <w:p w14:paraId="0318D715" w14:textId="77777777" w:rsidR="001B7D79" w:rsidRPr="00CE24C5" w:rsidRDefault="001B7D79" w:rsidP="00C05E2E">
      <w:pPr>
        <w:pStyle w:val="Tekstpodstawowywcity"/>
        <w:numPr>
          <w:ilvl w:val="0"/>
          <w:numId w:val="47"/>
        </w:numPr>
        <w:spacing w:before="120" w:after="0"/>
        <w:ind w:left="709" w:hanging="425"/>
        <w:jc w:val="both"/>
        <w:rPr>
          <w:color w:val="000000" w:themeColor="text1"/>
          <w:sz w:val="18"/>
          <w:szCs w:val="18"/>
        </w:rPr>
      </w:pPr>
      <w:r w:rsidRPr="00CE24C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6B000004" w14:textId="2A982501" w:rsidR="001B7D79" w:rsidRPr="00CE24C5" w:rsidRDefault="001B7D79" w:rsidP="00C05E2E">
      <w:pPr>
        <w:pStyle w:val="Tekstpodstawowywcity"/>
        <w:numPr>
          <w:ilvl w:val="0"/>
          <w:numId w:val="47"/>
        </w:numPr>
        <w:spacing w:before="120" w:after="0"/>
        <w:ind w:left="709" w:hanging="425"/>
        <w:jc w:val="both"/>
        <w:rPr>
          <w:color w:val="000000" w:themeColor="text1"/>
          <w:sz w:val="18"/>
          <w:szCs w:val="18"/>
        </w:rPr>
      </w:pPr>
      <w:r w:rsidRPr="00CE24C5">
        <w:rPr>
          <w:color w:val="000000" w:themeColor="text1"/>
          <w:sz w:val="18"/>
          <w:szCs w:val="18"/>
        </w:rPr>
        <w:t>Warunkiem odbioru wykonanych prac jest dostarczeni</w:t>
      </w:r>
      <w:r w:rsidR="00477D62" w:rsidRPr="00CE24C5">
        <w:rPr>
          <w:color w:val="000000" w:themeColor="text1"/>
          <w:sz w:val="18"/>
          <w:szCs w:val="18"/>
        </w:rPr>
        <w:t>e protokołów i raportów z przeprowadzonych</w:t>
      </w:r>
      <w:r w:rsidRPr="00CE24C5">
        <w:rPr>
          <w:color w:val="000000" w:themeColor="text1"/>
          <w:sz w:val="18"/>
          <w:szCs w:val="18"/>
        </w:rPr>
        <w:t xml:space="preserve"> p</w:t>
      </w:r>
      <w:r w:rsidR="00477D62" w:rsidRPr="00CE24C5">
        <w:rPr>
          <w:color w:val="000000" w:themeColor="text1"/>
          <w:sz w:val="18"/>
          <w:szCs w:val="18"/>
        </w:rPr>
        <w:t>rób</w:t>
      </w:r>
      <w:r w:rsidR="00874445" w:rsidRPr="00CE24C5">
        <w:rPr>
          <w:color w:val="000000" w:themeColor="text1"/>
          <w:sz w:val="18"/>
          <w:szCs w:val="18"/>
        </w:rPr>
        <w:t>, badań</w:t>
      </w:r>
      <w:r w:rsidR="00477D62" w:rsidRPr="00CE24C5">
        <w:rPr>
          <w:color w:val="000000" w:themeColor="text1"/>
          <w:sz w:val="18"/>
          <w:szCs w:val="18"/>
        </w:rPr>
        <w:t xml:space="preserve"> i pomiarów</w:t>
      </w:r>
      <w:r w:rsidRPr="00CE24C5">
        <w:rPr>
          <w:color w:val="000000" w:themeColor="text1"/>
          <w:sz w:val="18"/>
          <w:szCs w:val="18"/>
        </w:rPr>
        <w:t xml:space="preserve">. </w:t>
      </w:r>
    </w:p>
    <w:p w14:paraId="7A0D8CEB" w14:textId="77777777" w:rsidR="001B7D79" w:rsidRPr="00CE24C5" w:rsidRDefault="001B7D79" w:rsidP="00C05E2E">
      <w:pPr>
        <w:pStyle w:val="Legenda"/>
        <w:numPr>
          <w:ilvl w:val="0"/>
          <w:numId w:val="47"/>
        </w:numPr>
        <w:spacing w:before="120" w:after="0"/>
        <w:ind w:left="709" w:hanging="425"/>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14:paraId="74E400B0" w14:textId="77777777" w:rsidR="001B7D79" w:rsidRPr="00CE24C5" w:rsidRDefault="001B7D79" w:rsidP="00C05E2E">
      <w:pPr>
        <w:keepNext/>
        <w:numPr>
          <w:ilvl w:val="0"/>
          <w:numId w:val="47"/>
        </w:numPr>
        <w:spacing w:before="120"/>
        <w:ind w:left="709" w:hanging="425"/>
        <w:jc w:val="both"/>
        <w:outlineLvl w:val="0"/>
        <w:rPr>
          <w:rFonts w:eastAsiaTheme="majorEastAsia" w:cstheme="minorHAnsi"/>
          <w:sz w:val="18"/>
          <w:szCs w:val="18"/>
        </w:rPr>
      </w:pPr>
      <w:r w:rsidRPr="00CE24C5">
        <w:rPr>
          <w:rFonts w:cs="Arial"/>
          <w:color w:val="333333"/>
          <w:sz w:val="18"/>
          <w:szCs w:val="18"/>
        </w:rPr>
        <w:lastRenderedPageBreak/>
        <w:t>Zamawiający oświadcza, że płatności za wszystkie faktury VAT realizuje z zastosowaniem mechanizmu podzielonej płatności, tzw. split payment.</w:t>
      </w:r>
    </w:p>
    <w:p w14:paraId="69FB60BD" w14:textId="77777777" w:rsidR="001B7D79" w:rsidRPr="00CE24C5" w:rsidRDefault="001B7D79" w:rsidP="00C05E2E">
      <w:pPr>
        <w:pStyle w:val="Akapitzlist"/>
        <w:numPr>
          <w:ilvl w:val="0"/>
          <w:numId w:val="47"/>
        </w:numPr>
        <w:shd w:val="clear" w:color="auto" w:fill="FFFFFF"/>
        <w:spacing w:before="120" w:after="0" w:line="240" w:lineRule="auto"/>
        <w:ind w:left="709" w:hanging="425"/>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14:paraId="6BBB15CA" w14:textId="77777777" w:rsidR="001B7D79" w:rsidRPr="00CE24C5" w:rsidRDefault="001B7D79" w:rsidP="00C05E2E">
      <w:pPr>
        <w:pStyle w:val="Akapitzlist"/>
        <w:numPr>
          <w:ilvl w:val="0"/>
          <w:numId w:val="47"/>
        </w:numPr>
        <w:shd w:val="clear" w:color="auto" w:fill="FFFFFF"/>
        <w:spacing w:before="120" w:after="0" w:line="240" w:lineRule="auto"/>
        <w:ind w:left="709" w:hanging="425"/>
        <w:contextualSpacing w:val="0"/>
        <w:jc w:val="both"/>
        <w:rPr>
          <w:rFonts w:ascii="Verdana" w:hAnsi="Verdana" w:cs="Arial"/>
          <w:color w:val="333333"/>
          <w:sz w:val="18"/>
          <w:szCs w:val="18"/>
          <w:lang w:eastAsia="pl-PL"/>
        </w:rPr>
      </w:pPr>
      <w:r w:rsidRPr="00CE24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033FCC24" w14:textId="77777777" w:rsidR="005872AF" w:rsidRPr="00CE24C5" w:rsidRDefault="005872AF" w:rsidP="004D2C70">
      <w:pPr>
        <w:rPr>
          <w:sz w:val="18"/>
          <w:szCs w:val="18"/>
        </w:rPr>
      </w:pPr>
    </w:p>
    <w:p w14:paraId="791512FC" w14:textId="10BAD16D" w:rsidR="001A1C5F" w:rsidRPr="00CE24C5" w:rsidRDefault="003B0064" w:rsidP="000E12B4">
      <w:pPr>
        <w:pStyle w:val="Akapitzlist"/>
        <w:numPr>
          <w:ilvl w:val="0"/>
          <w:numId w:val="35"/>
        </w:numPr>
        <w:spacing w:before="120" w:after="0"/>
        <w:ind w:left="567" w:hanging="283"/>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14:paraId="6A010AFA" w14:textId="77777777" w:rsidR="000E12B4" w:rsidRPr="00CE24C5" w:rsidRDefault="000E12B4" w:rsidP="000E12B4">
      <w:pPr>
        <w:pStyle w:val="Akapitzlist"/>
        <w:spacing w:before="120" w:after="0"/>
        <w:ind w:left="567"/>
        <w:jc w:val="both"/>
        <w:rPr>
          <w:rFonts w:ascii="Verdana" w:hAnsi="Verdana"/>
          <w:b/>
          <w:sz w:val="18"/>
          <w:szCs w:val="18"/>
          <w:u w:val="single"/>
        </w:rPr>
      </w:pPr>
    </w:p>
    <w:p w14:paraId="38863FBD" w14:textId="6A2C341A" w:rsidR="001A1C5F" w:rsidRPr="00CE24C5" w:rsidRDefault="001A1C5F" w:rsidP="008D0640">
      <w:pPr>
        <w:pStyle w:val="Akapitzlist"/>
        <w:spacing w:before="120" w:after="0"/>
        <w:ind w:left="567"/>
        <w:jc w:val="both"/>
        <w:rPr>
          <w:rFonts w:ascii="Verdana" w:hAnsi="Verdana"/>
          <w:sz w:val="18"/>
          <w:szCs w:val="18"/>
        </w:rPr>
      </w:pPr>
      <w:r w:rsidRPr="00CE24C5">
        <w:rPr>
          <w:rFonts w:ascii="Verdana" w:hAnsi="Verdana"/>
          <w:sz w:val="18"/>
          <w:szCs w:val="18"/>
        </w:rPr>
        <w:t>Zgodne z OWZU wersja NZ/4/2018 z dnia 7 sierpnia 2018r.</w:t>
      </w:r>
    </w:p>
    <w:p w14:paraId="3CD7C8C0" w14:textId="77777777" w:rsidR="000E12B4" w:rsidRPr="00CE24C5" w:rsidRDefault="000E12B4" w:rsidP="008D0640">
      <w:pPr>
        <w:pStyle w:val="Akapitzlist"/>
        <w:spacing w:before="120" w:after="0"/>
        <w:ind w:left="567"/>
        <w:jc w:val="both"/>
        <w:rPr>
          <w:rFonts w:ascii="Verdana" w:hAnsi="Verdana"/>
          <w:sz w:val="18"/>
          <w:szCs w:val="18"/>
        </w:rPr>
      </w:pPr>
    </w:p>
    <w:p w14:paraId="517B8A31" w14:textId="77777777" w:rsidR="000E12B4" w:rsidRPr="00CE24C5" w:rsidRDefault="000E12B4" w:rsidP="000E12B4">
      <w:pPr>
        <w:numPr>
          <w:ilvl w:val="1"/>
          <w:numId w:val="35"/>
        </w:numPr>
        <w:spacing w:after="200" w:line="276" w:lineRule="auto"/>
        <w:ind w:left="851" w:hanging="425"/>
        <w:contextualSpacing/>
        <w:jc w:val="both"/>
        <w:rPr>
          <w:rFonts w:eastAsia="Calibri"/>
          <w:b/>
          <w:strike/>
          <w:sz w:val="18"/>
          <w:szCs w:val="18"/>
          <w:u w:val="single"/>
          <w:lang w:eastAsia="en-US"/>
        </w:rPr>
      </w:pPr>
      <w:r w:rsidRPr="00CE24C5">
        <w:rPr>
          <w:rFonts w:eastAsia="Calibri"/>
          <w:strike/>
          <w:sz w:val="18"/>
          <w:szCs w:val="18"/>
          <w:lang w:eastAsia="en-US"/>
        </w:rPr>
        <w:t>Niezależnie od postanowień OWZU o karach umownych:</w:t>
      </w:r>
    </w:p>
    <w:p w14:paraId="0B71566A" w14:textId="77777777" w:rsidR="000E12B4" w:rsidRPr="00CE24C5" w:rsidRDefault="000E12B4" w:rsidP="00230DDD">
      <w:pPr>
        <w:numPr>
          <w:ilvl w:val="1"/>
          <w:numId w:val="62"/>
        </w:numPr>
        <w:spacing w:before="120" w:after="200" w:line="276" w:lineRule="auto"/>
        <w:ind w:hanging="513"/>
        <w:contextualSpacing/>
        <w:jc w:val="both"/>
        <w:rPr>
          <w:rFonts w:eastAsia="Calibri"/>
          <w:b/>
          <w:strike/>
          <w:sz w:val="18"/>
          <w:szCs w:val="18"/>
          <w:u w:val="single"/>
          <w:lang w:eastAsia="en-US"/>
        </w:rPr>
      </w:pPr>
      <w:r w:rsidRPr="00CE24C5">
        <w:rPr>
          <w:rFonts w:eastAsia="Calibri"/>
          <w:strike/>
          <w:sz w:val="18"/>
          <w:szCs w:val="18"/>
          <w:lang w:eastAsia="en-US"/>
        </w:rPr>
        <w:t xml:space="preserve">w przypadku niewykonania lub niewłaściwego wykonania Umowy, Zamawiający obciąży Wykonawcę karą umowną </w:t>
      </w:r>
      <w:r w:rsidRPr="00CE24C5">
        <w:rPr>
          <w:rFonts w:eastAsia="Calibri" w:cs="Arial"/>
          <w:strike/>
          <w:sz w:val="18"/>
          <w:szCs w:val="18"/>
          <w:lang w:eastAsia="en-US"/>
        </w:rPr>
        <w:t xml:space="preserve">w wysokości ……….% Wynagrodzenia dla maksymalnej wartości zamówienia, </w:t>
      </w:r>
    </w:p>
    <w:p w14:paraId="160CE778" w14:textId="77777777" w:rsidR="000E12B4" w:rsidRPr="00CE24C5" w:rsidRDefault="000E12B4" w:rsidP="00230DDD">
      <w:pPr>
        <w:numPr>
          <w:ilvl w:val="1"/>
          <w:numId w:val="62"/>
        </w:numPr>
        <w:spacing w:before="120" w:after="200" w:line="276" w:lineRule="auto"/>
        <w:ind w:hanging="513"/>
        <w:contextualSpacing/>
        <w:jc w:val="both"/>
        <w:rPr>
          <w:rFonts w:eastAsia="Calibri"/>
          <w:b/>
          <w:strike/>
          <w:sz w:val="18"/>
          <w:szCs w:val="18"/>
          <w:u w:val="single"/>
          <w:lang w:eastAsia="en-US"/>
        </w:rPr>
      </w:pPr>
      <w:r w:rsidRPr="00CE24C5">
        <w:rPr>
          <w:rFonts w:eastAsia="Calibri" w:cs="Arial"/>
          <w:strike/>
          <w:sz w:val="18"/>
          <w:szCs w:val="18"/>
          <w:lang w:eastAsia="en-US"/>
        </w:rPr>
        <w:t>w przypadku niewykonania lub nienależytego wykonania zobowiązań wynikających z Umowy, Wykonawca zapłaci Zamawiającemu karę umowną w wysokości ………….% Wynagrodzenia dla maksymalnej wartości zamówienia za każdy dzień opóźnienia w ……………….. w stosunku do harmonogramu/terminu.</w:t>
      </w:r>
    </w:p>
    <w:p w14:paraId="634468B8" w14:textId="74A54E91" w:rsidR="000E12B4" w:rsidRPr="00CE24C5" w:rsidRDefault="000E12B4" w:rsidP="00CE24C5">
      <w:pPr>
        <w:numPr>
          <w:ilvl w:val="0"/>
          <w:numId w:val="62"/>
        </w:numPr>
        <w:spacing w:before="120" w:after="200" w:line="276" w:lineRule="auto"/>
        <w:ind w:left="851" w:hanging="425"/>
        <w:contextualSpacing/>
        <w:jc w:val="both"/>
        <w:rPr>
          <w:rFonts w:eastAsia="Calibri"/>
          <w:b/>
          <w:strike/>
          <w:sz w:val="18"/>
          <w:szCs w:val="18"/>
          <w:u w:val="single"/>
          <w:lang w:eastAsia="en-US"/>
        </w:rPr>
      </w:pPr>
      <w:r w:rsidRPr="00CE24C5">
        <w:rPr>
          <w:rFonts w:eastAsia="Calibri"/>
          <w:strike/>
          <w:sz w:val="18"/>
          <w:szCs w:val="18"/>
          <w:lang w:eastAsia="en-US"/>
        </w:rPr>
        <w:t xml:space="preserve">Łączna wysokość kar umownych ograniczona jest do wysokości  ……….% kwoty </w:t>
      </w:r>
      <w:r w:rsidRPr="00CE24C5">
        <w:rPr>
          <w:rFonts w:eastAsia="Calibri" w:cs="Arial"/>
          <w:strike/>
          <w:sz w:val="18"/>
          <w:szCs w:val="18"/>
          <w:lang w:eastAsia="en-US"/>
        </w:rPr>
        <w:t>Wynagrodzenia</w:t>
      </w:r>
      <w:r w:rsidRPr="000E12B4">
        <w:rPr>
          <w:rFonts w:eastAsia="Calibri" w:cs="Arial"/>
          <w:strike/>
          <w:sz w:val="18"/>
          <w:szCs w:val="18"/>
          <w:lang w:eastAsia="en-US"/>
        </w:rPr>
        <w:t xml:space="preserve"> umownego. </w:t>
      </w:r>
      <w:r w:rsidRPr="000E12B4">
        <w:rPr>
          <w:rStyle w:val="FontStyle93"/>
          <w:rFonts w:ascii="Verdana" w:hAnsi="Verdana"/>
          <w:strike/>
          <w:sz w:val="18"/>
          <w:szCs w:val="18"/>
        </w:rPr>
        <w:t xml:space="preserve"> </w:t>
      </w:r>
    </w:p>
    <w:p w14:paraId="1148089C" w14:textId="77777777"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14:paraId="0A0C2A70" w14:textId="77777777" w:rsidTr="00D43229">
        <w:trPr>
          <w:trHeight w:val="249"/>
        </w:trPr>
        <w:tc>
          <w:tcPr>
            <w:tcW w:w="10110" w:type="dxa"/>
            <w:shd w:val="clear" w:color="auto" w:fill="D9D9D9" w:themeFill="background1" w:themeFillShade="D9"/>
          </w:tcPr>
          <w:p w14:paraId="137EFF13" w14:textId="77777777"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14:paraId="0FC4B673" w14:textId="77777777" w:rsidR="0076631A" w:rsidRDefault="0076631A" w:rsidP="0076631A">
      <w:pPr>
        <w:spacing w:line="276" w:lineRule="auto"/>
        <w:jc w:val="both"/>
        <w:rPr>
          <w:rFonts w:eastAsia="Calibri" w:cstheme="minorHAnsi"/>
          <w:sz w:val="18"/>
          <w:szCs w:val="18"/>
          <w:lang w:eastAsia="ja-JP"/>
        </w:rPr>
      </w:pPr>
    </w:p>
    <w:p w14:paraId="08981041" w14:textId="77777777" w:rsidR="004E574B" w:rsidRPr="00FF4ACD" w:rsidRDefault="0076631A" w:rsidP="00C05E2E">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4CB4431D" w14:textId="77777777" w:rsidR="00446FA2" w:rsidRPr="00446FA2" w:rsidRDefault="00446FA2" w:rsidP="0039259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3A7F7D89" w14:textId="77777777" w:rsidR="007E2786" w:rsidRPr="00B433EA" w:rsidRDefault="00446FA2" w:rsidP="0039259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14:paraId="47FFCDFB" w14:textId="77777777" w:rsidR="0076631A" w:rsidRPr="00B433EA" w:rsidRDefault="00C60E44" w:rsidP="0076631A">
      <w:pPr>
        <w:spacing w:after="120" w:line="276" w:lineRule="auto"/>
        <w:ind w:left="360"/>
        <w:jc w:val="both"/>
        <w:rPr>
          <w:rFonts w:eastAsia="Calibri" w:cstheme="minorHAnsi"/>
          <w:sz w:val="18"/>
          <w:szCs w:val="18"/>
          <w:u w:val="single"/>
          <w:lang w:eastAsia="ja-JP"/>
        </w:rPr>
      </w:pPr>
      <w:hyperlink r:id="rId23"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14:paraId="3B8DEE86" w14:textId="77777777" w:rsidR="0076631A" w:rsidRPr="00F516C2" w:rsidRDefault="00CE0000" w:rsidP="0039259D">
      <w:pPr>
        <w:pStyle w:val="Akapitzlist"/>
        <w:numPr>
          <w:ilvl w:val="0"/>
          <w:numId w:val="24"/>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00D42963" w:rsidRPr="00F516C2">
        <w:rPr>
          <w:rFonts w:ascii="Verdana" w:hAnsi="Verdana"/>
          <w:b/>
          <w:color w:val="000000" w:themeColor="text1"/>
          <w:sz w:val="18"/>
          <w:szCs w:val="18"/>
          <w:u w:val="single"/>
        </w:rPr>
        <w:t>na etapie składania oferty (dokument Z-7)</w:t>
      </w:r>
      <w:r w:rsidR="00D42963" w:rsidRPr="00F516C2">
        <w:rPr>
          <w:rFonts w:ascii="Verdana" w:hAnsi="Verdana"/>
          <w:b/>
          <w:color w:val="000000" w:themeColor="text1"/>
          <w:sz w:val="18"/>
          <w:szCs w:val="18"/>
        </w:rPr>
        <w:t xml:space="preserve"> </w:t>
      </w:r>
      <w:r w:rsidR="00D42963" w:rsidRPr="00F516C2">
        <w:rPr>
          <w:rFonts w:ascii="Franklin Gothic Book" w:hAnsi="Franklin Gothic Book"/>
          <w:color w:val="000000" w:themeColor="text1"/>
          <w:sz w:val="18"/>
          <w:szCs w:val="18"/>
        </w:rPr>
        <w:t xml:space="preserve">oraz </w:t>
      </w:r>
      <w:r w:rsidRPr="00F516C2">
        <w:rPr>
          <w:rFonts w:ascii="Verdana" w:hAnsi="Verdana" w:cs="Calibri"/>
          <w:sz w:val="18"/>
          <w:szCs w:val="18"/>
        </w:rPr>
        <w:t>dokumentów Z-1, Z-2 przed rozpoczęciem prac eksploatacyjnych na obiektach w Enea Elektrownia Połaniec S.A., w wymaganych terminach, jest obowiązkiem Wykonawcy</w:t>
      </w:r>
      <w:r w:rsidR="0076631A" w:rsidRPr="00F516C2">
        <w:rPr>
          <w:rFonts w:ascii="Verdana" w:hAnsi="Verdana" w:cs="Calibri"/>
          <w:sz w:val="18"/>
          <w:szCs w:val="18"/>
        </w:rPr>
        <w:t>.</w:t>
      </w:r>
    </w:p>
    <w:p w14:paraId="777429C5" w14:textId="06F4190E" w:rsidR="002870FA" w:rsidRPr="00CE24C5" w:rsidRDefault="00A023C5" w:rsidP="00F95920">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14:paraId="3E7357AA" w14:textId="77777777" w:rsidR="00C12151" w:rsidRPr="00962C40" w:rsidRDefault="00042FD3" w:rsidP="00C05E2E">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69F6DA37" w14:textId="4429E34F" w:rsidR="00957051" w:rsidRDefault="002F5518" w:rsidP="00AC1C74">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D55E8B">
        <w:rPr>
          <w:rFonts w:ascii="Verdana" w:hAnsi="Verdana" w:cs="Calibri"/>
          <w:color w:val="000000"/>
          <w:sz w:val="18"/>
          <w:szCs w:val="18"/>
        </w:rPr>
        <w:t xml:space="preserve">Zamawiający  </w:t>
      </w:r>
      <w:r w:rsidR="00AC1C74">
        <w:rPr>
          <w:rFonts w:ascii="Verdana" w:hAnsi="Verdana" w:cs="Calibri"/>
          <w:color w:val="000000"/>
          <w:sz w:val="18"/>
          <w:szCs w:val="18"/>
        </w:rPr>
        <w:t>nie przewiduje wizji lokalnej</w:t>
      </w:r>
      <w:r w:rsidR="00057749" w:rsidRPr="00D55E8B">
        <w:rPr>
          <w:rFonts w:ascii="Verdana" w:hAnsi="Verdana" w:cs="Calibri"/>
          <w:color w:val="000000"/>
          <w:sz w:val="18"/>
          <w:szCs w:val="18"/>
        </w:rPr>
        <w:t>.</w:t>
      </w:r>
    </w:p>
    <w:p w14:paraId="7741C4F9" w14:textId="77777777" w:rsidR="001C4E3E" w:rsidRPr="001C4E3E" w:rsidRDefault="001C4E3E" w:rsidP="001C4E3E">
      <w:pPr>
        <w:pStyle w:val="Akapitzlist"/>
        <w:numPr>
          <w:ilvl w:val="0"/>
          <w:numId w:val="27"/>
        </w:numPr>
        <w:spacing w:before="120" w:after="0" w:line="240" w:lineRule="auto"/>
        <w:ind w:left="426" w:hanging="426"/>
        <w:contextualSpacing w:val="0"/>
        <w:jc w:val="both"/>
        <w:rPr>
          <w:rFonts w:ascii="Verdana" w:hAnsi="Verdana" w:cs="Calibri"/>
          <w:strike/>
          <w:color w:val="000000"/>
          <w:sz w:val="18"/>
          <w:szCs w:val="18"/>
        </w:rPr>
      </w:pPr>
      <w:r w:rsidRPr="001C4E3E">
        <w:rPr>
          <w:rFonts w:ascii="Verdana" w:hAnsi="Verdana" w:cs="Calibri"/>
          <w:strike/>
          <w:color w:val="000000"/>
          <w:sz w:val="18"/>
          <w:szCs w:val="18"/>
        </w:rPr>
        <w:t>Wykonawcy uczestniczący w wizji lokalnej, powinni:</w:t>
      </w:r>
    </w:p>
    <w:p w14:paraId="312E79F2" w14:textId="77777777" w:rsidR="001C4E3E" w:rsidRPr="001C4E3E" w:rsidRDefault="001C4E3E" w:rsidP="001C4E3E">
      <w:pPr>
        <w:pStyle w:val="Akapitzlist"/>
        <w:numPr>
          <w:ilvl w:val="1"/>
          <w:numId w:val="27"/>
        </w:numPr>
        <w:spacing w:before="120" w:after="0" w:line="240" w:lineRule="auto"/>
        <w:contextualSpacing w:val="0"/>
        <w:jc w:val="both"/>
        <w:rPr>
          <w:rFonts w:ascii="Verdana" w:hAnsi="Verdana" w:cs="Calibri"/>
          <w:strike/>
          <w:color w:val="000000"/>
          <w:sz w:val="18"/>
          <w:szCs w:val="18"/>
        </w:rPr>
      </w:pPr>
      <w:r w:rsidRPr="001C4E3E">
        <w:rPr>
          <w:rFonts w:ascii="Verdana" w:hAnsi="Verdana" w:cs="Calibri"/>
          <w:strike/>
          <w:color w:val="000000"/>
          <w:sz w:val="18"/>
          <w:szCs w:val="18"/>
        </w:rPr>
        <w:t xml:space="preserve">ustalić datę odbycia wizji z osobą odpowiedzialną </w:t>
      </w:r>
      <w:r w:rsidRPr="001C4E3E">
        <w:rPr>
          <w:rFonts w:ascii="Verdana" w:hAnsi="Verdana" w:cstheme="minorHAnsi"/>
          <w:strike/>
          <w:sz w:val="18"/>
          <w:szCs w:val="18"/>
        </w:rPr>
        <w:t>za przeprowadzenie wizji lokalnej ze strony Zamawiającego</w:t>
      </w:r>
    </w:p>
    <w:p w14:paraId="5F090B8F" w14:textId="77777777" w:rsidR="001C4E3E" w:rsidRPr="001C4E3E" w:rsidRDefault="001C4E3E" w:rsidP="001C4E3E">
      <w:pPr>
        <w:pStyle w:val="Akapitzlist"/>
        <w:numPr>
          <w:ilvl w:val="1"/>
          <w:numId w:val="27"/>
        </w:numPr>
        <w:spacing w:before="120" w:after="0" w:line="240" w:lineRule="auto"/>
        <w:contextualSpacing w:val="0"/>
        <w:jc w:val="both"/>
        <w:rPr>
          <w:rFonts w:ascii="Verdana" w:hAnsi="Verdana" w:cs="Calibri"/>
          <w:strike/>
          <w:color w:val="000000"/>
          <w:sz w:val="18"/>
          <w:szCs w:val="18"/>
        </w:rPr>
      </w:pPr>
      <w:r w:rsidRPr="001C4E3E">
        <w:rPr>
          <w:rFonts w:ascii="Verdana" w:hAnsi="Verdana" w:cs="Calibri"/>
          <w:strike/>
          <w:color w:val="000000"/>
          <w:sz w:val="18"/>
          <w:szCs w:val="18"/>
        </w:rPr>
        <w:t>przybyć odpowiednio wcześniej w celu uzyskania przepustek i odbycia wstępnego szkolenia BHP (czas trwania około 1 godziny) umożliwiającego wejście na teren Enea Połaniec S.A.;</w:t>
      </w:r>
    </w:p>
    <w:p w14:paraId="790D5432" w14:textId="77777777" w:rsidR="001C4E3E" w:rsidRPr="001C4E3E" w:rsidRDefault="001C4E3E" w:rsidP="001C4E3E">
      <w:pPr>
        <w:pStyle w:val="Akapitzlist"/>
        <w:numPr>
          <w:ilvl w:val="1"/>
          <w:numId w:val="27"/>
        </w:numPr>
        <w:spacing w:before="120" w:after="0" w:line="240" w:lineRule="auto"/>
        <w:contextualSpacing w:val="0"/>
        <w:jc w:val="both"/>
        <w:rPr>
          <w:rFonts w:ascii="Verdana" w:hAnsi="Verdana" w:cs="Calibri"/>
          <w:strike/>
          <w:color w:val="000000"/>
          <w:sz w:val="18"/>
          <w:szCs w:val="18"/>
        </w:rPr>
      </w:pPr>
      <w:r w:rsidRPr="001C4E3E">
        <w:rPr>
          <w:rFonts w:ascii="Verdana" w:hAnsi="Verdana" w:cs="Calibri"/>
          <w:strike/>
          <w:color w:val="000000"/>
          <w:sz w:val="18"/>
          <w:szCs w:val="18"/>
        </w:rPr>
        <w:lastRenderedPageBreak/>
        <w:t>zabrać ze sobą odzież ochronną i sprzęt ochrony osobistej (kask z ochronnikami słuchu, okulary ochronne, maseczki chroniące przed pyłem) umożliwiającej wejście na obiekty produkcyjne Enea Połaniec S.A.</w:t>
      </w:r>
    </w:p>
    <w:p w14:paraId="0F640DE9" w14:textId="77777777" w:rsidR="001C4E3E" w:rsidRPr="001C4E3E" w:rsidRDefault="001C4E3E" w:rsidP="001C4E3E">
      <w:pPr>
        <w:pStyle w:val="Akapitzlist"/>
        <w:numPr>
          <w:ilvl w:val="1"/>
          <w:numId w:val="27"/>
        </w:numPr>
        <w:spacing w:before="120" w:after="0" w:line="240" w:lineRule="auto"/>
        <w:contextualSpacing w:val="0"/>
        <w:jc w:val="both"/>
        <w:rPr>
          <w:rFonts w:ascii="Verdana" w:hAnsi="Verdana" w:cs="Calibri"/>
          <w:strike/>
          <w:color w:val="000000"/>
          <w:sz w:val="18"/>
          <w:szCs w:val="18"/>
        </w:rPr>
      </w:pPr>
      <w:r w:rsidRPr="001C4E3E">
        <w:rPr>
          <w:rFonts w:ascii="Verdana" w:hAnsi="Verdana" w:cs="Calibri"/>
          <w:strike/>
          <w:color w:val="000000"/>
          <w:sz w:val="18"/>
          <w:szCs w:val="18"/>
        </w:rPr>
        <w:t>podać imiona i nazwiska przedstawicieli Wykonawcy (minimum dwa dni przed przyjazdem) biorących udział w wizji celem uzgodnienia wejścia na teren Elektrowni,</w:t>
      </w:r>
    </w:p>
    <w:p w14:paraId="16023494" w14:textId="29766490" w:rsidR="001C4E3E" w:rsidRPr="001C4E3E" w:rsidRDefault="001C4E3E" w:rsidP="001C4E3E">
      <w:pPr>
        <w:pStyle w:val="Akapitzlist"/>
        <w:numPr>
          <w:ilvl w:val="1"/>
          <w:numId w:val="27"/>
        </w:numPr>
        <w:spacing w:before="120" w:after="0" w:line="240" w:lineRule="auto"/>
        <w:contextualSpacing w:val="0"/>
        <w:jc w:val="both"/>
        <w:rPr>
          <w:rFonts w:ascii="Verdana" w:hAnsi="Verdana" w:cs="Calibri"/>
          <w:strike/>
          <w:color w:val="000000"/>
          <w:sz w:val="18"/>
          <w:szCs w:val="18"/>
        </w:rPr>
      </w:pPr>
      <w:r w:rsidRPr="001C4E3E">
        <w:rPr>
          <w:rFonts w:ascii="Verdana" w:hAnsi="Verdana" w:cs="Calibri"/>
          <w:strike/>
          <w:color w:val="000000"/>
          <w:sz w:val="18"/>
          <w:szCs w:val="18"/>
        </w:rPr>
        <w:t>wypełnić formularz Z-1 A (Dokument związany nr 4 do I/DB/B/20/2013 z Instrukcji Organizacji Bezpiecznej Pracy w Enea Połaniec S.A.) i przesłać z min. 2-dniowym wyprzedzeniem w celu ustalenia godziny szkolenia.</w:t>
      </w:r>
    </w:p>
    <w:p w14:paraId="3E1E586E" w14:textId="77777777" w:rsidR="00AC1C74" w:rsidRPr="00AC1C74" w:rsidRDefault="00AC1C74" w:rsidP="00AC1C74">
      <w:pPr>
        <w:pStyle w:val="Akapitzlist"/>
        <w:spacing w:after="0" w:line="240" w:lineRule="auto"/>
        <w:ind w:left="425"/>
        <w:contextualSpacing w:val="0"/>
        <w:jc w:val="both"/>
        <w:rPr>
          <w:rFonts w:ascii="Verdana" w:hAnsi="Verdana" w:cs="Calibri"/>
          <w:color w:val="000000"/>
          <w:sz w:val="18"/>
          <w:szCs w:val="18"/>
        </w:rPr>
      </w:pPr>
    </w:p>
    <w:p w14:paraId="2D3355BE" w14:textId="77777777" w:rsidR="00984DD6" w:rsidRPr="00C801B6" w:rsidRDefault="00984DD6" w:rsidP="00C05E2E">
      <w:pPr>
        <w:pStyle w:val="Akapitzlist"/>
        <w:numPr>
          <w:ilvl w:val="0"/>
          <w:numId w:val="33"/>
        </w:numPr>
        <w:spacing w:after="120" w:line="240" w:lineRule="auto"/>
        <w:ind w:left="425" w:hanging="425"/>
        <w:contextualSpacing w:val="0"/>
        <w:rPr>
          <w:rFonts w:ascii="Verdana" w:hAnsi="Verdana" w:cstheme="minorHAnsi"/>
          <w:b/>
          <w:color w:val="000000" w:themeColor="text1"/>
          <w:sz w:val="18"/>
          <w:szCs w:val="18"/>
        </w:rPr>
      </w:pPr>
      <w:r w:rsidRPr="00C801B6">
        <w:rPr>
          <w:rFonts w:ascii="Verdana" w:hAnsi="Verdana" w:cstheme="minorHAnsi"/>
          <w:b/>
          <w:color w:val="000000" w:themeColor="text1"/>
          <w:sz w:val="18"/>
          <w:szCs w:val="18"/>
        </w:rPr>
        <w:t>REFERENCJE</w:t>
      </w:r>
    </w:p>
    <w:p w14:paraId="256D3570" w14:textId="77777777" w:rsidR="00984DD6" w:rsidRPr="002870FA" w:rsidRDefault="00984DD6" w:rsidP="00C05E2E">
      <w:pPr>
        <w:pStyle w:val="Akapitzlist"/>
        <w:widowControl w:val="0"/>
        <w:numPr>
          <w:ilvl w:val="3"/>
          <w:numId w:val="48"/>
        </w:numPr>
        <w:autoSpaceDE w:val="0"/>
        <w:autoSpaceDN w:val="0"/>
        <w:adjustRightInd w:val="0"/>
        <w:spacing w:after="120" w:line="240" w:lineRule="auto"/>
        <w:ind w:left="425" w:hanging="425"/>
        <w:contextualSpacing w:val="0"/>
        <w:jc w:val="both"/>
        <w:textAlignment w:val="baseline"/>
        <w:rPr>
          <w:rFonts w:ascii="Verdana" w:eastAsia="Tahoma,Bold" w:hAnsi="Verdana" w:cs="Tahoma,Bold"/>
          <w:bCs/>
          <w:color w:val="000000" w:themeColor="text1"/>
          <w:sz w:val="18"/>
          <w:szCs w:val="18"/>
        </w:rPr>
      </w:pPr>
      <w:r w:rsidRPr="002870FA">
        <w:rPr>
          <w:rFonts w:ascii="Verdana" w:eastAsia="Tahoma,Bold" w:hAnsi="Verdana" w:cs="Tahoma,Bold"/>
          <w:bCs/>
          <w:color w:val="000000" w:themeColor="text1"/>
          <w:sz w:val="18"/>
          <w:szCs w:val="18"/>
        </w:rPr>
        <w:t xml:space="preserve">Referencje dla wykonanych usług o profilu będącym przedmiotem </w:t>
      </w:r>
      <w:r w:rsidR="00AC1C74">
        <w:rPr>
          <w:rFonts w:ascii="Verdana" w:eastAsia="Tahoma,Bold" w:hAnsi="Verdana" w:cs="Tahoma,Bold"/>
          <w:bCs/>
          <w:color w:val="000000" w:themeColor="text1"/>
          <w:sz w:val="18"/>
          <w:szCs w:val="18"/>
        </w:rPr>
        <w:t xml:space="preserve">przetargu </w:t>
      </w:r>
      <w:r w:rsidRPr="002870FA">
        <w:rPr>
          <w:rFonts w:ascii="Verdana" w:eastAsia="Tahoma,Bold" w:hAnsi="Verdana" w:cs="Tahoma,Bold"/>
          <w:bCs/>
          <w:color w:val="000000" w:themeColor="text1"/>
          <w:sz w:val="18"/>
          <w:szCs w:val="18"/>
        </w:rPr>
        <w:t>w czynnych obiektach przemysłowych, potwierdzające posiadan</w:t>
      </w:r>
      <w:r w:rsidR="00AC1C74">
        <w:rPr>
          <w:rFonts w:ascii="Verdana" w:eastAsia="Tahoma,Bold" w:hAnsi="Verdana" w:cs="Tahoma,Bold"/>
          <w:bCs/>
          <w:color w:val="000000" w:themeColor="text1"/>
          <w:sz w:val="18"/>
          <w:szCs w:val="18"/>
        </w:rPr>
        <w:t>ie przez Wykonawcę co najmniej 10</w:t>
      </w:r>
      <w:r w:rsidRPr="002870FA">
        <w:rPr>
          <w:rFonts w:ascii="Verdana" w:eastAsia="Tahoma,Bold" w:hAnsi="Verdana" w:cs="Tahoma,Bold"/>
          <w:bCs/>
          <w:color w:val="000000" w:themeColor="text1"/>
          <w:sz w:val="18"/>
          <w:szCs w:val="18"/>
        </w:rPr>
        <w:t>-letniego doświadcz</w:t>
      </w:r>
      <w:r w:rsidR="00AC1C74">
        <w:rPr>
          <w:rFonts w:ascii="Verdana" w:eastAsia="Tahoma,Bold" w:hAnsi="Verdana" w:cs="Tahoma,Bold"/>
          <w:bCs/>
          <w:color w:val="000000" w:themeColor="text1"/>
          <w:sz w:val="18"/>
          <w:szCs w:val="18"/>
        </w:rPr>
        <w:t>enia, poświadczone co najmniej 3</w:t>
      </w:r>
      <w:r w:rsidRPr="002870FA">
        <w:rPr>
          <w:rFonts w:ascii="Verdana" w:eastAsia="Tahoma,Bold" w:hAnsi="Verdana" w:cs="Tahoma,Bold"/>
          <w:bCs/>
          <w:color w:val="000000" w:themeColor="text1"/>
          <w:sz w:val="18"/>
          <w:szCs w:val="18"/>
        </w:rPr>
        <w:t xml:space="preserve"> listami referencyjnymi, dla realizowanych usług o war</w:t>
      </w:r>
      <w:r w:rsidR="00AC1C74">
        <w:rPr>
          <w:rFonts w:ascii="Verdana" w:eastAsia="Tahoma,Bold" w:hAnsi="Verdana" w:cs="Tahoma,Bold"/>
          <w:bCs/>
          <w:color w:val="000000" w:themeColor="text1"/>
          <w:sz w:val="18"/>
          <w:szCs w:val="18"/>
        </w:rPr>
        <w:t>tości łącznej nie niższej niż  </w:t>
      </w:r>
      <w:r w:rsidRPr="002870FA">
        <w:rPr>
          <w:rFonts w:ascii="Verdana" w:eastAsia="Tahoma,Bold" w:hAnsi="Verdana" w:cs="Tahoma,Bold"/>
          <w:bCs/>
          <w:color w:val="000000" w:themeColor="text1"/>
          <w:sz w:val="18"/>
          <w:szCs w:val="18"/>
        </w:rPr>
        <w:t>2</w:t>
      </w:r>
      <w:r w:rsidR="00AC1C74">
        <w:rPr>
          <w:rFonts w:ascii="Verdana" w:eastAsia="Tahoma,Bold" w:hAnsi="Verdana" w:cs="Tahoma,Bold"/>
          <w:bCs/>
          <w:color w:val="000000" w:themeColor="text1"/>
          <w:sz w:val="18"/>
          <w:szCs w:val="18"/>
        </w:rPr>
        <w:t>5</w:t>
      </w:r>
      <w:r w:rsidRPr="002870FA">
        <w:rPr>
          <w:rFonts w:ascii="Verdana" w:eastAsia="Tahoma,Bold" w:hAnsi="Verdana" w:cs="Tahoma,Bold"/>
          <w:bCs/>
          <w:color w:val="000000" w:themeColor="text1"/>
          <w:sz w:val="18"/>
          <w:szCs w:val="18"/>
        </w:rPr>
        <w:t>0.000 zł netto.</w:t>
      </w:r>
    </w:p>
    <w:p w14:paraId="69A7D43D" w14:textId="77777777" w:rsidR="00984DD6" w:rsidRPr="00984DD6" w:rsidRDefault="00984DD6" w:rsidP="00984DD6">
      <w:pPr>
        <w:pStyle w:val="Akapitzlist"/>
        <w:widowControl w:val="0"/>
        <w:autoSpaceDE w:val="0"/>
        <w:autoSpaceDN w:val="0"/>
        <w:adjustRightInd w:val="0"/>
        <w:spacing w:after="120" w:line="240" w:lineRule="auto"/>
        <w:ind w:left="426"/>
        <w:contextualSpacing w:val="0"/>
        <w:jc w:val="both"/>
        <w:textAlignment w:val="baseline"/>
        <w:rPr>
          <w:rFonts w:ascii="Franklin Gothic Book" w:eastAsia="Tahoma,Bold" w:hAnsi="Franklin Gothic Book" w:cs="Tahoma,Bold"/>
          <w:bCs/>
          <w:color w:val="000000" w:themeColor="text1"/>
          <w:sz w:val="20"/>
          <w:szCs w:val="20"/>
          <w:highlight w:val="yellow"/>
        </w:rPr>
      </w:pPr>
    </w:p>
    <w:p w14:paraId="66861E18" w14:textId="77777777" w:rsidR="00984DD6" w:rsidRPr="00CE24C5" w:rsidRDefault="00984DD6" w:rsidP="00984DD6">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14:paraId="423D7B2D" w14:textId="5C8E378D" w:rsidR="00984DD6" w:rsidRPr="00CE24C5" w:rsidRDefault="00984DD6" w:rsidP="00CE24C5">
      <w:pPr>
        <w:pStyle w:val="Akapitzlist"/>
        <w:numPr>
          <w:ilvl w:val="1"/>
          <w:numId w:val="66"/>
        </w:numPr>
        <w:spacing w:after="120" w:line="240" w:lineRule="auto"/>
        <w:ind w:left="284" w:hanging="284"/>
        <w:contextualSpacing w:val="0"/>
        <w:rPr>
          <w:rFonts w:ascii="Verdana" w:hAnsi="Verdana" w:cs="Arial"/>
          <w:sz w:val="18"/>
          <w:szCs w:val="18"/>
        </w:rPr>
      </w:pPr>
      <w:r w:rsidRPr="00CE24C5">
        <w:rPr>
          <w:rFonts w:ascii="Verdana" w:hAnsi="Verdana" w:cs="Arial"/>
          <w:sz w:val="18"/>
          <w:szCs w:val="18"/>
        </w:rPr>
        <w:t>Integralną częścią ogłoszenia jest klauzula informacyjna wynikająca z obowiązku informacyjnego Administratora (Enea Połaniec S.A.)</w:t>
      </w:r>
      <w:r w:rsidR="00A349F0" w:rsidRPr="00CE24C5">
        <w:rPr>
          <w:rFonts w:ascii="Verdana" w:hAnsi="Verdana" w:cs="Arial"/>
          <w:sz w:val="18"/>
          <w:szCs w:val="18"/>
        </w:rPr>
        <w:t xml:space="preserve"> – Część I Rozdział XXV </w:t>
      </w:r>
      <w:r w:rsidRPr="00CE24C5">
        <w:rPr>
          <w:rFonts w:ascii="Verdana" w:hAnsi="Verdana" w:cs="Arial"/>
          <w:sz w:val="18"/>
          <w:szCs w:val="18"/>
        </w:rPr>
        <w:t>.</w:t>
      </w:r>
    </w:p>
    <w:p w14:paraId="13DD78BC" w14:textId="77777777" w:rsidR="00C92F66" w:rsidRDefault="00A349F0" w:rsidP="00C92F66">
      <w:pPr>
        <w:pStyle w:val="Akapitzlist"/>
        <w:numPr>
          <w:ilvl w:val="1"/>
          <w:numId w:val="66"/>
        </w:numPr>
        <w:spacing w:after="120" w:line="240" w:lineRule="auto"/>
        <w:ind w:left="284" w:hanging="284"/>
        <w:contextualSpacing w:val="0"/>
        <w:rPr>
          <w:rFonts w:ascii="Verdana" w:hAnsi="Verdana" w:cs="Arial"/>
          <w:sz w:val="18"/>
          <w:szCs w:val="18"/>
        </w:rPr>
      </w:pPr>
      <w:r w:rsidRPr="00CE24C5">
        <w:rPr>
          <w:rFonts w:ascii="Verdana" w:hAnsi="Verdana" w:cs="Arial"/>
          <w:color w:val="000000" w:themeColor="text1"/>
          <w:sz w:val="18"/>
          <w:szCs w:val="18"/>
        </w:rPr>
        <w:t xml:space="preserve">Dokument </w:t>
      </w:r>
      <w:r w:rsidR="00DF0C5E" w:rsidRPr="00CE24C5">
        <w:rPr>
          <w:rFonts w:ascii="Verdana" w:hAnsi="Verdana" w:cs="Arial"/>
          <w:color w:val="000000" w:themeColor="text1"/>
          <w:sz w:val="18"/>
          <w:szCs w:val="18"/>
        </w:rPr>
        <w:t xml:space="preserve"> </w:t>
      </w:r>
      <w:r w:rsidR="00984DD6" w:rsidRPr="00CE24C5">
        <w:rPr>
          <w:rFonts w:ascii="Verdana" w:hAnsi="Verdana" w:cs="Arial"/>
          <w:sz w:val="18"/>
          <w:szCs w:val="18"/>
          <w:u w:val="single"/>
        </w:rPr>
        <w:t xml:space="preserve">Z – 7 </w:t>
      </w:r>
      <w:r w:rsidR="00984DD6" w:rsidRPr="00CE24C5">
        <w:rPr>
          <w:rFonts w:ascii="Verdana" w:hAnsi="Verdana" w:cs="Arial"/>
          <w:sz w:val="18"/>
          <w:szCs w:val="18"/>
          <w:u w:val="single"/>
          <w:lang w:bidi="lo-LA"/>
        </w:rPr>
        <w:t>Kwestionariusz bezpieczeństwa i higieny pracy dla Wykonawców</w:t>
      </w:r>
      <w:r w:rsidR="00842573" w:rsidRPr="00CE24C5">
        <w:rPr>
          <w:rFonts w:ascii="Verdana" w:hAnsi="Verdana" w:cs="Arial"/>
          <w:sz w:val="18"/>
          <w:szCs w:val="18"/>
          <w:lang w:bidi="lo-LA"/>
        </w:rPr>
        <w:t xml:space="preserve"> – załącznik </w:t>
      </w:r>
      <w:r w:rsidRPr="00CE24C5">
        <w:rPr>
          <w:rFonts w:ascii="Verdana" w:hAnsi="Verdana" w:cs="Arial"/>
          <w:sz w:val="18"/>
          <w:szCs w:val="18"/>
          <w:lang w:bidi="lo-LA"/>
        </w:rPr>
        <w:t xml:space="preserve">nr </w:t>
      </w:r>
      <w:r w:rsidR="00842573" w:rsidRPr="00CE24C5">
        <w:rPr>
          <w:rFonts w:ascii="Verdana" w:hAnsi="Verdana" w:cs="Arial"/>
          <w:sz w:val="18"/>
          <w:szCs w:val="18"/>
          <w:lang w:bidi="lo-LA"/>
        </w:rPr>
        <w:t>19 do Formularza oferty</w:t>
      </w:r>
    </w:p>
    <w:p w14:paraId="761525A0" w14:textId="46B11E1F" w:rsidR="00C92F66" w:rsidRPr="00C92F66" w:rsidRDefault="00C92F66" w:rsidP="00C92F66">
      <w:pPr>
        <w:pStyle w:val="Akapitzlist"/>
        <w:numPr>
          <w:ilvl w:val="1"/>
          <w:numId w:val="66"/>
        </w:numPr>
        <w:spacing w:after="120" w:line="240" w:lineRule="auto"/>
        <w:ind w:left="284" w:hanging="284"/>
        <w:contextualSpacing w:val="0"/>
        <w:rPr>
          <w:rFonts w:ascii="Verdana" w:hAnsi="Verdana" w:cs="Arial"/>
          <w:sz w:val="18"/>
          <w:szCs w:val="18"/>
        </w:rPr>
      </w:pPr>
      <w:r w:rsidRPr="00C92F66">
        <w:rPr>
          <w:rFonts w:ascii="Verdana" w:hAnsi="Verdana" w:cs="Arial"/>
          <w:color w:val="000000" w:themeColor="text1"/>
          <w:sz w:val="18"/>
          <w:szCs w:val="18"/>
        </w:rPr>
        <w:t>Mapa</w:t>
      </w:r>
      <w:r w:rsidRPr="00C92F66">
        <w:rPr>
          <w:rFonts w:asciiTheme="minorHAnsi" w:hAnsiTheme="minorHAnsi" w:cstheme="minorHAnsi"/>
          <w:b/>
        </w:rPr>
        <w:t xml:space="preserve"> terenu   Elektrowni</w:t>
      </w:r>
    </w:p>
    <w:p w14:paraId="7F5BCA85" w14:textId="309548E3" w:rsidR="00C92F66" w:rsidRPr="00CE24C5" w:rsidRDefault="00C92F66" w:rsidP="00C92F66">
      <w:pPr>
        <w:pStyle w:val="Akapitzlist"/>
        <w:spacing w:after="120" w:line="240" w:lineRule="auto"/>
        <w:ind w:left="284"/>
        <w:contextualSpacing w:val="0"/>
        <w:rPr>
          <w:rFonts w:ascii="Verdana" w:hAnsi="Verdana" w:cs="Arial"/>
          <w:sz w:val="18"/>
          <w:szCs w:val="18"/>
        </w:rPr>
      </w:pPr>
    </w:p>
    <w:p w14:paraId="0324C1A4" w14:textId="77777777" w:rsidR="00984DD6" w:rsidRPr="00CE24C5" w:rsidRDefault="00984DD6" w:rsidP="00C05E2E">
      <w:pPr>
        <w:pStyle w:val="Akapitzlist"/>
        <w:numPr>
          <w:ilvl w:val="0"/>
          <w:numId w:val="51"/>
        </w:numPr>
        <w:spacing w:before="120" w:after="120" w:line="312" w:lineRule="atLeast"/>
        <w:ind w:left="284" w:hanging="284"/>
        <w:contextualSpacing w:val="0"/>
        <w:rPr>
          <w:rFonts w:ascii="Verdana" w:hAnsi="Verdana" w:cstheme="minorHAnsi"/>
          <w:b/>
          <w:color w:val="000000" w:themeColor="text1"/>
          <w:sz w:val="18"/>
          <w:szCs w:val="18"/>
        </w:rPr>
      </w:pPr>
      <w:r w:rsidRPr="00CE24C5">
        <w:rPr>
          <w:rFonts w:ascii="Verdana" w:hAnsi="Verdana" w:cs="Arial"/>
          <w:b/>
          <w:bCs/>
          <w:color w:val="000000" w:themeColor="text1"/>
          <w:sz w:val="18"/>
          <w:szCs w:val="18"/>
        </w:rPr>
        <w:t xml:space="preserve">DOKUMENTY </w:t>
      </w:r>
      <w:r w:rsidRPr="00CE24C5">
        <w:rPr>
          <w:rFonts w:ascii="Verdana" w:hAnsi="Verdana" w:cstheme="minorHAnsi"/>
          <w:b/>
          <w:color w:val="000000" w:themeColor="text1"/>
          <w:sz w:val="18"/>
          <w:szCs w:val="18"/>
        </w:rPr>
        <w:t>WŁAŚCIWE DLA ENEA POŁANIEC S.A.:</w:t>
      </w:r>
    </w:p>
    <w:p w14:paraId="34256C12" w14:textId="77777777" w:rsidR="00984DD6" w:rsidRPr="00CE24C5" w:rsidRDefault="00984DD6" w:rsidP="00C05E2E">
      <w:pPr>
        <w:pStyle w:val="Akapitzlist"/>
        <w:numPr>
          <w:ilvl w:val="1"/>
          <w:numId w:val="51"/>
        </w:numPr>
        <w:suppressAutoHyphens/>
        <w:spacing w:before="120" w:after="0"/>
        <w:ind w:left="426" w:hanging="426"/>
        <w:rPr>
          <w:rFonts w:ascii="Verdana" w:hAnsi="Verdana" w:cs="Arial"/>
          <w:color w:val="000000" w:themeColor="text1"/>
          <w:sz w:val="18"/>
          <w:szCs w:val="18"/>
        </w:rPr>
      </w:pPr>
      <w:r w:rsidRPr="00CE24C5">
        <w:rPr>
          <w:rFonts w:ascii="Verdana" w:hAnsi="Verdana" w:cs="Arial"/>
          <w:color w:val="000000" w:themeColor="text1"/>
          <w:sz w:val="18"/>
          <w:szCs w:val="18"/>
        </w:rPr>
        <w:t>Ogólne Warunki Zakupu Usług</w:t>
      </w:r>
    </w:p>
    <w:p w14:paraId="1AAFD0ED" w14:textId="77777777" w:rsidR="00984DD6" w:rsidRPr="00CE24C5" w:rsidRDefault="00984DD6" w:rsidP="00C05E2E">
      <w:pPr>
        <w:pStyle w:val="Akapitzlist"/>
        <w:numPr>
          <w:ilvl w:val="1"/>
          <w:numId w:val="51"/>
        </w:numPr>
        <w:suppressAutoHyphens/>
        <w:spacing w:before="120" w:after="0"/>
        <w:ind w:left="426" w:hanging="426"/>
        <w:rPr>
          <w:rFonts w:ascii="Verdana" w:hAnsi="Verdana" w:cs="Arial"/>
          <w:color w:val="000000" w:themeColor="text1"/>
          <w:sz w:val="18"/>
          <w:szCs w:val="18"/>
        </w:rPr>
      </w:pPr>
      <w:r w:rsidRPr="00CE24C5">
        <w:rPr>
          <w:rFonts w:ascii="Verdana" w:hAnsi="Verdana" w:cs="Arial"/>
          <w:color w:val="000000" w:themeColor="text1"/>
          <w:sz w:val="18"/>
          <w:szCs w:val="18"/>
        </w:rPr>
        <w:t>Instrukcja Ochrony Przeciwpożarowej</w:t>
      </w:r>
    </w:p>
    <w:p w14:paraId="65EECB2B" w14:textId="77777777" w:rsidR="00984DD6" w:rsidRPr="00CE24C5" w:rsidRDefault="00984DD6" w:rsidP="00C05E2E">
      <w:pPr>
        <w:pStyle w:val="Akapitzlist"/>
        <w:numPr>
          <w:ilvl w:val="1"/>
          <w:numId w:val="51"/>
        </w:numPr>
        <w:suppressAutoHyphens/>
        <w:spacing w:before="120" w:after="0"/>
        <w:ind w:left="426" w:hanging="426"/>
        <w:rPr>
          <w:rFonts w:ascii="Verdana" w:hAnsi="Verdana" w:cs="Arial"/>
          <w:color w:val="000000" w:themeColor="text1"/>
          <w:sz w:val="18"/>
          <w:szCs w:val="18"/>
        </w:rPr>
      </w:pPr>
      <w:r w:rsidRPr="00CE24C5">
        <w:rPr>
          <w:rFonts w:ascii="Verdana" w:hAnsi="Verdana" w:cs="Arial"/>
          <w:color w:val="000000" w:themeColor="text1"/>
          <w:sz w:val="18"/>
          <w:szCs w:val="18"/>
        </w:rPr>
        <w:t>Instrukcja Organizacji Bezpiecznej Pracy</w:t>
      </w:r>
    </w:p>
    <w:p w14:paraId="14F51DDF" w14:textId="77777777" w:rsidR="00984DD6" w:rsidRPr="00CE24C5" w:rsidRDefault="00984DD6" w:rsidP="00C05E2E">
      <w:pPr>
        <w:pStyle w:val="Akapitzlist"/>
        <w:numPr>
          <w:ilvl w:val="1"/>
          <w:numId w:val="51"/>
        </w:numPr>
        <w:suppressAutoHyphens/>
        <w:spacing w:before="120" w:after="0"/>
        <w:ind w:left="426" w:hanging="426"/>
        <w:rPr>
          <w:rFonts w:ascii="Verdana" w:hAnsi="Verdana" w:cs="Arial"/>
          <w:color w:val="000000" w:themeColor="text1"/>
          <w:sz w:val="18"/>
          <w:szCs w:val="18"/>
        </w:rPr>
      </w:pPr>
      <w:r w:rsidRPr="00CE24C5">
        <w:rPr>
          <w:rFonts w:ascii="Verdana" w:hAnsi="Verdana" w:cs="Arial"/>
          <w:color w:val="000000" w:themeColor="text1"/>
          <w:sz w:val="18"/>
          <w:szCs w:val="18"/>
        </w:rPr>
        <w:t>Instrukcja Postepowania w Razie Wypadków i Nagłych Zachorowań</w:t>
      </w:r>
    </w:p>
    <w:p w14:paraId="1A87A10C" w14:textId="77777777" w:rsidR="00984DD6" w:rsidRPr="00CE24C5" w:rsidRDefault="00984DD6" w:rsidP="00C05E2E">
      <w:pPr>
        <w:pStyle w:val="Akapitzlist"/>
        <w:numPr>
          <w:ilvl w:val="1"/>
          <w:numId w:val="51"/>
        </w:numPr>
        <w:suppressAutoHyphens/>
        <w:spacing w:before="120" w:after="0"/>
        <w:ind w:left="426" w:hanging="426"/>
        <w:rPr>
          <w:rFonts w:ascii="Verdana" w:hAnsi="Verdana" w:cs="Arial"/>
          <w:color w:val="000000" w:themeColor="text1"/>
          <w:sz w:val="18"/>
          <w:szCs w:val="18"/>
        </w:rPr>
      </w:pPr>
      <w:r w:rsidRPr="00CE24C5">
        <w:rPr>
          <w:rFonts w:ascii="Verdana" w:hAnsi="Verdana" w:cs="Arial"/>
          <w:color w:val="000000" w:themeColor="text1"/>
          <w:sz w:val="18"/>
          <w:szCs w:val="18"/>
        </w:rPr>
        <w:t>Instrukcja Postępowania z Odpadami</w:t>
      </w:r>
    </w:p>
    <w:p w14:paraId="603A0334" w14:textId="77777777" w:rsidR="00984DD6" w:rsidRPr="00CE24C5" w:rsidRDefault="00984DD6" w:rsidP="00C05E2E">
      <w:pPr>
        <w:pStyle w:val="Akapitzlist"/>
        <w:numPr>
          <w:ilvl w:val="1"/>
          <w:numId w:val="51"/>
        </w:numPr>
        <w:suppressAutoHyphens/>
        <w:spacing w:before="120" w:after="0"/>
        <w:ind w:left="426" w:hanging="426"/>
        <w:rPr>
          <w:rFonts w:ascii="Verdana" w:hAnsi="Verdana" w:cs="Arial"/>
          <w:color w:val="000000" w:themeColor="text1"/>
          <w:sz w:val="18"/>
          <w:szCs w:val="18"/>
        </w:rPr>
      </w:pPr>
      <w:r w:rsidRPr="00CE24C5">
        <w:rPr>
          <w:rFonts w:ascii="Verdana" w:hAnsi="Verdana" w:cs="Arial"/>
          <w:color w:val="000000" w:themeColor="text1"/>
          <w:sz w:val="18"/>
          <w:szCs w:val="18"/>
        </w:rPr>
        <w:t>Instrukcja Przepustkowa dla Ruchu materiałowego</w:t>
      </w:r>
    </w:p>
    <w:p w14:paraId="2C99C46C" w14:textId="77777777" w:rsidR="00984DD6" w:rsidRPr="00CE24C5" w:rsidRDefault="00984DD6" w:rsidP="00C05E2E">
      <w:pPr>
        <w:pStyle w:val="Akapitzlist"/>
        <w:numPr>
          <w:ilvl w:val="1"/>
          <w:numId w:val="51"/>
        </w:numPr>
        <w:suppressAutoHyphens/>
        <w:spacing w:before="120" w:after="0"/>
        <w:ind w:left="426" w:hanging="426"/>
        <w:rPr>
          <w:rFonts w:ascii="Verdana" w:hAnsi="Verdana" w:cs="Arial"/>
          <w:color w:val="000000" w:themeColor="text1"/>
          <w:sz w:val="18"/>
          <w:szCs w:val="18"/>
        </w:rPr>
      </w:pPr>
      <w:r w:rsidRPr="00CE24C5">
        <w:rPr>
          <w:rFonts w:ascii="Verdana" w:hAnsi="Verdana" w:cs="Arial"/>
          <w:color w:val="000000" w:themeColor="text1"/>
          <w:sz w:val="18"/>
          <w:szCs w:val="18"/>
        </w:rPr>
        <w:t>Instrukcja Postępowania dla Ruchu Osobowego i Pojazdów</w:t>
      </w:r>
    </w:p>
    <w:p w14:paraId="2211379B" w14:textId="77777777" w:rsidR="00984DD6" w:rsidRPr="00CE24C5" w:rsidRDefault="00984DD6" w:rsidP="00C05E2E">
      <w:pPr>
        <w:pStyle w:val="Akapitzlist"/>
        <w:numPr>
          <w:ilvl w:val="1"/>
          <w:numId w:val="51"/>
        </w:numPr>
        <w:suppressAutoHyphens/>
        <w:spacing w:before="120" w:after="0"/>
        <w:ind w:left="426" w:hanging="426"/>
        <w:rPr>
          <w:rFonts w:ascii="Verdana" w:hAnsi="Verdana" w:cs="Arial"/>
          <w:color w:val="000000" w:themeColor="text1"/>
          <w:sz w:val="18"/>
          <w:szCs w:val="18"/>
        </w:rPr>
      </w:pPr>
      <w:r w:rsidRPr="00CE24C5">
        <w:rPr>
          <w:rFonts w:ascii="Verdana" w:hAnsi="Verdana" w:cs="Arial"/>
          <w:color w:val="000000" w:themeColor="text1"/>
          <w:sz w:val="18"/>
          <w:szCs w:val="18"/>
        </w:rPr>
        <w:t>Instrukcja w Sprawie Zakazu Palenia Tytoniu</w:t>
      </w:r>
    </w:p>
    <w:p w14:paraId="098EFD05" w14:textId="77777777" w:rsidR="00984DD6" w:rsidRPr="00CE24C5" w:rsidRDefault="00984DD6" w:rsidP="00C05E2E">
      <w:pPr>
        <w:pStyle w:val="Akapitzlist"/>
        <w:numPr>
          <w:ilvl w:val="1"/>
          <w:numId w:val="51"/>
        </w:numPr>
        <w:suppressAutoHyphens/>
        <w:spacing w:before="120" w:after="0"/>
        <w:ind w:left="426" w:hanging="426"/>
        <w:rPr>
          <w:rFonts w:ascii="Verdana" w:hAnsi="Verdana" w:cs="Arial"/>
          <w:color w:val="000000" w:themeColor="text1"/>
          <w:sz w:val="18"/>
          <w:szCs w:val="18"/>
        </w:rPr>
      </w:pPr>
      <w:r w:rsidRPr="00CE24C5">
        <w:rPr>
          <w:rFonts w:ascii="Verdana" w:hAnsi="Verdana" w:cs="Arial"/>
          <w:color w:val="000000" w:themeColor="text1"/>
          <w:sz w:val="18"/>
          <w:szCs w:val="18"/>
        </w:rPr>
        <w:t>Załącznik do Instrukcji Organizacji Bezpiecznej Pracy-dokument związany nr 4</w:t>
      </w:r>
    </w:p>
    <w:p w14:paraId="4D8D55C6" w14:textId="77777777" w:rsidR="00984DD6" w:rsidRPr="00CE24C5" w:rsidRDefault="00984DD6" w:rsidP="00C05E2E">
      <w:pPr>
        <w:pStyle w:val="Akapitzlist"/>
        <w:numPr>
          <w:ilvl w:val="1"/>
          <w:numId w:val="51"/>
        </w:numPr>
        <w:suppressAutoHyphens/>
        <w:spacing w:before="120" w:after="0"/>
        <w:ind w:left="426" w:hanging="426"/>
        <w:rPr>
          <w:rFonts w:ascii="Verdana" w:hAnsi="Verdana" w:cs="Arial"/>
          <w:color w:val="000000" w:themeColor="text1"/>
          <w:sz w:val="18"/>
          <w:szCs w:val="18"/>
        </w:rPr>
      </w:pPr>
      <w:r w:rsidRPr="00CE24C5">
        <w:rPr>
          <w:rFonts w:ascii="Verdana" w:hAnsi="Verdana" w:cs="Arial"/>
          <w:color w:val="000000" w:themeColor="text1"/>
          <w:sz w:val="18"/>
          <w:szCs w:val="18"/>
        </w:rPr>
        <w:t>Zmiana adresu dostarczania dokumentów zobowiązaniowych</w:t>
      </w:r>
    </w:p>
    <w:p w14:paraId="4220662B" w14:textId="77777777" w:rsidR="00984DD6" w:rsidRPr="00CE24C5" w:rsidRDefault="00984DD6" w:rsidP="00984DD6">
      <w:pPr>
        <w:spacing w:after="160" w:line="259" w:lineRule="auto"/>
        <w:rPr>
          <w:color w:val="000000" w:themeColor="text1"/>
          <w:sz w:val="18"/>
          <w:szCs w:val="18"/>
        </w:rPr>
      </w:pPr>
      <w:r w:rsidRPr="00CE24C5">
        <w:rPr>
          <w:rFonts w:cs="Arial"/>
          <w:color w:val="000000" w:themeColor="text1"/>
          <w:sz w:val="18"/>
          <w:szCs w:val="18"/>
        </w:rPr>
        <w:t xml:space="preserve">Dostępne na stronie internetowej Enea Połaniec S.A. pod </w:t>
      </w:r>
      <w:r w:rsidRPr="00CE24C5">
        <w:rPr>
          <w:rStyle w:val="Hipercze"/>
          <w:rFonts w:eastAsia="Calibri"/>
          <w:color w:val="000000" w:themeColor="text1"/>
          <w:sz w:val="18"/>
          <w:szCs w:val="18"/>
        </w:rPr>
        <w:t>https://www.enea.pl/pl/grupaenea/o-grupie/spolki-grupy-enea/polaniec/zamowienia/dokumenty-dla-wykonawcow-i-dostawcow</w:t>
      </w:r>
    </w:p>
    <w:p w14:paraId="6FFC6645" w14:textId="77777777" w:rsidR="00984DD6" w:rsidRDefault="00984DD6" w:rsidP="002870FA">
      <w:pPr>
        <w:rPr>
          <w:rFonts w:ascii="Franklin Gothic Book" w:hAnsi="Franklin Gothic Book" w:cs="Arial"/>
          <w:b/>
          <w:sz w:val="18"/>
          <w:szCs w:val="18"/>
        </w:rPr>
      </w:pPr>
    </w:p>
    <w:p w14:paraId="40EC5F6D" w14:textId="77777777" w:rsidR="00AC1C74" w:rsidRDefault="00AC1C74" w:rsidP="002870FA">
      <w:pPr>
        <w:rPr>
          <w:rFonts w:ascii="Franklin Gothic Book" w:hAnsi="Franklin Gothic Book" w:cs="Arial"/>
          <w:b/>
          <w:sz w:val="18"/>
          <w:szCs w:val="18"/>
        </w:rPr>
      </w:pPr>
    </w:p>
    <w:p w14:paraId="4715A3E7" w14:textId="77777777" w:rsidR="00AC1C74" w:rsidRDefault="00AC1C74" w:rsidP="002870FA">
      <w:pPr>
        <w:rPr>
          <w:rFonts w:ascii="Franklin Gothic Book" w:hAnsi="Franklin Gothic Book" w:cs="Arial"/>
          <w:b/>
          <w:sz w:val="18"/>
          <w:szCs w:val="18"/>
        </w:rPr>
      </w:pPr>
    </w:p>
    <w:p w14:paraId="243D9D73" w14:textId="77777777" w:rsidR="00AC1C74" w:rsidRDefault="00AC1C74" w:rsidP="002870FA">
      <w:pPr>
        <w:rPr>
          <w:rFonts w:ascii="Franklin Gothic Book" w:hAnsi="Franklin Gothic Book" w:cs="Arial"/>
          <w:b/>
          <w:sz w:val="18"/>
          <w:szCs w:val="18"/>
        </w:rPr>
      </w:pPr>
    </w:p>
    <w:p w14:paraId="6ACE1805" w14:textId="77777777" w:rsidR="00AC1C74" w:rsidRDefault="00AC1C74" w:rsidP="002870FA">
      <w:pPr>
        <w:rPr>
          <w:rFonts w:ascii="Franklin Gothic Book" w:hAnsi="Franklin Gothic Book" w:cs="Arial"/>
          <w:b/>
          <w:sz w:val="18"/>
          <w:szCs w:val="18"/>
        </w:rPr>
      </w:pPr>
    </w:p>
    <w:p w14:paraId="7F7C7073" w14:textId="51BEC151" w:rsidR="00AC1C74" w:rsidRDefault="00AC1C74" w:rsidP="002870FA">
      <w:pPr>
        <w:rPr>
          <w:rFonts w:ascii="Franklin Gothic Book" w:hAnsi="Franklin Gothic Book" w:cs="Arial"/>
          <w:b/>
          <w:sz w:val="18"/>
          <w:szCs w:val="18"/>
        </w:rPr>
      </w:pPr>
    </w:p>
    <w:p w14:paraId="1E0B1E50" w14:textId="7947F649" w:rsidR="00C92F66" w:rsidRDefault="00C92F66" w:rsidP="002870FA">
      <w:pPr>
        <w:rPr>
          <w:rFonts w:ascii="Franklin Gothic Book" w:hAnsi="Franklin Gothic Book" w:cs="Arial"/>
          <w:b/>
          <w:sz w:val="18"/>
          <w:szCs w:val="18"/>
        </w:rPr>
      </w:pPr>
    </w:p>
    <w:p w14:paraId="58C04BA6" w14:textId="532B7D09" w:rsidR="00C92F66" w:rsidRDefault="00C92F66" w:rsidP="002870FA">
      <w:pPr>
        <w:rPr>
          <w:rFonts w:ascii="Franklin Gothic Book" w:hAnsi="Franklin Gothic Book" w:cs="Arial"/>
          <w:b/>
          <w:sz w:val="18"/>
          <w:szCs w:val="18"/>
        </w:rPr>
      </w:pPr>
    </w:p>
    <w:p w14:paraId="4668B1B0" w14:textId="789C56B5" w:rsidR="00C92F66" w:rsidRDefault="00C92F66" w:rsidP="002870FA">
      <w:pPr>
        <w:rPr>
          <w:rFonts w:ascii="Franklin Gothic Book" w:hAnsi="Franklin Gothic Book" w:cs="Arial"/>
          <w:b/>
          <w:sz w:val="18"/>
          <w:szCs w:val="18"/>
        </w:rPr>
      </w:pPr>
    </w:p>
    <w:p w14:paraId="20B76228" w14:textId="39A175B7" w:rsidR="00C92F66" w:rsidRDefault="00C92F66" w:rsidP="002870FA">
      <w:pPr>
        <w:rPr>
          <w:rFonts w:ascii="Franklin Gothic Book" w:hAnsi="Franklin Gothic Book" w:cs="Arial"/>
          <w:b/>
          <w:sz w:val="18"/>
          <w:szCs w:val="18"/>
        </w:rPr>
      </w:pPr>
    </w:p>
    <w:p w14:paraId="022DBCE9" w14:textId="501320E8" w:rsidR="00C92F66" w:rsidRDefault="00C92F66" w:rsidP="002870FA">
      <w:pPr>
        <w:rPr>
          <w:rFonts w:ascii="Franklin Gothic Book" w:hAnsi="Franklin Gothic Book" w:cs="Arial"/>
          <w:b/>
          <w:sz w:val="18"/>
          <w:szCs w:val="18"/>
        </w:rPr>
      </w:pPr>
    </w:p>
    <w:p w14:paraId="08E23C7A" w14:textId="320E3E26" w:rsidR="00C92F66" w:rsidRDefault="00C92F66" w:rsidP="002870FA">
      <w:pPr>
        <w:rPr>
          <w:rFonts w:ascii="Franklin Gothic Book" w:hAnsi="Franklin Gothic Book" w:cs="Arial"/>
          <w:b/>
          <w:sz w:val="18"/>
          <w:szCs w:val="18"/>
        </w:rPr>
      </w:pPr>
    </w:p>
    <w:p w14:paraId="67731324" w14:textId="46AAE451" w:rsidR="00C92F66" w:rsidRDefault="00C92F66" w:rsidP="002870FA">
      <w:pPr>
        <w:rPr>
          <w:rFonts w:ascii="Franklin Gothic Book" w:hAnsi="Franklin Gothic Book" w:cs="Arial"/>
          <w:b/>
          <w:sz w:val="18"/>
          <w:szCs w:val="18"/>
        </w:rPr>
      </w:pPr>
    </w:p>
    <w:p w14:paraId="7FCFF226" w14:textId="502EFCFB" w:rsidR="00C92F66" w:rsidRDefault="00C92F66" w:rsidP="002870FA">
      <w:pPr>
        <w:rPr>
          <w:rFonts w:ascii="Franklin Gothic Book" w:hAnsi="Franklin Gothic Book" w:cs="Arial"/>
          <w:b/>
          <w:sz w:val="18"/>
          <w:szCs w:val="18"/>
        </w:rPr>
      </w:pPr>
    </w:p>
    <w:p w14:paraId="4C57E78B" w14:textId="77777777" w:rsidR="00C92F66" w:rsidRDefault="00C92F66" w:rsidP="002870FA">
      <w:pPr>
        <w:rPr>
          <w:rFonts w:ascii="Franklin Gothic Book" w:hAnsi="Franklin Gothic Book" w:cs="Arial"/>
          <w:b/>
          <w:sz w:val="18"/>
          <w:szCs w:val="18"/>
        </w:rPr>
        <w:sectPr w:rsidR="00C92F66" w:rsidSect="00005E7F">
          <w:headerReference w:type="default" r:id="rId24"/>
          <w:footerReference w:type="default" r:id="rId25"/>
          <w:headerReference w:type="first" r:id="rId26"/>
          <w:footerReference w:type="first" r:id="rId27"/>
          <w:pgSz w:w="11906" w:h="16838" w:code="9"/>
          <w:pgMar w:top="1321" w:right="991" w:bottom="851" w:left="851" w:header="0" w:footer="113" w:gutter="0"/>
          <w:cols w:space="709"/>
          <w:formProt w:val="0"/>
          <w:docGrid w:linePitch="272"/>
        </w:sectPr>
      </w:pPr>
    </w:p>
    <w:p w14:paraId="102388D9" w14:textId="3E45AD0C"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14:paraId="6BA8896C" w14:textId="77777777" w:rsidR="00C92F66" w:rsidRPr="00C409F8" w:rsidRDefault="00C92F66" w:rsidP="00C92F66">
      <w:pPr>
        <w:spacing w:after="160" w:line="259" w:lineRule="auto"/>
        <w:jc w:val="right"/>
        <w:rPr>
          <w:rFonts w:asciiTheme="minorHAnsi" w:hAnsiTheme="minorHAnsi" w:cs="Arial"/>
          <w:b/>
          <w:sz w:val="22"/>
          <w:szCs w:val="22"/>
        </w:rPr>
      </w:pPr>
    </w:p>
    <w:p w14:paraId="620944D6" w14:textId="5631488D" w:rsidR="00C92F66" w:rsidRDefault="00C92F66" w:rsidP="002870FA">
      <w:pPr>
        <w:rPr>
          <w:rFonts w:ascii="Franklin Gothic Book" w:hAnsi="Franklin Gothic Book" w:cs="Arial"/>
          <w:b/>
          <w:sz w:val="18"/>
          <w:szCs w:val="18"/>
        </w:rPr>
      </w:pPr>
    </w:p>
    <w:p w14:paraId="3BB93904" w14:textId="2DE6F26C" w:rsidR="00C92F66" w:rsidRDefault="00C92F66" w:rsidP="002870FA">
      <w:pPr>
        <w:rPr>
          <w:rFonts w:ascii="Franklin Gothic Book" w:hAnsi="Franklin Gothic Book" w:cs="Arial"/>
          <w:b/>
          <w:sz w:val="18"/>
          <w:szCs w:val="18"/>
        </w:rPr>
      </w:pPr>
    </w:p>
    <w:p w14:paraId="0FEEDB8D" w14:textId="2617AC01" w:rsidR="00C92F66" w:rsidRDefault="00C92F66" w:rsidP="002870FA">
      <w:pPr>
        <w:rPr>
          <w:rFonts w:ascii="Franklin Gothic Book" w:hAnsi="Franklin Gothic Book" w:cs="Arial"/>
          <w:b/>
          <w:sz w:val="18"/>
          <w:szCs w:val="18"/>
        </w:rPr>
      </w:pPr>
    </w:p>
    <w:p w14:paraId="6412D366" w14:textId="1F238E89"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180F4DB3" wp14:editId="1E2498FB">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14:paraId="25BE45DF" w14:textId="561D7B5B" w:rsidR="00B25143" w:rsidRDefault="00B25143" w:rsidP="002870FA">
      <w:pPr>
        <w:rPr>
          <w:rFonts w:ascii="Franklin Gothic Book" w:hAnsi="Franklin Gothic Book" w:cs="Arial"/>
          <w:b/>
          <w:sz w:val="18"/>
          <w:szCs w:val="18"/>
        </w:rPr>
      </w:pPr>
    </w:p>
    <w:p w14:paraId="48387AB4" w14:textId="1B9AF336" w:rsidR="00B25143" w:rsidRDefault="00B25143" w:rsidP="002870FA">
      <w:pPr>
        <w:rPr>
          <w:rFonts w:ascii="Franklin Gothic Book" w:hAnsi="Franklin Gothic Book" w:cs="Arial"/>
          <w:b/>
          <w:sz w:val="18"/>
          <w:szCs w:val="18"/>
        </w:rPr>
      </w:pPr>
    </w:p>
    <w:p w14:paraId="5DB4AAEB" w14:textId="30335A69"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t xml:space="preserve">Załącznik nr 4 do Warunków Zamówienia </w:t>
      </w:r>
    </w:p>
    <w:p w14:paraId="3DF16E36" w14:textId="77777777"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14:paraId="7F774208" w14:textId="77777777" w:rsidTr="001332A8">
        <w:tc>
          <w:tcPr>
            <w:tcW w:w="10054" w:type="dxa"/>
            <w:shd w:val="clear" w:color="auto" w:fill="FBD4B4" w:themeFill="accent6" w:themeFillTint="66"/>
          </w:tcPr>
          <w:p w14:paraId="2AC26A5D" w14:textId="77777777" w:rsidR="00EC4FA6" w:rsidRPr="00C94D31" w:rsidRDefault="00EC4FA6" w:rsidP="001332A8">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14:paraId="1D2D1B5A" w14:textId="77777777" w:rsidR="00EC4FA6" w:rsidRPr="00C53CB5" w:rsidRDefault="00EC4FA6" w:rsidP="00EC4FA6">
      <w:pPr>
        <w:rPr>
          <w:rFonts w:cstheme="minorHAnsi"/>
          <w:b/>
          <w:color w:val="000000" w:themeColor="text1"/>
          <w:sz w:val="18"/>
          <w:szCs w:val="18"/>
        </w:rPr>
      </w:pPr>
    </w:p>
    <w:p w14:paraId="667F1BA4" w14:textId="77777777" w:rsidR="00EC4FA6" w:rsidRPr="00C53CB5" w:rsidRDefault="00EC4FA6" w:rsidP="00EC4FA6">
      <w:pPr>
        <w:rPr>
          <w:rFonts w:cstheme="minorHAnsi"/>
          <w:b/>
          <w:sz w:val="18"/>
          <w:szCs w:val="18"/>
        </w:rPr>
      </w:pPr>
    </w:p>
    <w:p w14:paraId="35545B83" w14:textId="77777777" w:rsidR="00EC4FA6" w:rsidRPr="007B7D3F" w:rsidRDefault="00EC4FA6" w:rsidP="00EC4FA6">
      <w:pPr>
        <w:jc w:val="center"/>
        <w:rPr>
          <w:rFonts w:ascii="Franklin Gothic Book" w:hAnsi="Franklin Gothic Book" w:cs="Arial"/>
          <w:szCs w:val="20"/>
        </w:rPr>
      </w:pPr>
      <w:r w:rsidRPr="007B7D3F">
        <w:rPr>
          <w:rFonts w:ascii="Franklin Gothic Book" w:hAnsi="Franklin Gothic Book" w:cs="Arial"/>
          <w:szCs w:val="20"/>
        </w:rPr>
        <w:t>Projekt   umowy</w:t>
      </w:r>
    </w:p>
    <w:p w14:paraId="004790E0" w14:textId="77777777"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Umowa nr NZ/O/…………./…………………………./2019/……………………………/3113</w:t>
      </w:r>
    </w:p>
    <w:p w14:paraId="548DA483" w14:textId="77777777"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(zwana dalej "Umową")</w:t>
      </w:r>
    </w:p>
    <w:p w14:paraId="58ED05D7" w14:textId="77777777" w:rsidR="00EC4FA6" w:rsidRPr="009C4ED2" w:rsidRDefault="00EC4FA6" w:rsidP="00EC4FA6">
      <w:pPr>
        <w:jc w:val="center"/>
        <w:rPr>
          <w:rFonts w:ascii="Franklin Gothic Book" w:hAnsi="Franklin Gothic Book" w:cs="Arial"/>
          <w:szCs w:val="20"/>
        </w:rPr>
      </w:pPr>
      <w:r w:rsidRPr="009C4ED2">
        <w:rPr>
          <w:rFonts w:ascii="Franklin Gothic Book" w:hAnsi="Franklin Gothic Book" w:cs="Arial"/>
          <w:szCs w:val="20"/>
        </w:rPr>
        <w:t>zawarta w Zawadzie w dniu …………………………  2019 roku,</w:t>
      </w:r>
    </w:p>
    <w:p w14:paraId="1805DF93" w14:textId="77777777"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14:paraId="345ED568"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352DC9CE" w14:textId="77777777"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38A3A134" w14:textId="77777777"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786C18A9" w14:textId="77777777" w:rsidR="00EC4FA6" w:rsidRPr="00E758B5" w:rsidRDefault="00EC4FA6" w:rsidP="00EC4FA6">
      <w:pPr>
        <w:spacing w:after="160" w:line="259" w:lineRule="auto"/>
        <w:rPr>
          <w:rFonts w:ascii="Franklin Gothic Book" w:hAnsi="Franklin Gothic Book" w:cs="Arial"/>
          <w:szCs w:val="20"/>
        </w:rPr>
      </w:pPr>
    </w:p>
    <w:p w14:paraId="65FB0440"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69DF0B00"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2CB5F397"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B4EB39B"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754D33A5"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2DC34830"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37B52E08" w14:textId="77777777" w:rsidR="00EC4FA6" w:rsidRPr="00E758B5" w:rsidRDefault="00EC4FA6" w:rsidP="00EC4FA6">
      <w:pPr>
        <w:pStyle w:val="Akapitzlist"/>
        <w:numPr>
          <w:ilvl w:val="0"/>
          <w:numId w:val="5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CB3C585" w14:textId="77777777" w:rsidR="00EC4FA6" w:rsidRPr="00E758B5" w:rsidRDefault="00EC4FA6" w:rsidP="00EC4FA6">
      <w:pPr>
        <w:pStyle w:val="Akapitzlist"/>
        <w:numPr>
          <w:ilvl w:val="0"/>
          <w:numId w:val="5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57AD4646" w14:textId="77777777" w:rsidR="00EC4FA6" w:rsidRPr="00E758B5" w:rsidRDefault="00EC4FA6" w:rsidP="00EC4FA6">
      <w:pPr>
        <w:pStyle w:val="Akapitzlist"/>
        <w:numPr>
          <w:ilvl w:val="0"/>
          <w:numId w:val="5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D6DC5CB" w14:textId="77777777" w:rsidR="00EC4FA6" w:rsidRPr="00E758B5" w:rsidRDefault="00EC4FA6" w:rsidP="00EC4FA6">
      <w:pPr>
        <w:pStyle w:val="BodyText21"/>
        <w:numPr>
          <w:ilvl w:val="0"/>
          <w:numId w:val="53"/>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9"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6749D8D5" w14:textId="77777777"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14:paraId="17104649" w14:textId="77777777"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66652F5D" w14:textId="77777777" w:rsidR="00EC4FA6" w:rsidRPr="00E758B5"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52D7029D" w14:textId="77777777" w:rsidR="00EC4FA6" w:rsidRPr="00E758B5"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D8C163B" w14:textId="77777777" w:rsidR="00EC4FA6" w:rsidRPr="00EA1020" w:rsidRDefault="00EC4FA6" w:rsidP="00EC4FA6">
      <w:pPr>
        <w:pStyle w:val="Akapitzlist"/>
        <w:numPr>
          <w:ilvl w:val="0"/>
          <w:numId w:val="52"/>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14:paraId="223D9D11" w14:textId="77777777" w:rsidR="00EC4FA6" w:rsidRPr="00B21EC6" w:rsidRDefault="00EC4FA6" w:rsidP="00EC4FA6">
      <w:pPr>
        <w:pStyle w:val="Akapitzlist"/>
        <w:numPr>
          <w:ilvl w:val="1"/>
          <w:numId w:val="52"/>
        </w:numPr>
        <w:spacing w:after="120" w:line="240" w:lineRule="auto"/>
        <w:ind w:left="567" w:hanging="567"/>
        <w:contextualSpacing w:val="0"/>
        <w:rPr>
          <w:rFonts w:ascii="Franklin Gothic Book" w:hAnsi="Franklin Gothic Book" w:cs="Arial"/>
          <w:sz w:val="20"/>
          <w:szCs w:val="20"/>
        </w:rPr>
      </w:pPr>
      <w:r w:rsidRPr="005A68A6">
        <w:rPr>
          <w:rFonts w:ascii="Franklin Gothic Book" w:hAnsi="Franklin Gothic Book" w:cs="Arial"/>
          <w:sz w:val="20"/>
          <w:szCs w:val="20"/>
        </w:rPr>
        <w:lastRenderedPageBreak/>
        <w:t xml:space="preserve">Zamawiający zleca, a Wykonawca przyjmuje do realizacji </w:t>
      </w:r>
      <w:r w:rsidRPr="00FD5244">
        <w:rPr>
          <w:rFonts w:ascii="Franklin Gothic Book" w:hAnsi="Franklin Gothic Book" w:cs="Arial"/>
          <w:sz w:val="20"/>
          <w:szCs w:val="20"/>
        </w:rPr>
        <w:t>wykonanie przeglądów remontowych silników 6kV</w:t>
      </w:r>
      <w:r>
        <w:rPr>
          <w:rFonts w:ascii="Franklin Gothic Book" w:hAnsi="Franklin Gothic Book" w:cs="Arial"/>
          <w:sz w:val="20"/>
          <w:szCs w:val="20"/>
        </w:rPr>
        <w:t xml:space="preserve"> </w:t>
      </w:r>
      <w:r w:rsidRPr="00362776">
        <w:rPr>
          <w:rFonts w:ascii="Franklin Gothic Book" w:eastAsia="Times" w:hAnsi="Franklin Gothic Book" w:cs="Verdana,Bold"/>
          <w:bCs/>
          <w:color w:val="000000" w:themeColor="text1"/>
          <w:sz w:val="20"/>
          <w:szCs w:val="20"/>
        </w:rPr>
        <w:t>w Enea Połaniec S.</w:t>
      </w:r>
      <w:r w:rsidRPr="00B21EC6">
        <w:rPr>
          <w:rFonts w:ascii="Franklin Gothic Book" w:eastAsia="Times" w:hAnsi="Franklin Gothic Book" w:cs="Verdana,Bold"/>
          <w:bCs/>
          <w:color w:val="000000" w:themeColor="text1"/>
          <w:sz w:val="20"/>
          <w:szCs w:val="20"/>
        </w:rPr>
        <w:t>A.</w:t>
      </w:r>
      <w:r w:rsidRPr="00B21EC6">
        <w:rPr>
          <w:rFonts w:ascii="Franklin Gothic Book" w:hAnsi="Franklin Gothic Book" w:cs="Arial"/>
          <w:sz w:val="20"/>
          <w:szCs w:val="20"/>
        </w:rPr>
        <w:t>(dalej: „Usługi”).</w:t>
      </w:r>
    </w:p>
    <w:p w14:paraId="30BF6187" w14:textId="77777777" w:rsidR="00EC4FA6" w:rsidRDefault="00EC4FA6" w:rsidP="00EC4FA6">
      <w:pPr>
        <w:pStyle w:val="Akapitzlist"/>
        <w:numPr>
          <w:ilvl w:val="1"/>
          <w:numId w:val="52"/>
        </w:numPr>
        <w:spacing w:after="120" w:line="240" w:lineRule="auto"/>
        <w:ind w:left="567" w:hanging="567"/>
        <w:contextualSpacing w:val="0"/>
        <w:rPr>
          <w:rFonts w:ascii="Franklin Gothic Book" w:hAnsi="Franklin Gothic Book" w:cs="Arial"/>
          <w:sz w:val="20"/>
          <w:szCs w:val="20"/>
        </w:rPr>
      </w:pPr>
      <w:r>
        <w:rPr>
          <w:rFonts w:ascii="Franklin Gothic Book" w:hAnsi="Franklin Gothic Book" w:cs="Arial"/>
          <w:sz w:val="20"/>
          <w:szCs w:val="20"/>
        </w:rPr>
        <w:t>Przedmiotem zamówienia objęte są poniższe urządzenia:</w:t>
      </w:r>
    </w:p>
    <w:tbl>
      <w:tblPr>
        <w:tblStyle w:val="Tabela-Siatka"/>
        <w:tblW w:w="0" w:type="auto"/>
        <w:jc w:val="center"/>
        <w:tblLook w:val="04A0" w:firstRow="1" w:lastRow="0" w:firstColumn="1" w:lastColumn="0" w:noHBand="0" w:noVBand="1"/>
      </w:tblPr>
      <w:tblGrid>
        <w:gridCol w:w="562"/>
        <w:gridCol w:w="8789"/>
      </w:tblGrid>
      <w:tr w:rsidR="00EC4FA6" w:rsidRPr="008D397B" w14:paraId="3749222E" w14:textId="77777777" w:rsidTr="001332A8">
        <w:trPr>
          <w:trHeight w:val="401"/>
          <w:jc w:val="center"/>
        </w:trPr>
        <w:tc>
          <w:tcPr>
            <w:tcW w:w="562" w:type="dxa"/>
            <w:vAlign w:val="center"/>
          </w:tcPr>
          <w:p w14:paraId="390D5568" w14:textId="77777777" w:rsidR="00EC4FA6" w:rsidRPr="008D397B" w:rsidRDefault="00EC4FA6" w:rsidP="001332A8">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18"/>
                <w:szCs w:val="18"/>
              </w:rPr>
            </w:pPr>
            <w:r w:rsidRPr="008D397B">
              <w:rPr>
                <w:rFonts w:ascii="Franklin Gothic Book" w:eastAsia="Tahoma,Bold" w:hAnsi="Franklin Gothic Book" w:cstheme="minorHAnsi"/>
                <w:bCs/>
                <w:color w:val="000000" w:themeColor="text1"/>
                <w:sz w:val="18"/>
                <w:szCs w:val="18"/>
              </w:rPr>
              <w:t>Lp</w:t>
            </w:r>
          </w:p>
        </w:tc>
        <w:tc>
          <w:tcPr>
            <w:tcW w:w="8789" w:type="dxa"/>
            <w:vAlign w:val="center"/>
          </w:tcPr>
          <w:p w14:paraId="4F9236B2" w14:textId="77777777" w:rsidR="00EC4FA6" w:rsidRPr="00A2062B" w:rsidRDefault="00EC4FA6" w:rsidP="001332A8">
            <w:pPr>
              <w:widowControl w:val="0"/>
              <w:autoSpaceDE w:val="0"/>
              <w:autoSpaceDN w:val="0"/>
              <w:adjustRightInd w:val="0"/>
              <w:jc w:val="center"/>
              <w:textAlignment w:val="baseline"/>
              <w:rPr>
                <w:rFonts w:ascii="Franklin Gothic Book" w:eastAsia="Tahoma,Bold" w:hAnsi="Franklin Gothic Book" w:cstheme="minorHAnsi"/>
                <w:bCs/>
                <w:color w:val="000000" w:themeColor="text1"/>
                <w:szCs w:val="20"/>
              </w:rPr>
            </w:pPr>
            <w:r w:rsidRPr="00A2062B">
              <w:rPr>
                <w:rFonts w:ascii="Franklin Gothic Book" w:eastAsia="Tahoma,Bold" w:hAnsi="Franklin Gothic Book" w:cstheme="minorHAnsi"/>
                <w:bCs/>
                <w:color w:val="000000" w:themeColor="text1"/>
                <w:szCs w:val="20"/>
              </w:rPr>
              <w:t>Numer i typ silnika</w:t>
            </w:r>
          </w:p>
        </w:tc>
      </w:tr>
      <w:tr w:rsidR="00EC4FA6" w:rsidRPr="00D86FAB" w14:paraId="4B3503D5" w14:textId="77777777" w:rsidTr="001332A8">
        <w:trPr>
          <w:trHeight w:val="277"/>
          <w:jc w:val="center"/>
        </w:trPr>
        <w:tc>
          <w:tcPr>
            <w:tcW w:w="562" w:type="dxa"/>
          </w:tcPr>
          <w:p w14:paraId="0BB11E8C" w14:textId="77777777" w:rsidR="00EC4FA6" w:rsidRPr="00A2062B"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18"/>
                <w:szCs w:val="18"/>
              </w:rPr>
            </w:pPr>
            <w:r w:rsidRPr="00A2062B">
              <w:rPr>
                <w:rFonts w:ascii="Franklin Gothic Book" w:eastAsia="Tahoma,Bold" w:hAnsi="Franklin Gothic Book" w:cstheme="minorHAnsi"/>
                <w:bCs/>
                <w:color w:val="000000" w:themeColor="text1"/>
                <w:sz w:val="18"/>
                <w:szCs w:val="18"/>
              </w:rPr>
              <w:t>1.</w:t>
            </w:r>
          </w:p>
        </w:tc>
        <w:tc>
          <w:tcPr>
            <w:tcW w:w="8789" w:type="dxa"/>
          </w:tcPr>
          <w:p w14:paraId="24EDA08D" w14:textId="77777777" w:rsidR="00EC4FA6" w:rsidRPr="00A2062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Cs w:val="20"/>
              </w:rPr>
            </w:pPr>
            <w:r w:rsidRPr="00A2062B">
              <w:rPr>
                <w:rFonts w:ascii="Franklin Gothic Book" w:hAnsi="Franklin Gothic Book" w:cstheme="minorHAnsi"/>
                <w:szCs w:val="20"/>
              </w:rPr>
              <w:t>silnik Ex typu tSh450 H6Bspec, 500 kW, 993obr/min nr fabryczny 155590</w:t>
            </w:r>
          </w:p>
        </w:tc>
      </w:tr>
      <w:tr w:rsidR="00EC4FA6" w:rsidRPr="00D86FAB" w14:paraId="5B22240E" w14:textId="77777777" w:rsidTr="001332A8">
        <w:trPr>
          <w:trHeight w:val="281"/>
          <w:jc w:val="center"/>
        </w:trPr>
        <w:tc>
          <w:tcPr>
            <w:tcW w:w="562" w:type="dxa"/>
          </w:tcPr>
          <w:p w14:paraId="4BE0EE93" w14:textId="77777777" w:rsidR="00EC4FA6" w:rsidRPr="00A2062B"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18"/>
                <w:szCs w:val="18"/>
              </w:rPr>
            </w:pPr>
            <w:r w:rsidRPr="00A2062B">
              <w:rPr>
                <w:rFonts w:ascii="Franklin Gothic Book" w:eastAsia="Tahoma,Bold" w:hAnsi="Franklin Gothic Book" w:cstheme="minorHAnsi"/>
                <w:bCs/>
                <w:color w:val="000000" w:themeColor="text1"/>
                <w:sz w:val="18"/>
                <w:szCs w:val="18"/>
              </w:rPr>
              <w:t>2</w:t>
            </w:r>
          </w:p>
        </w:tc>
        <w:tc>
          <w:tcPr>
            <w:tcW w:w="8789" w:type="dxa"/>
          </w:tcPr>
          <w:p w14:paraId="0F2D6256" w14:textId="77777777" w:rsidR="00EC4FA6" w:rsidRPr="00A2062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Cs w:val="20"/>
              </w:rPr>
            </w:pPr>
            <w:r w:rsidRPr="00A2062B">
              <w:rPr>
                <w:rFonts w:ascii="Franklin Gothic Book" w:hAnsi="Franklin Gothic Book" w:cstheme="minorHAnsi"/>
                <w:szCs w:val="20"/>
              </w:rPr>
              <w:t>silnik typu SZJr -138r/E/01, 400 kW, 740obr/min nr fabryczny 18269011/7</w:t>
            </w:r>
          </w:p>
        </w:tc>
      </w:tr>
      <w:tr w:rsidR="00EC4FA6" w:rsidRPr="00D86FAB" w14:paraId="6E2EFCED" w14:textId="77777777" w:rsidTr="001332A8">
        <w:trPr>
          <w:trHeight w:val="271"/>
          <w:jc w:val="center"/>
        </w:trPr>
        <w:tc>
          <w:tcPr>
            <w:tcW w:w="562" w:type="dxa"/>
          </w:tcPr>
          <w:p w14:paraId="47CE0A5F" w14:textId="77777777" w:rsidR="00EC4FA6" w:rsidRPr="00A2062B"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18"/>
                <w:szCs w:val="18"/>
              </w:rPr>
            </w:pPr>
            <w:r w:rsidRPr="00A2062B">
              <w:rPr>
                <w:rFonts w:ascii="Franklin Gothic Book" w:eastAsia="Tahoma,Bold" w:hAnsi="Franklin Gothic Book" w:cstheme="minorHAnsi"/>
                <w:bCs/>
                <w:color w:val="000000" w:themeColor="text1"/>
                <w:sz w:val="18"/>
                <w:szCs w:val="18"/>
              </w:rPr>
              <w:t>3.</w:t>
            </w:r>
          </w:p>
        </w:tc>
        <w:tc>
          <w:tcPr>
            <w:tcW w:w="8789" w:type="dxa"/>
          </w:tcPr>
          <w:p w14:paraId="4670BDD2" w14:textId="77777777" w:rsidR="00EC4FA6" w:rsidRPr="00A2062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Cs w:val="20"/>
              </w:rPr>
            </w:pPr>
            <w:r w:rsidRPr="00A2062B">
              <w:rPr>
                <w:rFonts w:ascii="Franklin Gothic Book" w:hAnsi="Franklin Gothic Book" w:cstheme="minorHAnsi"/>
                <w:szCs w:val="20"/>
              </w:rPr>
              <w:t xml:space="preserve">silnik typu SZJr -138r/E/01, 400 kW, 740obr/min nr fabryczny 18268411/8  </w:t>
            </w:r>
          </w:p>
        </w:tc>
      </w:tr>
      <w:tr w:rsidR="00EC4FA6" w:rsidRPr="00D86FAB" w14:paraId="08AA2FDB" w14:textId="77777777" w:rsidTr="001332A8">
        <w:trPr>
          <w:trHeight w:val="276"/>
          <w:jc w:val="center"/>
        </w:trPr>
        <w:tc>
          <w:tcPr>
            <w:tcW w:w="562" w:type="dxa"/>
          </w:tcPr>
          <w:p w14:paraId="1BA9EF8F" w14:textId="77777777" w:rsidR="00EC4FA6" w:rsidRPr="00A2062B"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18"/>
                <w:szCs w:val="18"/>
              </w:rPr>
            </w:pPr>
            <w:r w:rsidRPr="00A2062B">
              <w:rPr>
                <w:rFonts w:ascii="Franklin Gothic Book" w:eastAsia="Tahoma,Bold" w:hAnsi="Franklin Gothic Book" w:cstheme="minorHAnsi"/>
                <w:bCs/>
                <w:color w:val="000000" w:themeColor="text1"/>
                <w:sz w:val="18"/>
                <w:szCs w:val="18"/>
              </w:rPr>
              <w:t>4.</w:t>
            </w:r>
          </w:p>
        </w:tc>
        <w:tc>
          <w:tcPr>
            <w:tcW w:w="8789" w:type="dxa"/>
          </w:tcPr>
          <w:p w14:paraId="6158044F" w14:textId="77777777" w:rsidR="00EC4FA6" w:rsidRPr="00A2062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Cs w:val="20"/>
              </w:rPr>
            </w:pPr>
            <w:r w:rsidRPr="00A2062B">
              <w:rPr>
                <w:rFonts w:ascii="Franklin Gothic Book" w:hAnsi="Franklin Gothic Book" w:cstheme="minorHAnsi"/>
                <w:szCs w:val="20"/>
              </w:rPr>
              <w:t xml:space="preserve">silnik typu SZJr -138r/E/01, 400 kW, 740obr/min nr fabryczny 18268420/41 </w:t>
            </w:r>
          </w:p>
        </w:tc>
      </w:tr>
      <w:tr w:rsidR="00EC4FA6" w:rsidRPr="00D86FAB" w14:paraId="75CD10E9" w14:textId="77777777" w:rsidTr="001332A8">
        <w:trPr>
          <w:trHeight w:val="268"/>
          <w:jc w:val="center"/>
        </w:trPr>
        <w:tc>
          <w:tcPr>
            <w:tcW w:w="562" w:type="dxa"/>
          </w:tcPr>
          <w:p w14:paraId="03FAA048" w14:textId="77777777" w:rsidR="00EC4FA6" w:rsidRPr="00A2062B"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18"/>
                <w:szCs w:val="18"/>
              </w:rPr>
            </w:pPr>
            <w:r w:rsidRPr="00A2062B">
              <w:rPr>
                <w:rFonts w:ascii="Franklin Gothic Book" w:eastAsia="Tahoma,Bold" w:hAnsi="Franklin Gothic Book" w:cstheme="minorHAnsi"/>
                <w:bCs/>
                <w:color w:val="000000" w:themeColor="text1"/>
                <w:sz w:val="18"/>
                <w:szCs w:val="18"/>
              </w:rPr>
              <w:t>5.</w:t>
            </w:r>
          </w:p>
        </w:tc>
        <w:tc>
          <w:tcPr>
            <w:tcW w:w="8789" w:type="dxa"/>
          </w:tcPr>
          <w:p w14:paraId="40E394B7" w14:textId="77777777" w:rsidR="00EC4FA6" w:rsidRPr="00A2062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Cs w:val="20"/>
              </w:rPr>
            </w:pPr>
            <w:r w:rsidRPr="00A2062B">
              <w:rPr>
                <w:rFonts w:ascii="Franklin Gothic Book" w:hAnsi="Franklin Gothic Book" w:cstheme="minorHAnsi"/>
                <w:szCs w:val="20"/>
              </w:rPr>
              <w:t>silnik typu SZJr -138r/E/01, 400 kW, 740obr/min nr fabryczny 18268403/54</w:t>
            </w:r>
          </w:p>
        </w:tc>
      </w:tr>
      <w:tr w:rsidR="00EC4FA6" w:rsidRPr="00D86FAB" w14:paraId="4F15D0C9" w14:textId="77777777" w:rsidTr="001332A8">
        <w:trPr>
          <w:trHeight w:val="268"/>
          <w:jc w:val="center"/>
        </w:trPr>
        <w:tc>
          <w:tcPr>
            <w:tcW w:w="562" w:type="dxa"/>
          </w:tcPr>
          <w:p w14:paraId="570EB214" w14:textId="77777777" w:rsidR="00EC4FA6" w:rsidRPr="00A2062B"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18"/>
                <w:szCs w:val="18"/>
              </w:rPr>
            </w:pPr>
            <w:r w:rsidRPr="00A2062B">
              <w:rPr>
                <w:rFonts w:ascii="Franklin Gothic Book" w:eastAsia="Tahoma,Bold" w:hAnsi="Franklin Gothic Book" w:cstheme="minorHAnsi"/>
                <w:bCs/>
                <w:color w:val="000000" w:themeColor="text1"/>
                <w:sz w:val="18"/>
                <w:szCs w:val="18"/>
              </w:rPr>
              <w:t>6.</w:t>
            </w:r>
          </w:p>
        </w:tc>
        <w:tc>
          <w:tcPr>
            <w:tcW w:w="8789" w:type="dxa"/>
          </w:tcPr>
          <w:p w14:paraId="69D297C8" w14:textId="77777777" w:rsidR="00EC4FA6" w:rsidRPr="00A2062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Cs w:val="20"/>
              </w:rPr>
            </w:pPr>
            <w:r w:rsidRPr="00A2062B">
              <w:rPr>
                <w:rFonts w:ascii="Franklin Gothic Book" w:hAnsi="Franklin Gothic Book" w:cstheme="minorHAnsi"/>
                <w:szCs w:val="20"/>
              </w:rPr>
              <w:t xml:space="preserve">silnik typu SZJr -148/10t/03, 800/450 kW, 745/595 obr/min nr fabryczny 18472401/1/1988/132 </w:t>
            </w:r>
          </w:p>
        </w:tc>
      </w:tr>
      <w:tr w:rsidR="00EC4FA6" w:rsidRPr="00D86FAB" w14:paraId="56396695" w14:textId="77777777" w:rsidTr="001332A8">
        <w:trPr>
          <w:trHeight w:val="219"/>
          <w:jc w:val="center"/>
        </w:trPr>
        <w:tc>
          <w:tcPr>
            <w:tcW w:w="562" w:type="dxa"/>
          </w:tcPr>
          <w:p w14:paraId="12F795E6" w14:textId="77777777" w:rsidR="00EC4FA6" w:rsidRPr="00A2062B"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18"/>
                <w:szCs w:val="18"/>
              </w:rPr>
            </w:pPr>
            <w:r w:rsidRPr="00A2062B">
              <w:rPr>
                <w:rFonts w:ascii="Franklin Gothic Book" w:eastAsia="Tahoma,Bold" w:hAnsi="Franklin Gothic Book" w:cstheme="minorHAnsi"/>
                <w:bCs/>
                <w:color w:val="000000" w:themeColor="text1"/>
                <w:sz w:val="18"/>
                <w:szCs w:val="18"/>
              </w:rPr>
              <w:t>7.</w:t>
            </w:r>
          </w:p>
        </w:tc>
        <w:tc>
          <w:tcPr>
            <w:tcW w:w="8789" w:type="dxa"/>
          </w:tcPr>
          <w:p w14:paraId="3F3E5B17" w14:textId="77777777" w:rsidR="00EC4FA6" w:rsidRPr="00A2062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Cs w:val="20"/>
              </w:rPr>
            </w:pPr>
            <w:r w:rsidRPr="00A2062B">
              <w:rPr>
                <w:rFonts w:ascii="Franklin Gothic Book" w:hAnsi="Franklin Gothic Book" w:cstheme="minorHAnsi"/>
                <w:szCs w:val="20"/>
              </w:rPr>
              <w:t>stojan silnika typu 2AZM-3200/6000Y4, 3200 kW, nr fabryczny 143</w:t>
            </w:r>
          </w:p>
        </w:tc>
      </w:tr>
      <w:tr w:rsidR="00EC4FA6" w:rsidRPr="00D86FAB" w14:paraId="4C10B279" w14:textId="77777777" w:rsidTr="001332A8">
        <w:trPr>
          <w:trHeight w:val="284"/>
          <w:jc w:val="center"/>
        </w:trPr>
        <w:tc>
          <w:tcPr>
            <w:tcW w:w="562" w:type="dxa"/>
          </w:tcPr>
          <w:p w14:paraId="73214B2D" w14:textId="77777777" w:rsidR="00EC4FA6" w:rsidRPr="00A2062B"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18"/>
                <w:szCs w:val="18"/>
              </w:rPr>
            </w:pPr>
            <w:r w:rsidRPr="00A2062B">
              <w:rPr>
                <w:rFonts w:ascii="Franklin Gothic Book" w:eastAsia="Tahoma,Bold" w:hAnsi="Franklin Gothic Book" w:cstheme="minorHAnsi"/>
                <w:bCs/>
                <w:color w:val="000000" w:themeColor="text1"/>
                <w:sz w:val="18"/>
                <w:szCs w:val="18"/>
              </w:rPr>
              <w:t>8.</w:t>
            </w:r>
          </w:p>
        </w:tc>
        <w:tc>
          <w:tcPr>
            <w:tcW w:w="8789" w:type="dxa"/>
          </w:tcPr>
          <w:p w14:paraId="5F4DF083" w14:textId="77777777" w:rsidR="00EC4FA6" w:rsidRPr="00A2062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Cs w:val="20"/>
              </w:rPr>
            </w:pPr>
            <w:r w:rsidRPr="00A2062B">
              <w:rPr>
                <w:rFonts w:ascii="Franklin Gothic Book" w:hAnsi="Franklin Gothic Book" w:cstheme="minorHAnsi"/>
                <w:bCs/>
                <w:szCs w:val="20"/>
              </w:rPr>
              <w:t xml:space="preserve">wirnik nr fabryczny 182684 (27808) silnika typu SZJr -138/01, 400 kW </w:t>
            </w:r>
          </w:p>
        </w:tc>
      </w:tr>
      <w:tr w:rsidR="00EC4FA6" w:rsidRPr="00D86FAB" w14:paraId="021DF7D0" w14:textId="77777777" w:rsidTr="001332A8">
        <w:trPr>
          <w:trHeight w:val="156"/>
          <w:jc w:val="center"/>
        </w:trPr>
        <w:tc>
          <w:tcPr>
            <w:tcW w:w="562" w:type="dxa"/>
          </w:tcPr>
          <w:p w14:paraId="379BA07A" w14:textId="77777777" w:rsidR="00EC4FA6" w:rsidRPr="00A2062B"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18"/>
                <w:szCs w:val="18"/>
              </w:rPr>
            </w:pPr>
            <w:r w:rsidRPr="00A2062B">
              <w:rPr>
                <w:rFonts w:ascii="Franklin Gothic Book" w:eastAsia="Tahoma,Bold" w:hAnsi="Franklin Gothic Book" w:cstheme="minorHAnsi"/>
                <w:bCs/>
                <w:color w:val="000000" w:themeColor="text1"/>
                <w:sz w:val="18"/>
                <w:szCs w:val="18"/>
              </w:rPr>
              <w:t>9.</w:t>
            </w:r>
          </w:p>
        </w:tc>
        <w:tc>
          <w:tcPr>
            <w:tcW w:w="8789" w:type="dxa"/>
          </w:tcPr>
          <w:p w14:paraId="68683DF6" w14:textId="77777777" w:rsidR="00EC4FA6" w:rsidRPr="00A2062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Cs w:val="20"/>
              </w:rPr>
            </w:pPr>
            <w:r w:rsidRPr="00A2062B">
              <w:rPr>
                <w:rFonts w:ascii="Franklin Gothic Book" w:hAnsi="Franklin Gothic Book" w:cstheme="minorHAnsi"/>
                <w:szCs w:val="20"/>
              </w:rPr>
              <w:t xml:space="preserve">wirnik nr 149779 (404113) silnika typu Sfr 750 Xk4,  630kW </w:t>
            </w:r>
          </w:p>
        </w:tc>
      </w:tr>
      <w:tr w:rsidR="00EC4FA6" w:rsidRPr="00D86FAB" w14:paraId="0E81CB83" w14:textId="77777777" w:rsidTr="001332A8">
        <w:trPr>
          <w:trHeight w:val="280"/>
          <w:jc w:val="center"/>
        </w:trPr>
        <w:tc>
          <w:tcPr>
            <w:tcW w:w="562" w:type="dxa"/>
          </w:tcPr>
          <w:p w14:paraId="52B89A30" w14:textId="77777777" w:rsidR="00EC4FA6" w:rsidRPr="00A2062B"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18"/>
                <w:szCs w:val="18"/>
              </w:rPr>
            </w:pPr>
            <w:r w:rsidRPr="00A2062B">
              <w:rPr>
                <w:rFonts w:ascii="Franklin Gothic Book" w:eastAsia="Tahoma,Bold" w:hAnsi="Franklin Gothic Book" w:cstheme="minorHAnsi"/>
                <w:bCs/>
                <w:color w:val="000000" w:themeColor="text1"/>
                <w:sz w:val="18"/>
                <w:szCs w:val="18"/>
              </w:rPr>
              <w:t>10.</w:t>
            </w:r>
          </w:p>
        </w:tc>
        <w:tc>
          <w:tcPr>
            <w:tcW w:w="8789" w:type="dxa"/>
          </w:tcPr>
          <w:p w14:paraId="0F00030D" w14:textId="77777777" w:rsidR="00EC4FA6" w:rsidRPr="00A2062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Cs w:val="20"/>
              </w:rPr>
            </w:pPr>
            <w:r w:rsidRPr="00A2062B">
              <w:rPr>
                <w:rFonts w:ascii="Franklin Gothic Book" w:hAnsi="Franklin Gothic Book" w:cstheme="minorHAnsi"/>
                <w:szCs w:val="20"/>
              </w:rPr>
              <w:t xml:space="preserve">wirnik nr 082160 silnika typu SZJr -148/10t/03, 800/450 kW, 745/595 obr/min </w:t>
            </w:r>
          </w:p>
        </w:tc>
      </w:tr>
      <w:tr w:rsidR="00EC4FA6" w:rsidRPr="00D86FAB" w14:paraId="457E9C53" w14:textId="77777777" w:rsidTr="001332A8">
        <w:trPr>
          <w:trHeight w:val="258"/>
          <w:jc w:val="center"/>
        </w:trPr>
        <w:tc>
          <w:tcPr>
            <w:tcW w:w="562" w:type="dxa"/>
          </w:tcPr>
          <w:p w14:paraId="24692680" w14:textId="77777777" w:rsidR="00EC4FA6" w:rsidRPr="00A2062B"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18"/>
                <w:szCs w:val="18"/>
              </w:rPr>
            </w:pPr>
            <w:r w:rsidRPr="00A2062B">
              <w:rPr>
                <w:rFonts w:ascii="Franklin Gothic Book" w:eastAsia="Tahoma,Bold" w:hAnsi="Franklin Gothic Book" w:cstheme="minorHAnsi"/>
                <w:bCs/>
                <w:color w:val="000000" w:themeColor="text1"/>
                <w:sz w:val="18"/>
                <w:szCs w:val="18"/>
              </w:rPr>
              <w:t>11.</w:t>
            </w:r>
          </w:p>
        </w:tc>
        <w:tc>
          <w:tcPr>
            <w:tcW w:w="8789" w:type="dxa"/>
          </w:tcPr>
          <w:p w14:paraId="70F6C208" w14:textId="77777777" w:rsidR="00EC4FA6" w:rsidRPr="00A2062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Cs w:val="20"/>
              </w:rPr>
            </w:pPr>
            <w:r w:rsidRPr="00A2062B">
              <w:rPr>
                <w:rFonts w:ascii="Franklin Gothic Book" w:hAnsi="Franklin Gothic Book" w:cstheme="minorHAnsi"/>
                <w:szCs w:val="20"/>
              </w:rPr>
              <w:t xml:space="preserve">wirnik nr 371 silnika typu 2AZM, 3200kW </w:t>
            </w:r>
          </w:p>
        </w:tc>
      </w:tr>
    </w:tbl>
    <w:p w14:paraId="253FF9E4" w14:textId="77777777" w:rsidR="00EC4FA6" w:rsidRPr="00B21EC6" w:rsidRDefault="00EC4FA6" w:rsidP="00EC4FA6">
      <w:pPr>
        <w:pStyle w:val="Akapitzlist"/>
        <w:spacing w:after="120" w:line="240" w:lineRule="auto"/>
        <w:ind w:left="360"/>
        <w:contextualSpacing w:val="0"/>
        <w:rPr>
          <w:rFonts w:ascii="Franklin Gothic Book" w:hAnsi="Franklin Gothic Book" w:cs="Arial"/>
          <w:sz w:val="20"/>
          <w:szCs w:val="20"/>
        </w:rPr>
      </w:pPr>
    </w:p>
    <w:p w14:paraId="22625C39" w14:textId="77777777" w:rsidR="00EC4FA6" w:rsidRPr="001719E2" w:rsidRDefault="00EC4FA6" w:rsidP="00EC4FA6">
      <w:pPr>
        <w:pStyle w:val="Akapitzlist"/>
        <w:numPr>
          <w:ilvl w:val="1"/>
          <w:numId w:val="52"/>
        </w:numPr>
        <w:spacing w:after="120" w:line="240" w:lineRule="auto"/>
        <w:ind w:left="567" w:hanging="567"/>
        <w:contextualSpacing w:val="0"/>
        <w:rPr>
          <w:rFonts w:ascii="Franklin Gothic Book" w:hAnsi="Franklin Gothic Book"/>
          <w:sz w:val="20"/>
          <w:szCs w:val="20"/>
        </w:rPr>
      </w:pPr>
      <w:r w:rsidRPr="00A2062B">
        <w:rPr>
          <w:rFonts w:ascii="Franklin Gothic Book" w:hAnsi="Franklin Gothic Book"/>
          <w:sz w:val="20"/>
          <w:szCs w:val="20"/>
        </w:rPr>
        <w:t>Szczegółowy zakres prac</w:t>
      </w:r>
      <w:r w:rsidRPr="00B52D39">
        <w:rPr>
          <w:rFonts w:ascii="Franklin Gothic Book" w:hAnsi="Franklin Gothic Book"/>
          <w:b/>
          <w:sz w:val="20"/>
          <w:szCs w:val="20"/>
        </w:rPr>
        <w:t xml:space="preserve"> </w:t>
      </w:r>
      <w:r w:rsidRPr="001719E2">
        <w:rPr>
          <w:rFonts w:ascii="Franklin Gothic Book" w:hAnsi="Franklin Gothic Book"/>
          <w:sz w:val="20"/>
          <w:szCs w:val="20"/>
        </w:rPr>
        <w:t>obejmuje:</w:t>
      </w:r>
    </w:p>
    <w:p w14:paraId="3278B99F" w14:textId="77777777" w:rsidR="00EC4FA6" w:rsidRPr="000242C5" w:rsidRDefault="00EC4FA6" w:rsidP="00EC4FA6">
      <w:pPr>
        <w:pStyle w:val="Akapitzlist"/>
        <w:numPr>
          <w:ilvl w:val="2"/>
          <w:numId w:val="52"/>
        </w:numPr>
        <w:tabs>
          <w:tab w:val="left" w:pos="284"/>
        </w:tabs>
        <w:ind w:left="993" w:hanging="567"/>
        <w:rPr>
          <w:rFonts w:ascii="Franklin Gothic Book" w:hAnsi="Franklin Gothic Book" w:cstheme="minorHAnsi"/>
          <w:b/>
          <w:sz w:val="20"/>
          <w:szCs w:val="20"/>
        </w:rPr>
      </w:pPr>
      <w:r w:rsidRPr="000242C5">
        <w:rPr>
          <w:rFonts w:ascii="Franklin Gothic Book" w:hAnsi="Franklin Gothic Book" w:cstheme="minorHAnsi"/>
          <w:b/>
          <w:sz w:val="20"/>
          <w:szCs w:val="20"/>
        </w:rPr>
        <w:t>Zakres remontu silnika elektrycznego typu tSh450 H6Bspec, 6 kV, 500 kW, 993obr/min nr fabryczny 155590</w:t>
      </w:r>
    </w:p>
    <w:p w14:paraId="5C75C41B"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Transport silnika do Zakładu Remontowego, transport silnika po remoncie do Elektrowni,</w:t>
      </w:r>
    </w:p>
    <w:p w14:paraId="2CF11441"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Demontaż silnika,</w:t>
      </w:r>
    </w:p>
    <w:p w14:paraId="37A2D04A"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Mycie, czyszczenie, suszenie uzwojenia stojana</w:t>
      </w:r>
    </w:p>
    <w:p w14:paraId="7C1D7614"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Badanie kontrolne pakietu żelaza czynnego stojana z pomiarem stratności blach i próba grzania,</w:t>
      </w:r>
    </w:p>
    <w:p w14:paraId="1147DD3F"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Sprawdzenie stanu wyprowadzeń,</w:t>
      </w:r>
    </w:p>
    <w:p w14:paraId="0CFF76A8"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Badanie termowizyjne uzwojeń stojana,</w:t>
      </w:r>
    </w:p>
    <w:p w14:paraId="3F77CA6C"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Impregnacja uzwojeń żywicą,</w:t>
      </w:r>
    </w:p>
    <w:p w14:paraId="719D5E55"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Suszenie piecowe, zabezpieczenie uzwojeń emalią elektroizolacyjną,</w:t>
      </w:r>
    </w:p>
    <w:p w14:paraId="3D38DF8F"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Sprawdzenie prostoliniowości beczki wirnika,</w:t>
      </w:r>
    </w:p>
    <w:p w14:paraId="49E55461"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Sprawdzenie stanu klatki wirnika: ciągłość prętów, stan połączeń spawanych pierścieni zwierających oraz badanie żelaza czynnego metodą termowizyjną</w:t>
      </w:r>
    </w:p>
    <w:p w14:paraId="7DE2E87F"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Pomiar gniazd łożyskowych w tarczach</w:t>
      </w:r>
    </w:p>
    <w:p w14:paraId="04FE597C"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Pomiar końcówek wału, czopów łożyskowych i złącz ognioszczelnych.</w:t>
      </w:r>
    </w:p>
    <w:p w14:paraId="2CBB9B93"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Wyważenie dynamiczne wirnika.</w:t>
      </w:r>
    </w:p>
    <w:p w14:paraId="344C32B7"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Wymiana łożysk na łożyska SKF.</w:t>
      </w:r>
    </w:p>
    <w:p w14:paraId="6A4267ED"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Zmontowanie silnika,</w:t>
      </w:r>
    </w:p>
    <w:p w14:paraId="1099D9F3"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Wykonanie badań międzyoperacyjnych i końcowych,</w:t>
      </w:r>
    </w:p>
    <w:p w14:paraId="794AF380"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Próby i pomiary stanu uzwojenia stojana z wykorzystaniem metody napięcia udarowego,</w:t>
      </w:r>
    </w:p>
    <w:p w14:paraId="4B6C667E"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Pomiar izolacji uzwojenia metodą napięcia odbudowanego</w:t>
      </w:r>
    </w:p>
    <w:p w14:paraId="18A4C651"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Wykonanie ruchu próbnego, pomiary stanu dynamicznego silnika na biegu jałowym,</w:t>
      </w:r>
    </w:p>
    <w:p w14:paraId="0458E367"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Malowanie silnika,</w:t>
      </w:r>
    </w:p>
    <w:p w14:paraId="61188EF4" w14:textId="77777777" w:rsidR="00EC4FA6" w:rsidRPr="002469FC"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Sporządzenie protokołów i Raportu z przeprowadzonych prób i pomiarów.</w:t>
      </w:r>
    </w:p>
    <w:p w14:paraId="06310AC0" w14:textId="77777777" w:rsidR="00EC4FA6" w:rsidRPr="000242C5" w:rsidRDefault="00EC4FA6" w:rsidP="00EC4FA6">
      <w:pPr>
        <w:pStyle w:val="Akapitzlist"/>
        <w:numPr>
          <w:ilvl w:val="2"/>
          <w:numId w:val="52"/>
        </w:numPr>
        <w:ind w:left="993" w:hanging="567"/>
        <w:rPr>
          <w:rFonts w:ascii="Franklin Gothic Book" w:hAnsi="Franklin Gothic Book" w:cstheme="minorHAnsi"/>
          <w:b/>
          <w:sz w:val="20"/>
          <w:szCs w:val="20"/>
        </w:rPr>
      </w:pPr>
      <w:r w:rsidRPr="000242C5">
        <w:rPr>
          <w:rFonts w:ascii="Franklin Gothic Book" w:hAnsi="Franklin Gothic Book" w:cstheme="minorHAnsi"/>
          <w:b/>
          <w:sz w:val="20"/>
          <w:szCs w:val="20"/>
        </w:rPr>
        <w:t>Zakres remontu silnika elektrycznego typu SZJr -138r/E/01, 6 kV, 400 kW, 740obr/min nr fabryczny 18269011/7</w:t>
      </w:r>
    </w:p>
    <w:p w14:paraId="22760EA4" w14:textId="77777777" w:rsidR="00EC4FA6" w:rsidRPr="000242C5" w:rsidRDefault="00EC4FA6" w:rsidP="00EC4FA6">
      <w:pPr>
        <w:pStyle w:val="Akapitzlist"/>
        <w:numPr>
          <w:ilvl w:val="3"/>
          <w:numId w:val="52"/>
        </w:numPr>
        <w:ind w:left="1985" w:hanging="851"/>
        <w:rPr>
          <w:rFonts w:ascii="Franklin Gothic Book" w:hAnsi="Franklin Gothic Book" w:cstheme="minorHAnsi"/>
          <w:sz w:val="20"/>
          <w:szCs w:val="20"/>
        </w:rPr>
      </w:pPr>
      <w:r w:rsidRPr="000242C5">
        <w:rPr>
          <w:rFonts w:ascii="Franklin Gothic Book" w:hAnsi="Franklin Gothic Book" w:cstheme="minorHAnsi"/>
          <w:sz w:val="20"/>
          <w:szCs w:val="20"/>
        </w:rPr>
        <w:t>Transport silnika do Zakładu Remontowego, transport silnika po remoncie do Elektrowni,</w:t>
      </w:r>
    </w:p>
    <w:p w14:paraId="261C6779" w14:textId="77777777" w:rsidR="00EC4FA6" w:rsidRPr="000242C5" w:rsidRDefault="00EC4FA6" w:rsidP="00EC4FA6">
      <w:pPr>
        <w:pStyle w:val="Akapitzlist"/>
        <w:numPr>
          <w:ilvl w:val="3"/>
          <w:numId w:val="52"/>
        </w:numPr>
        <w:ind w:left="1985" w:hanging="851"/>
        <w:rPr>
          <w:rFonts w:ascii="Franklin Gothic Book" w:hAnsi="Franklin Gothic Book" w:cstheme="minorHAnsi"/>
          <w:sz w:val="20"/>
          <w:szCs w:val="20"/>
        </w:rPr>
      </w:pPr>
      <w:r w:rsidRPr="000242C5">
        <w:rPr>
          <w:rFonts w:ascii="Franklin Gothic Book" w:hAnsi="Franklin Gothic Book" w:cstheme="minorHAnsi"/>
          <w:sz w:val="20"/>
          <w:szCs w:val="20"/>
        </w:rPr>
        <w:t>Rozmontowanie silnika,</w:t>
      </w:r>
    </w:p>
    <w:p w14:paraId="2ABA41C8" w14:textId="77777777" w:rsidR="00EC4FA6" w:rsidRPr="000242C5" w:rsidRDefault="00EC4FA6" w:rsidP="00EC4FA6">
      <w:pPr>
        <w:pStyle w:val="Akapitzlist"/>
        <w:numPr>
          <w:ilvl w:val="3"/>
          <w:numId w:val="52"/>
        </w:numPr>
        <w:ind w:left="1985" w:hanging="851"/>
        <w:rPr>
          <w:rFonts w:ascii="Franklin Gothic Book" w:hAnsi="Franklin Gothic Book" w:cstheme="minorHAnsi"/>
          <w:sz w:val="20"/>
          <w:szCs w:val="20"/>
        </w:rPr>
      </w:pPr>
      <w:r w:rsidRPr="000242C5">
        <w:rPr>
          <w:rFonts w:ascii="Franklin Gothic Book" w:hAnsi="Franklin Gothic Book" w:cstheme="minorHAnsi"/>
          <w:sz w:val="20"/>
          <w:szCs w:val="20"/>
        </w:rPr>
        <w:t>Wyzwojenie stojana i usunięcie zanieczyszczeń,</w:t>
      </w:r>
    </w:p>
    <w:p w14:paraId="467A71AB" w14:textId="77777777" w:rsidR="00EC4FA6" w:rsidRPr="000242C5" w:rsidRDefault="00EC4FA6" w:rsidP="00EC4FA6">
      <w:pPr>
        <w:pStyle w:val="Akapitzlist"/>
        <w:numPr>
          <w:ilvl w:val="3"/>
          <w:numId w:val="52"/>
        </w:numPr>
        <w:ind w:left="1985" w:hanging="851"/>
        <w:rPr>
          <w:rFonts w:ascii="Franklin Gothic Book" w:hAnsi="Franklin Gothic Book" w:cstheme="minorHAnsi"/>
          <w:sz w:val="20"/>
          <w:szCs w:val="20"/>
        </w:rPr>
      </w:pPr>
      <w:r w:rsidRPr="000242C5">
        <w:rPr>
          <w:rFonts w:ascii="Franklin Gothic Book" w:hAnsi="Franklin Gothic Book" w:cstheme="minorHAnsi"/>
          <w:sz w:val="20"/>
          <w:szCs w:val="20"/>
        </w:rPr>
        <w:t>Badanie kontrolne pakietu żelaza czynnego stojana z pomiarem stratności blach i próba grzania</w:t>
      </w:r>
    </w:p>
    <w:p w14:paraId="6267890E" w14:textId="77777777" w:rsidR="00EC4FA6" w:rsidRPr="000242C5" w:rsidRDefault="00EC4FA6" w:rsidP="00EC4FA6">
      <w:pPr>
        <w:pStyle w:val="Akapitzlist"/>
        <w:numPr>
          <w:ilvl w:val="3"/>
          <w:numId w:val="52"/>
        </w:numPr>
        <w:ind w:left="1985" w:hanging="851"/>
        <w:rPr>
          <w:rFonts w:ascii="Franklin Gothic Book" w:hAnsi="Franklin Gothic Book" w:cstheme="minorHAnsi"/>
          <w:sz w:val="20"/>
          <w:szCs w:val="20"/>
        </w:rPr>
      </w:pPr>
      <w:r w:rsidRPr="000242C5">
        <w:rPr>
          <w:rFonts w:ascii="Franklin Gothic Book" w:hAnsi="Franklin Gothic Book" w:cstheme="minorHAnsi"/>
          <w:sz w:val="20"/>
          <w:szCs w:val="20"/>
        </w:rPr>
        <w:t>Przepakietowanie i przeizolowanie blach pakietu stojana,</w:t>
      </w:r>
    </w:p>
    <w:p w14:paraId="3901D96B" w14:textId="77777777" w:rsidR="00EC4FA6" w:rsidRPr="000242C5" w:rsidRDefault="00EC4FA6" w:rsidP="00EC4FA6">
      <w:pPr>
        <w:pStyle w:val="Akapitzlist"/>
        <w:numPr>
          <w:ilvl w:val="3"/>
          <w:numId w:val="52"/>
        </w:numPr>
        <w:ind w:left="1985" w:hanging="851"/>
        <w:rPr>
          <w:rFonts w:ascii="Franklin Gothic Book" w:hAnsi="Franklin Gothic Book" w:cstheme="minorHAnsi"/>
          <w:sz w:val="20"/>
          <w:szCs w:val="20"/>
        </w:rPr>
      </w:pPr>
      <w:r w:rsidRPr="000242C5">
        <w:rPr>
          <w:rFonts w:ascii="Franklin Gothic Book" w:hAnsi="Franklin Gothic Book" w:cstheme="minorHAnsi"/>
          <w:sz w:val="20"/>
          <w:szCs w:val="20"/>
        </w:rPr>
        <w:t>Wykonanie nowego uzwojenia z izolacją termoutwardzalną (kl. „F”), wymiana czujników temperatury uzwojenia</w:t>
      </w:r>
    </w:p>
    <w:p w14:paraId="16FEB6F7" w14:textId="77777777" w:rsidR="00EC4FA6" w:rsidRPr="000242C5" w:rsidRDefault="00EC4FA6" w:rsidP="00EC4FA6">
      <w:pPr>
        <w:pStyle w:val="Akapitzlist"/>
        <w:numPr>
          <w:ilvl w:val="3"/>
          <w:numId w:val="52"/>
        </w:numPr>
        <w:ind w:left="1985" w:hanging="851"/>
        <w:rPr>
          <w:rFonts w:ascii="Franklin Gothic Book" w:hAnsi="Franklin Gothic Book" w:cstheme="minorHAnsi"/>
          <w:sz w:val="20"/>
          <w:szCs w:val="20"/>
        </w:rPr>
      </w:pPr>
      <w:r w:rsidRPr="000242C5">
        <w:rPr>
          <w:rFonts w:ascii="Franklin Gothic Book" w:hAnsi="Franklin Gothic Book" w:cstheme="minorHAnsi"/>
          <w:sz w:val="20"/>
          <w:szCs w:val="20"/>
        </w:rPr>
        <w:lastRenderedPageBreak/>
        <w:t>Montaż nowego uzwojenia w stojanie,</w:t>
      </w:r>
    </w:p>
    <w:p w14:paraId="44BDD415"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Klinowanie uzwojenia,</w:t>
      </w:r>
    </w:p>
    <w:p w14:paraId="417E05DE"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Impregnacja uzwojeń żywicą,</w:t>
      </w:r>
    </w:p>
    <w:p w14:paraId="1AB3E021"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Suszenie piecowe, zabezpieczenie uzwojeń emalią elektroizolacyjną,</w:t>
      </w:r>
    </w:p>
    <w:p w14:paraId="01AA1A99"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Sprawdzenie prostoliniowości beczki wirnika</w:t>
      </w:r>
    </w:p>
    <w:p w14:paraId="75CB136E"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Sprawdzenie stanu klatki wirnika – ciągłość prętów, tan połączeń spawanych pierścieni zwierających oraz badanie żelaza czynnego metoda termowizyjną</w:t>
      </w:r>
    </w:p>
    <w:p w14:paraId="0AB5577B"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Regeneracja tarcz łożyskowych N i PN, deklików, uszczelnień i simeringów</w:t>
      </w:r>
    </w:p>
    <w:p w14:paraId="69E9B3B7"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Kontrola centryczności wirnika i geometrii czopów łożyskowych, ewentualna regeneracja czopów łożyskowych strona N i strona PN</w:t>
      </w:r>
    </w:p>
    <w:p w14:paraId="45A06FDD"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 xml:space="preserve">Wyważenie dynamiczne wirnika. </w:t>
      </w:r>
    </w:p>
    <w:p w14:paraId="36F038D8"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Wymiana łożysk na łożyska SKF, wymiana czujników temperatury łożysk</w:t>
      </w:r>
    </w:p>
    <w:p w14:paraId="38C17BDA"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Zmontowanie silnika,</w:t>
      </w:r>
    </w:p>
    <w:p w14:paraId="71B93BAD"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Wykonanie badań międzyoperacyjnych i końcowych,</w:t>
      </w:r>
    </w:p>
    <w:p w14:paraId="6A3341BF"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Pomiary i próby stanu uzwojenia stojana z wykorzystaniem metody napięcia udarowego</w:t>
      </w:r>
    </w:p>
    <w:p w14:paraId="4B6E3DCA"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Pomiar izolacji uzwojenia metodą napięcia odbudowanego</w:t>
      </w:r>
    </w:p>
    <w:p w14:paraId="5F453C75"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Wykonanie ruchu próbnego, pomiary stanu dynamicznego silnika na biegu jałowym</w:t>
      </w:r>
    </w:p>
    <w:p w14:paraId="7E2D38AE" w14:textId="77777777" w:rsidR="00EC4FA6" w:rsidRPr="000242C5"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Malowanie silnika,</w:t>
      </w:r>
    </w:p>
    <w:p w14:paraId="27E465CC" w14:textId="77777777" w:rsidR="00EC4FA6" w:rsidRPr="002469FC" w:rsidRDefault="00EC4FA6" w:rsidP="00EC4FA6">
      <w:pPr>
        <w:pStyle w:val="Akapitzlist"/>
        <w:numPr>
          <w:ilvl w:val="3"/>
          <w:numId w:val="52"/>
        </w:numPr>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Sporządzenie protokołów i Raportu z przeprowadzonych prób i pomiarów.</w:t>
      </w:r>
    </w:p>
    <w:p w14:paraId="0021FCE2" w14:textId="77777777" w:rsidR="00EC4FA6" w:rsidRPr="00562686" w:rsidRDefault="00EC4FA6" w:rsidP="00EC4FA6">
      <w:pPr>
        <w:pStyle w:val="Akapitzlist"/>
        <w:numPr>
          <w:ilvl w:val="2"/>
          <w:numId w:val="52"/>
        </w:numPr>
        <w:ind w:left="1134" w:hanging="708"/>
        <w:rPr>
          <w:rFonts w:ascii="Franklin Gothic Book" w:hAnsi="Franklin Gothic Book" w:cstheme="minorHAnsi"/>
          <w:b/>
          <w:sz w:val="20"/>
          <w:szCs w:val="20"/>
        </w:rPr>
      </w:pPr>
      <w:r w:rsidRPr="00562686">
        <w:rPr>
          <w:rFonts w:ascii="Franklin Gothic Book" w:hAnsi="Franklin Gothic Book" w:cstheme="minorHAnsi"/>
          <w:b/>
          <w:sz w:val="20"/>
          <w:szCs w:val="20"/>
        </w:rPr>
        <w:t>Zakres remontu silnika elektrycznego typu SZJr -138r/E/01, 6 kV, 400 kW, 740obr/min nr fabryczny 18268411/8</w:t>
      </w:r>
    </w:p>
    <w:p w14:paraId="32EF1F4D"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Transport silnika do Zakładu Remontowego, transport silnika po remoncie do Elektrowni,</w:t>
      </w:r>
    </w:p>
    <w:p w14:paraId="1A90A578"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Rozmontowanie silnika,</w:t>
      </w:r>
    </w:p>
    <w:p w14:paraId="3A289BF3"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Wyzwojenie stojana i usunięcie zanieczyszczeń,</w:t>
      </w:r>
    </w:p>
    <w:p w14:paraId="42F38B53"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Badanie kontrolne pakietu żelaza czynnego stojana z pomiarem stratności blach i próba grzania</w:t>
      </w:r>
    </w:p>
    <w:p w14:paraId="1434C506"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Przepakietowanie i przeizolowanie blach pakietu stojana,</w:t>
      </w:r>
    </w:p>
    <w:p w14:paraId="477730CD"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nowego uzwojenia z izolacją termoutwardzalną (kl. „F”), wymiana czujników temperatury uzwojenia</w:t>
      </w:r>
    </w:p>
    <w:p w14:paraId="4297F619"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Montaż nowego uzwojenia w stojanie,</w:t>
      </w:r>
    </w:p>
    <w:p w14:paraId="5AC8FDD0"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Klinowanie uzwojenia,</w:t>
      </w:r>
    </w:p>
    <w:p w14:paraId="6BBE0182"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Impregnacja uzwojeń żywicą,</w:t>
      </w:r>
    </w:p>
    <w:p w14:paraId="734CB61C"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Suszenie piecowe, zabezpieczenie uzwojeń emalią elektroizolacyjną,</w:t>
      </w:r>
    </w:p>
    <w:p w14:paraId="60F340F0"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Sprawdzenie prostoliniowości beczki wirnika</w:t>
      </w:r>
    </w:p>
    <w:p w14:paraId="6F0F1F43"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Sprawdzenie stanu klatki wirnika – ciągłość prętów, tan połączeń spawanych pierścieni zwierających oraz badanie żelaza czynnego metoda termowizyjną</w:t>
      </w:r>
    </w:p>
    <w:p w14:paraId="322F32A5"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Regeneracja tarcz łożyskowych N i PN, deklików, uszczelnień i simeringów</w:t>
      </w:r>
    </w:p>
    <w:p w14:paraId="57B6AD98"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Kontrola centryczności wirnika i geometrii czopów łożyskowych, ewentualna regeneracja czopów łożyskowych strona N i strona PN</w:t>
      </w:r>
    </w:p>
    <w:p w14:paraId="162E8F44"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 xml:space="preserve">Wyważenie dynamiczne wirnika. </w:t>
      </w:r>
    </w:p>
    <w:p w14:paraId="133ADE86"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Wymiana łożysk na łożyska SKF, wymiana czujników temperatury łożysk</w:t>
      </w:r>
    </w:p>
    <w:p w14:paraId="547784B5"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Zmontowanie silnika,</w:t>
      </w:r>
    </w:p>
    <w:p w14:paraId="082AFF48"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badań międzyoperacyjnych i końcowych,</w:t>
      </w:r>
    </w:p>
    <w:p w14:paraId="7490135E"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Pomiary i próby stanu uzwojenia stojana z wykorzystaniem metody napięcia udarowego</w:t>
      </w:r>
    </w:p>
    <w:p w14:paraId="5643EF6A"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Pomiar izolacji uzwojenia metodą napięcia odbudowanego</w:t>
      </w:r>
    </w:p>
    <w:p w14:paraId="07448F80"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ruchu próbnego, pomiary stanu dynamicznego silnika na biegu jałowym</w:t>
      </w:r>
    </w:p>
    <w:p w14:paraId="6C41DABE"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Malowanie silnika,</w:t>
      </w:r>
    </w:p>
    <w:p w14:paraId="3571A289" w14:textId="77777777" w:rsidR="00EC4FA6" w:rsidRPr="002469FC"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Sporządzenie protokołów i Raportu z przeprowadzonych prób i pomiarów.</w:t>
      </w:r>
    </w:p>
    <w:p w14:paraId="637530D1" w14:textId="77777777" w:rsidR="00EC4FA6" w:rsidRPr="00562686" w:rsidRDefault="00EC4FA6" w:rsidP="00EC4FA6">
      <w:pPr>
        <w:pStyle w:val="Akapitzlist"/>
        <w:numPr>
          <w:ilvl w:val="2"/>
          <w:numId w:val="52"/>
        </w:numPr>
        <w:ind w:left="993" w:hanging="709"/>
        <w:rPr>
          <w:rFonts w:ascii="Franklin Gothic Book" w:hAnsi="Franklin Gothic Book" w:cstheme="minorHAnsi"/>
          <w:b/>
          <w:sz w:val="20"/>
          <w:szCs w:val="20"/>
        </w:rPr>
      </w:pPr>
      <w:r w:rsidRPr="00562686">
        <w:rPr>
          <w:rFonts w:ascii="Franklin Gothic Book" w:hAnsi="Franklin Gothic Book" w:cstheme="minorHAnsi"/>
          <w:b/>
          <w:sz w:val="20"/>
          <w:szCs w:val="20"/>
        </w:rPr>
        <w:t>Zakres remontu silnika elektrycznego typu SZJr -138r/E/01, 6 kV, 400 kW, 740obr/min nr fabryczny 18268420/41</w:t>
      </w:r>
    </w:p>
    <w:p w14:paraId="21DEB3F8"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Transport silnika do Zakładu Remontowego, transport silnika po remoncie do Elektrowni,</w:t>
      </w:r>
    </w:p>
    <w:p w14:paraId="77AAF61A"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Rozmontowanie silnika,</w:t>
      </w:r>
    </w:p>
    <w:p w14:paraId="74B02872"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Wyzwojenie stojana i usunięcie zanieczyszczeń,</w:t>
      </w:r>
    </w:p>
    <w:p w14:paraId="250C97EC"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Badanie kontrolne pakietu żelaza czynnego stojana z pomiarem stratności blach i próba grzania</w:t>
      </w:r>
    </w:p>
    <w:p w14:paraId="6F2D11F9"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Przepakietowanie i przeizolowanie blach pakietu stojana,</w:t>
      </w:r>
    </w:p>
    <w:p w14:paraId="2F17641C"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lastRenderedPageBreak/>
        <w:t>Wykonanie nowego uzwojenia z izolacją termoutwardzalną (kl. „F”), wymiana czujników temperatury uzwojenia</w:t>
      </w:r>
    </w:p>
    <w:p w14:paraId="2F685A51"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Montaż nowego uzwojenia w stojanie,</w:t>
      </w:r>
    </w:p>
    <w:p w14:paraId="515DAE97"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Klinowanie uzwojenia,</w:t>
      </w:r>
    </w:p>
    <w:p w14:paraId="11FFB68B"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Impregnacja uzwojeń żywicą,</w:t>
      </w:r>
    </w:p>
    <w:p w14:paraId="1A0AA440"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Suszenie piecowe, zabezpieczenie uzwojeń emalią elektroizolacyjną,</w:t>
      </w:r>
    </w:p>
    <w:p w14:paraId="254BF61B"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Sprawdzenie prostoliniowości beczki wirnika</w:t>
      </w:r>
    </w:p>
    <w:p w14:paraId="6E2D2EE4"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Sprawdzenie stanu klatki wirnika – ciągłość prętów, tan połączeń spawanych pierścieni zwierających oraz badanie żelaza czynnego metoda termowizyjną</w:t>
      </w:r>
    </w:p>
    <w:p w14:paraId="566CCCCC"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Regeneracja tarcz łożyskowych N i PN, deklików, uszczelnień i simeringów</w:t>
      </w:r>
    </w:p>
    <w:p w14:paraId="26F9A493"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Kontrola centryczności wirnika i geometrii czopów łożyskowych, ewentualna regeneracja czopów łożyskowych strona N i strona PN</w:t>
      </w:r>
    </w:p>
    <w:p w14:paraId="522B558C"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 xml:space="preserve">Wyważenie dynamiczne wirnika. </w:t>
      </w:r>
    </w:p>
    <w:p w14:paraId="637DB3E6"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Wymiana łożysk na łożyska SKF, wymiana czujników temperatury łożysk</w:t>
      </w:r>
    </w:p>
    <w:p w14:paraId="686B68CD"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Zmontowanie silnika,</w:t>
      </w:r>
    </w:p>
    <w:p w14:paraId="7BA0700A"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badań międzyoperacyjnych i końcowych,</w:t>
      </w:r>
    </w:p>
    <w:p w14:paraId="54F71B3B"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Pomiary i próby stanu uzwojenia stojana z wykorzystaniem metody napięcia udarowego</w:t>
      </w:r>
    </w:p>
    <w:p w14:paraId="26DC79FB"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Pomiar izolacji uzwojenia metodą napięcia odbudowanego</w:t>
      </w:r>
    </w:p>
    <w:p w14:paraId="734059F6"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ruchu próbnego, pomiary stanu dynamicznego silnika na biegu jałowym</w:t>
      </w:r>
    </w:p>
    <w:p w14:paraId="06C83306"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Malowanie silnika,</w:t>
      </w:r>
    </w:p>
    <w:p w14:paraId="495A1C02" w14:textId="77777777" w:rsidR="00EC4FA6" w:rsidRPr="002469FC"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Sporządzenie protokołów i Raportu z przeprowadzonych prób i pomiarów.</w:t>
      </w:r>
    </w:p>
    <w:p w14:paraId="20F166B9" w14:textId="77777777" w:rsidR="00EC4FA6" w:rsidRPr="000B38B6" w:rsidRDefault="00EC4FA6" w:rsidP="00EC4FA6">
      <w:pPr>
        <w:pStyle w:val="Akapitzlist"/>
        <w:numPr>
          <w:ilvl w:val="2"/>
          <w:numId w:val="52"/>
        </w:numPr>
        <w:ind w:left="993" w:hanging="798"/>
        <w:rPr>
          <w:rFonts w:ascii="Franklin Gothic Book" w:hAnsi="Franklin Gothic Book" w:cstheme="minorHAnsi"/>
          <w:b/>
          <w:sz w:val="20"/>
          <w:szCs w:val="20"/>
        </w:rPr>
      </w:pPr>
      <w:r w:rsidRPr="000B38B6">
        <w:rPr>
          <w:rFonts w:ascii="Franklin Gothic Book" w:hAnsi="Franklin Gothic Book" w:cstheme="minorHAnsi"/>
          <w:b/>
          <w:sz w:val="20"/>
          <w:szCs w:val="20"/>
        </w:rPr>
        <w:t>Zakres remontu silnika elektrycznego typu SZJr -138r/E/01, 6 kV, 400 kW, 740obr/min nr fabryczny 18268403/54</w:t>
      </w:r>
    </w:p>
    <w:p w14:paraId="67FE938F"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Transport silnika do Zakładu Remontowego, transport silnika po remoncie do Elektrowni,</w:t>
      </w:r>
    </w:p>
    <w:p w14:paraId="2C6FB250"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Rozmontowanie silnika,</w:t>
      </w:r>
    </w:p>
    <w:p w14:paraId="541866FA"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Wyzwojenie stojana i usunięcie zanieczyszczeń,</w:t>
      </w:r>
    </w:p>
    <w:p w14:paraId="47335C56"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Badanie kontrolne pakietu żelaza czynnego stojana z pomiarem stratności blach i próba grzania</w:t>
      </w:r>
    </w:p>
    <w:p w14:paraId="186A2F14"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Przepakietowanie i przeizolowanie blach pakietu stojana,</w:t>
      </w:r>
    </w:p>
    <w:p w14:paraId="3C9CD1F5"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nowego uzwojenia z izolacją termoutwardzalną (kl. „F”), wymiana czujników temperatury uzwojenia</w:t>
      </w:r>
    </w:p>
    <w:p w14:paraId="672F669D"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Montaż nowego uzwojenia w stojanie,</w:t>
      </w:r>
    </w:p>
    <w:p w14:paraId="2080813C"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Klinowanie uzwojenia,</w:t>
      </w:r>
    </w:p>
    <w:p w14:paraId="7CEA995C"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Impregnacja uzwojeń żywicą,</w:t>
      </w:r>
    </w:p>
    <w:p w14:paraId="4F0A51F6"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Suszenie piecowe, zabezpieczenie uzwojeń emalią elektroizolacyjną,</w:t>
      </w:r>
    </w:p>
    <w:p w14:paraId="59F727CD"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Sprawdzenie prostoliniowości beczki wirnika</w:t>
      </w:r>
    </w:p>
    <w:p w14:paraId="79BED0B7"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Sprawdzenie stanu klatki wirnika – ciągłość prętów, tan połączeń spawanych pierścieni zwierających oraz badanie żelaza czynnego metoda termowizyjną</w:t>
      </w:r>
    </w:p>
    <w:p w14:paraId="2859F63E"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Regeneracja tarcz łożyskowych N i PN, deklików, uszczelnień i simeringów</w:t>
      </w:r>
    </w:p>
    <w:p w14:paraId="1E486272"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Kontrola centryczności wirnika i geometrii czopów łożyskowych, ewentualna regeneracja czopów łożyskowych strona N i strona PN</w:t>
      </w:r>
    </w:p>
    <w:p w14:paraId="59F5728C"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 xml:space="preserve">Wyważenie dynamiczne wirnika. </w:t>
      </w:r>
    </w:p>
    <w:p w14:paraId="38385B79"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Wymiana łożysk na łożyska SKF, wymiana czujników temperatury łożysk</w:t>
      </w:r>
    </w:p>
    <w:p w14:paraId="6519F909"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Zmontowanie silnika,</w:t>
      </w:r>
    </w:p>
    <w:p w14:paraId="3073C46F"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badań międzyoperacyjnych i końcowych,</w:t>
      </w:r>
    </w:p>
    <w:p w14:paraId="64439AF5"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Pomiary i próby stanu uzwojenia stojana z wykorzystaniem metody napięcia udarowego</w:t>
      </w:r>
    </w:p>
    <w:p w14:paraId="109C9188"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Pomiar izolacji uzwojenia metodą napięcia odbudowanego</w:t>
      </w:r>
    </w:p>
    <w:p w14:paraId="6187D0CA"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ruchu próbnego, pomiary stanu dynamicznego silnika na biegu jałowym</w:t>
      </w:r>
    </w:p>
    <w:p w14:paraId="3261D30A"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Malowanie silnika,</w:t>
      </w:r>
    </w:p>
    <w:p w14:paraId="6DE9F18F" w14:textId="77777777" w:rsidR="00EC4FA6" w:rsidRPr="002469FC"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Sporządzenie protokołów i Raportu z przeprowadzonych prób i pomiarów.</w:t>
      </w:r>
    </w:p>
    <w:p w14:paraId="42E4ED5D" w14:textId="77777777" w:rsidR="00EC4FA6" w:rsidRPr="00562686" w:rsidRDefault="00EC4FA6" w:rsidP="00EC4FA6">
      <w:pPr>
        <w:pStyle w:val="Akapitzlist"/>
        <w:numPr>
          <w:ilvl w:val="2"/>
          <w:numId w:val="52"/>
        </w:numPr>
        <w:ind w:left="709" w:hanging="567"/>
        <w:rPr>
          <w:rFonts w:ascii="Franklin Gothic Book" w:hAnsi="Franklin Gothic Book" w:cstheme="minorHAnsi"/>
          <w:b/>
          <w:sz w:val="20"/>
          <w:szCs w:val="20"/>
        </w:rPr>
      </w:pPr>
      <w:r w:rsidRPr="00562686">
        <w:rPr>
          <w:rFonts w:ascii="Franklin Gothic Book" w:hAnsi="Franklin Gothic Book" w:cstheme="minorHAnsi"/>
          <w:b/>
          <w:sz w:val="20"/>
          <w:szCs w:val="20"/>
        </w:rPr>
        <w:t>Zakres remontu silnika elektrycznego typu SZJr -148/10t/03, 6 kV, 800/450 kW, 745/595 obr/min nr fabryczny 18472401/1/1988/132</w:t>
      </w:r>
    </w:p>
    <w:p w14:paraId="6372F0B5"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Transport silnika do Zakładu Remontowego, transport silnika po remoncie do Elektrowni,</w:t>
      </w:r>
    </w:p>
    <w:p w14:paraId="4B894D7C"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Rozmontowanie silnika,</w:t>
      </w:r>
    </w:p>
    <w:p w14:paraId="6D6E5FF1"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Wyzwojenie stojana i usunięcie zanieczyszczeń,</w:t>
      </w:r>
    </w:p>
    <w:p w14:paraId="3E638ED8"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lastRenderedPageBreak/>
        <w:t>Badanie kontrolne pakietu żelaza czynnego stojana z pomiarem stratności blach i próba grzania,</w:t>
      </w:r>
    </w:p>
    <w:p w14:paraId="0C6BDCB3"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Przepakietowanie i przeizolowanie blach pakietu stojana,</w:t>
      </w:r>
    </w:p>
    <w:p w14:paraId="20FE658B"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nowego uzwojenia z izolacją termoutwardzalną (kl. „F”), wymiana czujników temperatury uzwojenia</w:t>
      </w:r>
    </w:p>
    <w:p w14:paraId="5A8A46E8"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Montaż nowego uzwojenia w stojanie,</w:t>
      </w:r>
    </w:p>
    <w:p w14:paraId="05CF2214"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Klinowanie uzwojenia,</w:t>
      </w:r>
    </w:p>
    <w:p w14:paraId="765B0D0A"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Impregnacja uzwojeń żywicą,</w:t>
      </w:r>
    </w:p>
    <w:p w14:paraId="1E10262E"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Suszenie piecowe, zabezpieczenie uzwojeń emalią elektroizolacyjną,</w:t>
      </w:r>
    </w:p>
    <w:p w14:paraId="6C957BC3"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Sprawdzenie prostoliniowości beczki wirnika,</w:t>
      </w:r>
    </w:p>
    <w:p w14:paraId="3DB9EBDD"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Sprawdzenie stanu klatki wirnika – ciągłość prętów, stan połączeń spawanych pierścieni zwierających oraz badanie żelaza czynnego metodą termowizyjną,</w:t>
      </w:r>
    </w:p>
    <w:p w14:paraId="209A5939"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 xml:space="preserve">Regeneracja tarcz łożyskowych N i PN, deklików, uszczelnień i simeringów. </w:t>
      </w:r>
    </w:p>
    <w:p w14:paraId="5C5DB4AD"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Kontrola centryczności wirnika i geometrii czopów łożyskowych, ewentualna regeneracja czopów łożyskowych strona N i strona PN</w:t>
      </w:r>
    </w:p>
    <w:p w14:paraId="11E929F1"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Wyważenie dynamiczne wirnika.</w:t>
      </w:r>
    </w:p>
    <w:p w14:paraId="38FAB4E7" w14:textId="77777777" w:rsidR="00EC4FA6" w:rsidRPr="00562686" w:rsidRDefault="00EC4FA6" w:rsidP="00EC4FA6">
      <w:pPr>
        <w:pStyle w:val="Akapitzlist"/>
        <w:numPr>
          <w:ilvl w:val="3"/>
          <w:numId w:val="52"/>
        </w:numPr>
        <w:spacing w:after="0" w:line="240" w:lineRule="auto"/>
        <w:ind w:left="1985" w:hanging="905"/>
        <w:contextualSpacing w:val="0"/>
        <w:rPr>
          <w:rFonts w:ascii="Franklin Gothic Book" w:hAnsi="Franklin Gothic Book" w:cstheme="minorHAnsi"/>
          <w:sz w:val="20"/>
          <w:szCs w:val="20"/>
        </w:rPr>
      </w:pPr>
      <w:r w:rsidRPr="00562686">
        <w:rPr>
          <w:rFonts w:ascii="Franklin Gothic Book" w:hAnsi="Franklin Gothic Book" w:cstheme="minorHAnsi"/>
          <w:sz w:val="20"/>
          <w:szCs w:val="20"/>
        </w:rPr>
        <w:t>Wymiana łożysk na łożyska SKF, wymiana czujników temperatury łożysk</w:t>
      </w:r>
    </w:p>
    <w:p w14:paraId="04FADE29" w14:textId="77777777" w:rsidR="00EC4FA6" w:rsidRPr="00562686" w:rsidRDefault="00EC4FA6" w:rsidP="00EC4FA6">
      <w:pPr>
        <w:pStyle w:val="Akapitzlist"/>
        <w:numPr>
          <w:ilvl w:val="3"/>
          <w:numId w:val="52"/>
        </w:numPr>
        <w:spacing w:after="0" w:line="240" w:lineRule="auto"/>
        <w:ind w:left="1985" w:hanging="905"/>
        <w:contextualSpacing w:val="0"/>
        <w:rPr>
          <w:rFonts w:ascii="Franklin Gothic Book" w:hAnsi="Franklin Gothic Book" w:cstheme="minorHAnsi"/>
          <w:sz w:val="20"/>
          <w:szCs w:val="20"/>
        </w:rPr>
      </w:pPr>
      <w:r w:rsidRPr="00562686">
        <w:rPr>
          <w:rFonts w:ascii="Franklin Gothic Book" w:hAnsi="Franklin Gothic Book" w:cstheme="minorHAnsi"/>
          <w:sz w:val="20"/>
          <w:szCs w:val="20"/>
        </w:rPr>
        <w:t>Zmontowanie silnika,</w:t>
      </w:r>
    </w:p>
    <w:p w14:paraId="27296F03"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Wykonanie badań międzyoperacyjnych i końcowych,</w:t>
      </w:r>
    </w:p>
    <w:p w14:paraId="7B948EB1"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Próby i pomiary stanu uzwojenia stojana z wykorzystaniem metody napięcia udarowego,</w:t>
      </w:r>
    </w:p>
    <w:p w14:paraId="0D331CE2"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Pomiar izolacji uzwojenia metodą napięcia odbudowanego</w:t>
      </w:r>
    </w:p>
    <w:p w14:paraId="7CE7B1E3"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Wykonanie ruchu próbnego, pomiary stanu dynamicznego silnika na biegu jałowym,</w:t>
      </w:r>
    </w:p>
    <w:p w14:paraId="5FA03C9C" w14:textId="77777777" w:rsidR="00EC4FA6" w:rsidRPr="00562686" w:rsidRDefault="00EC4FA6" w:rsidP="00EC4FA6">
      <w:pPr>
        <w:pStyle w:val="Akapitzlist"/>
        <w:numPr>
          <w:ilvl w:val="3"/>
          <w:numId w:val="52"/>
        </w:numPr>
        <w:spacing w:after="0" w:line="240" w:lineRule="auto"/>
        <w:ind w:left="1985" w:hanging="905"/>
        <w:contextualSpacing w:val="0"/>
        <w:rPr>
          <w:rFonts w:ascii="Franklin Gothic Book" w:hAnsi="Franklin Gothic Book" w:cstheme="minorHAnsi"/>
          <w:sz w:val="20"/>
          <w:szCs w:val="20"/>
        </w:rPr>
      </w:pPr>
      <w:r w:rsidRPr="00562686">
        <w:rPr>
          <w:rFonts w:ascii="Franklin Gothic Book" w:hAnsi="Franklin Gothic Book" w:cstheme="minorHAnsi"/>
          <w:sz w:val="20"/>
          <w:szCs w:val="20"/>
        </w:rPr>
        <w:t>Malowanie silnika,</w:t>
      </w:r>
    </w:p>
    <w:p w14:paraId="21422349" w14:textId="77777777" w:rsidR="00EC4FA6" w:rsidRPr="002469FC"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Sporządzenie protokołów i Raportu z przeprowadzonych prób i pomiarów.</w:t>
      </w:r>
    </w:p>
    <w:p w14:paraId="01506F9B" w14:textId="77777777" w:rsidR="00EC4FA6" w:rsidRPr="000B38B6" w:rsidRDefault="00EC4FA6" w:rsidP="00EC4FA6">
      <w:pPr>
        <w:pStyle w:val="Akapitzlist"/>
        <w:numPr>
          <w:ilvl w:val="2"/>
          <w:numId w:val="52"/>
        </w:numPr>
        <w:ind w:left="709" w:hanging="567"/>
        <w:rPr>
          <w:rFonts w:ascii="Franklin Gothic Book" w:hAnsi="Franklin Gothic Book" w:cstheme="minorHAnsi"/>
          <w:sz w:val="20"/>
          <w:szCs w:val="20"/>
        </w:rPr>
      </w:pPr>
      <w:r w:rsidRPr="000B38B6">
        <w:rPr>
          <w:rFonts w:ascii="Franklin Gothic Book" w:hAnsi="Franklin Gothic Book" w:cstheme="minorHAnsi"/>
          <w:b/>
          <w:sz w:val="20"/>
          <w:szCs w:val="20"/>
        </w:rPr>
        <w:t>Zakres remontu stojana silnika elektrycznego typu 2AZM-3200/6000Y4 6 kV, 3200 kW, nr fabryczny 143</w:t>
      </w:r>
    </w:p>
    <w:p w14:paraId="05D636BF"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Transport stojana silnika do remontu, transport stojana silnika do Zleceniodawcy po zakończonym remoncie,</w:t>
      </w:r>
    </w:p>
    <w:p w14:paraId="05FF0207"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Demontaż osłon czół uzwojenia stojana,</w:t>
      </w:r>
    </w:p>
    <w:p w14:paraId="22FD6DD7"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Mycie, czyszczenie, suszenie uzwojenia stojana,</w:t>
      </w:r>
    </w:p>
    <w:p w14:paraId="6F6B9A82"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Badanie pakietu żelaza czynnego stojana z pomiarem stratności blach i próbą grzania,</w:t>
      </w:r>
    </w:p>
    <w:p w14:paraId="0E136DF5"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Badanie termowizyjne uzwojeń stojana</w:t>
      </w:r>
    </w:p>
    <w:p w14:paraId="1A6E05E1"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Rozklinowanie uzwojenia stojana,</w:t>
      </w:r>
    </w:p>
    <w:p w14:paraId="09E45338"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Wymiana czujników temperatury uzwojeń i żelaza</w:t>
      </w:r>
    </w:p>
    <w:p w14:paraId="175953F4"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nowych przekładek wypełniających i klinów mocujących,</w:t>
      </w:r>
    </w:p>
    <w:p w14:paraId="58F66B7D"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Klinowanie uzwojenia stojana,</w:t>
      </w:r>
    </w:p>
    <w:p w14:paraId="00868EEE"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Wymiana wyprowadzeń,</w:t>
      </w:r>
    </w:p>
    <w:p w14:paraId="4525DEE2"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Poprawa wiązań czołowych uzwojenia stojana,</w:t>
      </w:r>
    </w:p>
    <w:p w14:paraId="58E45433"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Impregnacja uzwojeń żywicą,</w:t>
      </w:r>
    </w:p>
    <w:p w14:paraId="4A7F1480"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Suszenie piecowe,</w:t>
      </w:r>
    </w:p>
    <w:p w14:paraId="08424287"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Zabezpieczenie uzwojeń emalią elektroizolacyjną,</w:t>
      </w:r>
    </w:p>
    <w:p w14:paraId="70FEE837"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 xml:space="preserve">Próby i pomiary stanu uzwojenia stojana, </w:t>
      </w:r>
    </w:p>
    <w:p w14:paraId="7E1F8881"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Montaż osłon czół uzwojenia stojan,</w:t>
      </w:r>
    </w:p>
    <w:p w14:paraId="1AC4A6E4"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badań międzyoperacyjnych i końcowych,</w:t>
      </w:r>
    </w:p>
    <w:p w14:paraId="05432D35"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Próby i pomiary stanu uzwojenia stojana z wykorzystaniem metody napięcia udarowego,</w:t>
      </w:r>
    </w:p>
    <w:p w14:paraId="7D29FC74"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Pomiar izolacji uzwojenia metodą napięcia odbudowanego</w:t>
      </w:r>
    </w:p>
    <w:p w14:paraId="4EC6E2CE" w14:textId="77777777" w:rsidR="00EC4FA6" w:rsidRPr="00562686"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 xml:space="preserve">Malowanie stojana, </w:t>
      </w:r>
    </w:p>
    <w:p w14:paraId="3EF7CBA2" w14:textId="77777777" w:rsidR="00EC4FA6" w:rsidRPr="002469FC" w:rsidRDefault="00EC4FA6" w:rsidP="00EC4FA6">
      <w:pPr>
        <w:pStyle w:val="Akapitzlist"/>
        <w:numPr>
          <w:ilvl w:val="3"/>
          <w:numId w:val="52"/>
        </w:numPr>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Sporządzenie protokołów i Raportu z przeprowadzonych prób i pomiarów.</w:t>
      </w:r>
    </w:p>
    <w:p w14:paraId="434BD4AD" w14:textId="77777777" w:rsidR="00EC4FA6" w:rsidRPr="00562686" w:rsidRDefault="00EC4FA6" w:rsidP="00EC4FA6">
      <w:pPr>
        <w:pStyle w:val="Akapitzlist"/>
        <w:numPr>
          <w:ilvl w:val="2"/>
          <w:numId w:val="52"/>
        </w:numPr>
        <w:autoSpaceDE w:val="0"/>
        <w:autoSpaceDN w:val="0"/>
        <w:adjustRightInd w:val="0"/>
        <w:ind w:left="709" w:hanging="567"/>
        <w:rPr>
          <w:rFonts w:ascii="Franklin Gothic Book" w:hAnsi="Franklin Gothic Book" w:cstheme="minorHAnsi"/>
          <w:b/>
          <w:bCs/>
          <w:sz w:val="20"/>
          <w:szCs w:val="20"/>
        </w:rPr>
      </w:pPr>
      <w:r w:rsidRPr="00562686">
        <w:rPr>
          <w:rFonts w:ascii="Franklin Gothic Book" w:hAnsi="Franklin Gothic Book" w:cstheme="minorHAnsi"/>
          <w:b/>
          <w:bCs/>
          <w:sz w:val="20"/>
          <w:szCs w:val="20"/>
        </w:rPr>
        <w:t>Zakres remontu wirnika nr 182684 (27808) silnika typu SZJr -138/01, 6 kV, 400 kW.</w:t>
      </w:r>
    </w:p>
    <w:p w14:paraId="4F2ACDFC"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Transport wirnika silnika do Zakładu Remontowego, a po remoncie do Elektrowni</w:t>
      </w:r>
    </w:p>
    <w:p w14:paraId="382D0DEB"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Rozmontowanie wirnika,</w:t>
      </w:r>
    </w:p>
    <w:p w14:paraId="337BD440"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Rozklinowanie i wyprasowanie wału wirnika</w:t>
      </w:r>
    </w:p>
    <w:p w14:paraId="308A79F6"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Regeneracja wału pod żelazo czynne,</w:t>
      </w:r>
    </w:p>
    <w:p w14:paraId="4B759C9F"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Regeneracja czopów wału strona N i PN,</w:t>
      </w:r>
    </w:p>
    <w:p w14:paraId="7A0659D3"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Wprasowanie wału wirnika,</w:t>
      </w:r>
    </w:p>
    <w:p w14:paraId="60B0DA3A"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Zaklinowanie wału w żelazie czynnym wirnika,</w:t>
      </w:r>
    </w:p>
    <w:p w14:paraId="7BB0D688"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lastRenderedPageBreak/>
        <w:t>Sprawdzenie prostoliniowości beczki wirnika,</w:t>
      </w:r>
    </w:p>
    <w:p w14:paraId="4A231C16"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Sprawdzenie stanu klatki wirnika: ciągłość prętów, stan połączeń spawanych pierścieni zwierających oraz badanie żelaza czynnego klatki metodą termowizyjną,</w:t>
      </w:r>
    </w:p>
    <w:p w14:paraId="3FF95B6C"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Obustronne przespawanie klatki wirnika</w:t>
      </w:r>
    </w:p>
    <w:p w14:paraId="5C35197F"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Wyważenie dynamiczne wirnika,</w:t>
      </w:r>
    </w:p>
    <w:p w14:paraId="7C20001D" w14:textId="77777777" w:rsidR="00EC4FA6" w:rsidRPr="00562686"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Malowanie wirnika,</w:t>
      </w:r>
    </w:p>
    <w:p w14:paraId="72B156B6" w14:textId="77777777" w:rsidR="00EC4FA6" w:rsidRPr="002469FC"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Sporządzenie protokołów i Raportu z wykonanych prób i pomiarów</w:t>
      </w:r>
    </w:p>
    <w:p w14:paraId="18587FD4" w14:textId="77777777" w:rsidR="00EC4FA6" w:rsidRPr="00562686" w:rsidRDefault="00EC4FA6" w:rsidP="00EC4FA6">
      <w:pPr>
        <w:pStyle w:val="Akapitzlist"/>
        <w:numPr>
          <w:ilvl w:val="2"/>
          <w:numId w:val="52"/>
        </w:numPr>
        <w:ind w:left="993" w:hanging="709"/>
        <w:rPr>
          <w:rFonts w:ascii="Franklin Gothic Book" w:hAnsi="Franklin Gothic Book" w:cstheme="minorHAnsi"/>
          <w:b/>
          <w:sz w:val="20"/>
          <w:szCs w:val="20"/>
        </w:rPr>
      </w:pPr>
      <w:r w:rsidRPr="00562686">
        <w:rPr>
          <w:rFonts w:ascii="Franklin Gothic Book" w:hAnsi="Franklin Gothic Book" w:cstheme="minorHAnsi"/>
          <w:b/>
          <w:sz w:val="20"/>
          <w:szCs w:val="20"/>
        </w:rPr>
        <w:t>Zakres remontu wirnika silnika elektrycznego WM 6kV, 630kW typu Sfr 750 Xk4  nr 149779 (404113):</w:t>
      </w:r>
    </w:p>
    <w:p w14:paraId="162C974C" w14:textId="77777777" w:rsidR="00EC4FA6" w:rsidRPr="00562686" w:rsidRDefault="00EC4FA6" w:rsidP="00EC4FA6">
      <w:pPr>
        <w:pStyle w:val="Akapitzlist"/>
        <w:numPr>
          <w:ilvl w:val="3"/>
          <w:numId w:val="52"/>
        </w:numPr>
        <w:spacing w:after="0"/>
        <w:ind w:left="1985" w:hanging="905"/>
        <w:contextualSpacing w:val="0"/>
        <w:rPr>
          <w:rFonts w:ascii="Franklin Gothic Book" w:hAnsi="Franklin Gothic Book" w:cstheme="minorHAnsi"/>
          <w:sz w:val="20"/>
          <w:szCs w:val="20"/>
        </w:rPr>
      </w:pPr>
      <w:r w:rsidRPr="00562686">
        <w:rPr>
          <w:rFonts w:ascii="Franklin Gothic Book" w:hAnsi="Franklin Gothic Book" w:cstheme="minorHAnsi"/>
          <w:sz w:val="20"/>
          <w:szCs w:val="20"/>
        </w:rPr>
        <w:t>Transport wirnika silnika do Zakładu Remontowego, a po remoncie do Elektrowni</w:t>
      </w:r>
    </w:p>
    <w:p w14:paraId="47B509B0"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Rozmontowanie wirnika,</w:t>
      </w:r>
    </w:p>
    <w:p w14:paraId="07417EEE"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Kontrola centryczności wirnika i geometrii czopów łożyskowych,</w:t>
      </w:r>
    </w:p>
    <w:p w14:paraId="76AF29B4"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Regeneracja czopów wału strona N i strona PN,</w:t>
      </w:r>
    </w:p>
    <w:p w14:paraId="38DFD5E7"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Wymiana prętów klatki na nowe,</w:t>
      </w:r>
    </w:p>
    <w:p w14:paraId="7E1DCDF7"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Wykonanie nowych i zmodernizowanych pierścieni zwierających po stronie N i PN</w:t>
      </w:r>
    </w:p>
    <w:p w14:paraId="58736EC5"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Sprawdzenie prostoliniowości beczki wirnika,</w:t>
      </w:r>
    </w:p>
    <w:p w14:paraId="5F6D6716"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Wyważenie dynamiczne wirnika.</w:t>
      </w:r>
    </w:p>
    <w:p w14:paraId="0318A9F0" w14:textId="77777777" w:rsidR="00EC4FA6" w:rsidRPr="00562686" w:rsidRDefault="00EC4FA6" w:rsidP="00EC4FA6">
      <w:pPr>
        <w:numPr>
          <w:ilvl w:val="3"/>
          <w:numId w:val="52"/>
        </w:numPr>
        <w:ind w:left="1985" w:hanging="905"/>
        <w:rPr>
          <w:rFonts w:ascii="Franklin Gothic Book" w:hAnsi="Franklin Gothic Book" w:cstheme="minorHAnsi"/>
          <w:szCs w:val="20"/>
        </w:rPr>
      </w:pPr>
      <w:r w:rsidRPr="00562686">
        <w:rPr>
          <w:rFonts w:ascii="Franklin Gothic Book" w:hAnsi="Franklin Gothic Book" w:cstheme="minorHAnsi"/>
          <w:szCs w:val="20"/>
        </w:rPr>
        <w:t>Malowanie wirnika.</w:t>
      </w:r>
    </w:p>
    <w:p w14:paraId="643C01BA" w14:textId="77777777" w:rsidR="00EC4FA6" w:rsidRPr="002469FC" w:rsidRDefault="00EC4FA6" w:rsidP="00EC4FA6">
      <w:pPr>
        <w:pStyle w:val="Akapitzlist"/>
        <w:numPr>
          <w:ilvl w:val="3"/>
          <w:numId w:val="52"/>
        </w:numPr>
        <w:spacing w:after="0"/>
        <w:ind w:left="1985" w:hanging="905"/>
        <w:contextualSpacing w:val="0"/>
        <w:rPr>
          <w:rFonts w:ascii="Franklin Gothic Book" w:hAnsi="Franklin Gothic Book" w:cstheme="minorHAnsi"/>
          <w:sz w:val="20"/>
          <w:szCs w:val="20"/>
        </w:rPr>
      </w:pPr>
      <w:r w:rsidRPr="00562686">
        <w:rPr>
          <w:rFonts w:ascii="Franklin Gothic Book" w:hAnsi="Franklin Gothic Book" w:cstheme="minorHAnsi"/>
          <w:sz w:val="20"/>
          <w:szCs w:val="20"/>
        </w:rPr>
        <w:t>Sporządzenie protokołów i Raportu z przeprowadzonych prób i pomiarów.</w:t>
      </w:r>
    </w:p>
    <w:p w14:paraId="6D1B167C" w14:textId="77777777" w:rsidR="00EC4FA6" w:rsidRPr="00562686" w:rsidRDefault="00EC4FA6" w:rsidP="00EC4FA6">
      <w:pPr>
        <w:pStyle w:val="Akapitzlist"/>
        <w:numPr>
          <w:ilvl w:val="2"/>
          <w:numId w:val="52"/>
        </w:numPr>
        <w:spacing w:after="120"/>
        <w:ind w:left="993" w:hanging="709"/>
        <w:rPr>
          <w:rFonts w:ascii="Franklin Gothic Book" w:hAnsi="Franklin Gothic Book" w:cstheme="minorHAnsi"/>
          <w:b/>
          <w:sz w:val="20"/>
          <w:szCs w:val="20"/>
        </w:rPr>
      </w:pPr>
      <w:r w:rsidRPr="00562686">
        <w:rPr>
          <w:rFonts w:ascii="Franklin Gothic Book" w:hAnsi="Franklin Gothic Book" w:cstheme="minorHAnsi"/>
          <w:b/>
          <w:sz w:val="20"/>
          <w:szCs w:val="20"/>
        </w:rPr>
        <w:t>Zakres remontu wirnika nr 082160 silnika elektrycznego typu SZJr -148/10t/03, 6 kV, 800/450 kW, 745/595 obr/min</w:t>
      </w:r>
    </w:p>
    <w:p w14:paraId="433A82B1"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Transport wirnika do Zakładu Remontowego, a po remoncie do Elektrowni</w:t>
      </w:r>
    </w:p>
    <w:p w14:paraId="36B48CA7"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Rozmontowanie wirnika,</w:t>
      </w:r>
    </w:p>
    <w:p w14:paraId="4784C007"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Rozklinowanie i wyprasowanie wału wirnika</w:t>
      </w:r>
    </w:p>
    <w:p w14:paraId="4AC7B2D2"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Regeneracja wału pod żelazo czynne,</w:t>
      </w:r>
    </w:p>
    <w:p w14:paraId="6A23F9CE"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Regeneracja czopów wału strona N i PN,</w:t>
      </w:r>
    </w:p>
    <w:p w14:paraId="013333AC"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Wprasowanie wału wirnika,</w:t>
      </w:r>
    </w:p>
    <w:p w14:paraId="24520D2D"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Zaklinowanie wału w żelazie czynnym wirnika,</w:t>
      </w:r>
    </w:p>
    <w:p w14:paraId="7AD039F5"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Sprawdzenie prostoliniowości beczki wirnika,</w:t>
      </w:r>
    </w:p>
    <w:p w14:paraId="214C63B4"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Sprawdzenie stanu klatki wirnika: ciągłość prętów, stan połączeń spawanych pierścieni zwierających oraz badanie żelaza czynnego metodą termowizyjną,</w:t>
      </w:r>
    </w:p>
    <w:p w14:paraId="0A99BDA5"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Obustronne przespawanie klatki wirnika</w:t>
      </w:r>
    </w:p>
    <w:p w14:paraId="470D20D5"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Wyważenie dynamiczne wirnika,</w:t>
      </w:r>
    </w:p>
    <w:p w14:paraId="5DB16691" w14:textId="77777777" w:rsidR="00EC4FA6" w:rsidRPr="000242C5"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Malowanie wirnika,</w:t>
      </w:r>
    </w:p>
    <w:p w14:paraId="79B8A4AF" w14:textId="77777777" w:rsidR="00EC4FA6" w:rsidRPr="002469FC" w:rsidRDefault="00EC4FA6" w:rsidP="00EC4FA6">
      <w:pPr>
        <w:pStyle w:val="Akapitzlist"/>
        <w:numPr>
          <w:ilvl w:val="3"/>
          <w:numId w:val="52"/>
        </w:numPr>
        <w:autoSpaceDE w:val="0"/>
        <w:autoSpaceDN w:val="0"/>
        <w:adjustRightInd w:val="0"/>
        <w:ind w:left="1985" w:hanging="905"/>
        <w:rPr>
          <w:rFonts w:ascii="Franklin Gothic Book" w:hAnsi="Franklin Gothic Book" w:cstheme="minorHAnsi"/>
          <w:sz w:val="20"/>
          <w:szCs w:val="20"/>
        </w:rPr>
      </w:pPr>
      <w:r w:rsidRPr="000242C5">
        <w:rPr>
          <w:rFonts w:ascii="Franklin Gothic Book" w:hAnsi="Franklin Gothic Book" w:cstheme="minorHAnsi"/>
          <w:sz w:val="20"/>
          <w:szCs w:val="20"/>
        </w:rPr>
        <w:t>Sporządzenie protokołów i Raportu z przeprowadzonych prób i pomiarów</w:t>
      </w:r>
    </w:p>
    <w:p w14:paraId="3B92CFE0" w14:textId="77777777" w:rsidR="00EC4FA6" w:rsidRPr="00562686" w:rsidRDefault="00EC4FA6" w:rsidP="00EC4FA6">
      <w:pPr>
        <w:pStyle w:val="Akapitzlist"/>
        <w:numPr>
          <w:ilvl w:val="2"/>
          <w:numId w:val="52"/>
        </w:numPr>
        <w:autoSpaceDE w:val="0"/>
        <w:autoSpaceDN w:val="0"/>
        <w:adjustRightInd w:val="0"/>
        <w:ind w:left="993" w:hanging="709"/>
        <w:rPr>
          <w:rFonts w:ascii="Franklin Gothic Book" w:hAnsi="Franklin Gothic Book" w:cstheme="minorHAnsi"/>
          <w:sz w:val="20"/>
          <w:szCs w:val="20"/>
        </w:rPr>
      </w:pPr>
      <w:r w:rsidRPr="00562686">
        <w:rPr>
          <w:rFonts w:ascii="Franklin Gothic Book" w:hAnsi="Franklin Gothic Book" w:cstheme="minorHAnsi"/>
          <w:b/>
          <w:sz w:val="20"/>
          <w:szCs w:val="20"/>
        </w:rPr>
        <w:t>Zakres remontu wirnika silnika elektrycznego typu 2AZM, 3200kW, 6kV, nr</w:t>
      </w:r>
      <w:r w:rsidRPr="00562686">
        <w:rPr>
          <w:rFonts w:ascii="Franklin Gothic Book" w:hAnsi="Franklin Gothic Book" w:cstheme="minorHAnsi"/>
          <w:sz w:val="20"/>
          <w:szCs w:val="20"/>
        </w:rPr>
        <w:t xml:space="preserve"> </w:t>
      </w:r>
      <w:r w:rsidRPr="00562686">
        <w:rPr>
          <w:rFonts w:ascii="Franklin Gothic Book" w:hAnsi="Franklin Gothic Book" w:cstheme="minorHAnsi"/>
          <w:b/>
          <w:sz w:val="20"/>
          <w:szCs w:val="20"/>
        </w:rPr>
        <w:t>371</w:t>
      </w:r>
    </w:p>
    <w:p w14:paraId="0A3D996C" w14:textId="77777777" w:rsidR="00EC4FA6" w:rsidRPr="00562686" w:rsidRDefault="00EC4FA6" w:rsidP="00EC4FA6">
      <w:pPr>
        <w:pStyle w:val="Akapitzlist"/>
        <w:numPr>
          <w:ilvl w:val="3"/>
          <w:numId w:val="52"/>
        </w:numPr>
        <w:tabs>
          <w:tab w:val="left" w:pos="1843"/>
        </w:tabs>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Transport wirnika do remontu do siedziby Wykonawcy i po remoncie do  Elektrowni.</w:t>
      </w:r>
    </w:p>
    <w:p w14:paraId="78337DED" w14:textId="77777777" w:rsidR="00EC4FA6" w:rsidRPr="00562686" w:rsidRDefault="00EC4FA6" w:rsidP="00EC4FA6">
      <w:pPr>
        <w:pStyle w:val="Akapitzlist"/>
        <w:numPr>
          <w:ilvl w:val="3"/>
          <w:numId w:val="52"/>
        </w:numPr>
        <w:tabs>
          <w:tab w:val="left" w:pos="1843"/>
        </w:tabs>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Demontaż bandaży,</w:t>
      </w:r>
    </w:p>
    <w:p w14:paraId="6A72E80D" w14:textId="77777777" w:rsidR="00EC4FA6" w:rsidRPr="00562686" w:rsidRDefault="00EC4FA6" w:rsidP="00EC4FA6">
      <w:pPr>
        <w:pStyle w:val="Akapitzlist"/>
        <w:numPr>
          <w:ilvl w:val="3"/>
          <w:numId w:val="52"/>
        </w:numPr>
        <w:tabs>
          <w:tab w:val="left" w:pos="1843"/>
        </w:tabs>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Sprawdzenie stanu klatki wirnika – ciągłość prętów, stan połączeń spawanych pierścieni zwierających oraz badanie żelaza czynnego metodą termowizyjną,</w:t>
      </w:r>
    </w:p>
    <w:p w14:paraId="553D3DC5" w14:textId="77777777" w:rsidR="00EC4FA6" w:rsidRPr="00562686" w:rsidRDefault="00EC4FA6" w:rsidP="00EC4FA6">
      <w:pPr>
        <w:pStyle w:val="Akapitzlist"/>
        <w:numPr>
          <w:ilvl w:val="3"/>
          <w:numId w:val="52"/>
        </w:numPr>
        <w:tabs>
          <w:tab w:val="left" w:pos="1843"/>
        </w:tabs>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Demontaż pierścieni zwierających,</w:t>
      </w:r>
    </w:p>
    <w:p w14:paraId="2977A2DB" w14:textId="77777777" w:rsidR="00EC4FA6" w:rsidRPr="00562686" w:rsidRDefault="00EC4FA6" w:rsidP="00EC4FA6">
      <w:pPr>
        <w:pStyle w:val="Akapitzlist"/>
        <w:numPr>
          <w:ilvl w:val="3"/>
          <w:numId w:val="52"/>
        </w:numPr>
        <w:tabs>
          <w:tab w:val="left" w:pos="1843"/>
        </w:tabs>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Demontaż prętów wirnika,</w:t>
      </w:r>
    </w:p>
    <w:p w14:paraId="6DAF81CC" w14:textId="77777777" w:rsidR="00EC4FA6" w:rsidRPr="00562686" w:rsidRDefault="00EC4FA6" w:rsidP="00EC4FA6">
      <w:pPr>
        <w:pStyle w:val="Akapitzlist"/>
        <w:numPr>
          <w:ilvl w:val="3"/>
          <w:numId w:val="52"/>
        </w:numPr>
        <w:tabs>
          <w:tab w:val="left" w:pos="1843"/>
        </w:tabs>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nowych pierścieni zwierających,</w:t>
      </w:r>
    </w:p>
    <w:p w14:paraId="011371F0" w14:textId="77777777" w:rsidR="00EC4FA6" w:rsidRPr="00562686" w:rsidRDefault="00EC4FA6" w:rsidP="00EC4FA6">
      <w:pPr>
        <w:pStyle w:val="Akapitzlist"/>
        <w:numPr>
          <w:ilvl w:val="3"/>
          <w:numId w:val="52"/>
        </w:numPr>
        <w:tabs>
          <w:tab w:val="left" w:pos="1843"/>
        </w:tabs>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Wykonanie nowych prętów wirnika,</w:t>
      </w:r>
    </w:p>
    <w:p w14:paraId="6206BD5B" w14:textId="77777777" w:rsidR="00EC4FA6" w:rsidRPr="00562686" w:rsidRDefault="00EC4FA6" w:rsidP="00EC4FA6">
      <w:pPr>
        <w:pStyle w:val="Akapitzlist"/>
        <w:numPr>
          <w:ilvl w:val="3"/>
          <w:numId w:val="52"/>
        </w:numPr>
        <w:tabs>
          <w:tab w:val="left" w:pos="1843"/>
        </w:tabs>
        <w:autoSpaceDE w:val="0"/>
        <w:autoSpaceDN w:val="0"/>
        <w:adjustRightInd w:val="0"/>
        <w:ind w:left="1985" w:hanging="905"/>
        <w:rPr>
          <w:rFonts w:ascii="Franklin Gothic Book" w:hAnsi="Franklin Gothic Book" w:cstheme="minorHAnsi"/>
          <w:sz w:val="20"/>
          <w:szCs w:val="20"/>
        </w:rPr>
      </w:pPr>
      <w:r w:rsidRPr="00562686">
        <w:rPr>
          <w:rFonts w:ascii="Franklin Gothic Book" w:hAnsi="Franklin Gothic Book" w:cstheme="minorHAnsi"/>
          <w:sz w:val="20"/>
          <w:szCs w:val="20"/>
        </w:rPr>
        <w:t>Montaż prętów i klinowanie,</w:t>
      </w:r>
    </w:p>
    <w:p w14:paraId="379B3C9A" w14:textId="77777777" w:rsidR="00EC4FA6" w:rsidRPr="00562686" w:rsidRDefault="00EC4FA6" w:rsidP="00EC4FA6">
      <w:pPr>
        <w:pStyle w:val="Akapitzlist"/>
        <w:numPr>
          <w:ilvl w:val="3"/>
          <w:numId w:val="52"/>
        </w:numPr>
        <w:tabs>
          <w:tab w:val="left" w:pos="1560"/>
        </w:tabs>
        <w:autoSpaceDE w:val="0"/>
        <w:autoSpaceDN w:val="0"/>
        <w:adjustRightInd w:val="0"/>
        <w:rPr>
          <w:rFonts w:ascii="Franklin Gothic Book" w:hAnsi="Franklin Gothic Book" w:cstheme="minorHAnsi"/>
          <w:sz w:val="20"/>
          <w:szCs w:val="20"/>
        </w:rPr>
      </w:pPr>
      <w:r w:rsidRPr="00562686">
        <w:rPr>
          <w:rFonts w:ascii="Franklin Gothic Book" w:hAnsi="Franklin Gothic Book" w:cstheme="minorHAnsi"/>
          <w:sz w:val="20"/>
          <w:szCs w:val="20"/>
        </w:rPr>
        <w:t>Montaż pierścieni zwierających,</w:t>
      </w:r>
    </w:p>
    <w:p w14:paraId="5970BE81" w14:textId="77777777" w:rsidR="00EC4FA6" w:rsidRPr="00562686" w:rsidRDefault="00EC4FA6" w:rsidP="00EC4FA6">
      <w:pPr>
        <w:pStyle w:val="Akapitzlist"/>
        <w:numPr>
          <w:ilvl w:val="3"/>
          <w:numId w:val="52"/>
        </w:numPr>
        <w:tabs>
          <w:tab w:val="left" w:pos="1560"/>
        </w:tabs>
        <w:autoSpaceDE w:val="0"/>
        <w:autoSpaceDN w:val="0"/>
        <w:adjustRightInd w:val="0"/>
        <w:rPr>
          <w:rFonts w:ascii="Franklin Gothic Book" w:hAnsi="Franklin Gothic Book" w:cstheme="minorHAnsi"/>
          <w:sz w:val="20"/>
          <w:szCs w:val="20"/>
        </w:rPr>
      </w:pPr>
      <w:r w:rsidRPr="00562686">
        <w:rPr>
          <w:rFonts w:ascii="Franklin Gothic Book" w:hAnsi="Franklin Gothic Book" w:cstheme="minorHAnsi"/>
          <w:sz w:val="20"/>
          <w:szCs w:val="20"/>
        </w:rPr>
        <w:t>Wykonanie i montaż bandaży,</w:t>
      </w:r>
    </w:p>
    <w:p w14:paraId="55493D8B" w14:textId="77777777" w:rsidR="00EC4FA6" w:rsidRPr="00562686" w:rsidRDefault="00EC4FA6" w:rsidP="00EC4FA6">
      <w:pPr>
        <w:pStyle w:val="Akapitzlist"/>
        <w:numPr>
          <w:ilvl w:val="3"/>
          <w:numId w:val="52"/>
        </w:numPr>
        <w:tabs>
          <w:tab w:val="left" w:pos="1560"/>
        </w:tabs>
        <w:autoSpaceDE w:val="0"/>
        <w:autoSpaceDN w:val="0"/>
        <w:adjustRightInd w:val="0"/>
        <w:rPr>
          <w:rFonts w:ascii="Franklin Gothic Book" w:hAnsi="Franklin Gothic Book" w:cstheme="minorHAnsi"/>
          <w:sz w:val="20"/>
          <w:szCs w:val="20"/>
        </w:rPr>
      </w:pPr>
      <w:r w:rsidRPr="00562686">
        <w:rPr>
          <w:rFonts w:ascii="Franklin Gothic Book" w:hAnsi="Franklin Gothic Book" w:cstheme="minorHAnsi"/>
          <w:sz w:val="20"/>
          <w:szCs w:val="20"/>
        </w:rPr>
        <w:t>Obustronne spawanie prętów do pierścieni,</w:t>
      </w:r>
    </w:p>
    <w:p w14:paraId="75CADFCD" w14:textId="77777777" w:rsidR="00EC4FA6" w:rsidRPr="00562686" w:rsidRDefault="00EC4FA6" w:rsidP="00EC4FA6">
      <w:pPr>
        <w:pStyle w:val="Akapitzlist"/>
        <w:numPr>
          <w:ilvl w:val="3"/>
          <w:numId w:val="52"/>
        </w:numPr>
        <w:tabs>
          <w:tab w:val="left" w:pos="1560"/>
        </w:tabs>
        <w:autoSpaceDE w:val="0"/>
        <w:autoSpaceDN w:val="0"/>
        <w:adjustRightInd w:val="0"/>
        <w:rPr>
          <w:rFonts w:ascii="Franklin Gothic Book" w:hAnsi="Franklin Gothic Book" w:cstheme="minorHAnsi"/>
          <w:sz w:val="20"/>
          <w:szCs w:val="20"/>
        </w:rPr>
      </w:pPr>
      <w:r w:rsidRPr="00562686">
        <w:rPr>
          <w:rFonts w:ascii="Franklin Gothic Book" w:hAnsi="Franklin Gothic Book" w:cstheme="minorHAnsi"/>
          <w:sz w:val="20"/>
          <w:szCs w:val="20"/>
        </w:rPr>
        <w:t>Wykonanie nowych wentylatorów</w:t>
      </w:r>
    </w:p>
    <w:p w14:paraId="02F8A14E" w14:textId="77777777" w:rsidR="00EC4FA6" w:rsidRPr="00562686" w:rsidRDefault="00EC4FA6" w:rsidP="00EC4FA6">
      <w:pPr>
        <w:pStyle w:val="Akapitzlist"/>
        <w:numPr>
          <w:ilvl w:val="3"/>
          <w:numId w:val="52"/>
        </w:numPr>
        <w:tabs>
          <w:tab w:val="left" w:pos="1560"/>
        </w:tabs>
        <w:autoSpaceDE w:val="0"/>
        <w:autoSpaceDN w:val="0"/>
        <w:adjustRightInd w:val="0"/>
        <w:rPr>
          <w:rFonts w:ascii="Franklin Gothic Book" w:hAnsi="Franklin Gothic Book" w:cstheme="minorHAnsi"/>
          <w:sz w:val="20"/>
          <w:szCs w:val="20"/>
        </w:rPr>
      </w:pPr>
      <w:r w:rsidRPr="00562686">
        <w:rPr>
          <w:rFonts w:ascii="Franklin Gothic Book" w:hAnsi="Franklin Gothic Book" w:cstheme="minorHAnsi"/>
          <w:sz w:val="20"/>
          <w:szCs w:val="20"/>
        </w:rPr>
        <w:t>Szlifowanie czopów łożyskowych,</w:t>
      </w:r>
    </w:p>
    <w:p w14:paraId="1750DB1F" w14:textId="77777777" w:rsidR="00EC4FA6" w:rsidRPr="00562686" w:rsidRDefault="00EC4FA6" w:rsidP="00EC4FA6">
      <w:pPr>
        <w:pStyle w:val="Akapitzlist"/>
        <w:numPr>
          <w:ilvl w:val="3"/>
          <w:numId w:val="52"/>
        </w:numPr>
        <w:tabs>
          <w:tab w:val="left" w:pos="1560"/>
        </w:tabs>
        <w:autoSpaceDE w:val="0"/>
        <w:autoSpaceDN w:val="0"/>
        <w:adjustRightInd w:val="0"/>
        <w:rPr>
          <w:rFonts w:ascii="Franklin Gothic Book" w:hAnsi="Franklin Gothic Book" w:cstheme="minorHAnsi"/>
          <w:sz w:val="20"/>
          <w:szCs w:val="20"/>
        </w:rPr>
      </w:pPr>
      <w:r w:rsidRPr="00562686">
        <w:rPr>
          <w:rFonts w:ascii="Franklin Gothic Book" w:hAnsi="Franklin Gothic Book" w:cstheme="minorHAnsi"/>
          <w:sz w:val="20"/>
          <w:szCs w:val="20"/>
        </w:rPr>
        <w:t>Antykorozyjne zabezpieczenie czopów łożyskowych,</w:t>
      </w:r>
    </w:p>
    <w:p w14:paraId="13F2E712" w14:textId="77777777" w:rsidR="00EC4FA6" w:rsidRPr="00562686" w:rsidRDefault="00EC4FA6" w:rsidP="00EC4FA6">
      <w:pPr>
        <w:pStyle w:val="Akapitzlist"/>
        <w:numPr>
          <w:ilvl w:val="3"/>
          <w:numId w:val="52"/>
        </w:numPr>
        <w:tabs>
          <w:tab w:val="left" w:pos="1560"/>
        </w:tabs>
        <w:autoSpaceDE w:val="0"/>
        <w:autoSpaceDN w:val="0"/>
        <w:adjustRightInd w:val="0"/>
        <w:rPr>
          <w:rFonts w:ascii="Franklin Gothic Book" w:hAnsi="Franklin Gothic Book" w:cstheme="minorHAnsi"/>
          <w:sz w:val="20"/>
          <w:szCs w:val="20"/>
        </w:rPr>
      </w:pPr>
      <w:r w:rsidRPr="00562686">
        <w:rPr>
          <w:rFonts w:ascii="Franklin Gothic Book" w:hAnsi="Franklin Gothic Book" w:cstheme="minorHAnsi"/>
          <w:sz w:val="20"/>
          <w:szCs w:val="20"/>
        </w:rPr>
        <w:t>Wyważenie dynamiczne wirnika,</w:t>
      </w:r>
    </w:p>
    <w:p w14:paraId="6897477F" w14:textId="77777777" w:rsidR="00EC4FA6" w:rsidRPr="00562686" w:rsidRDefault="00EC4FA6" w:rsidP="00EC4FA6">
      <w:pPr>
        <w:pStyle w:val="Akapitzlist"/>
        <w:numPr>
          <w:ilvl w:val="3"/>
          <w:numId w:val="52"/>
        </w:numPr>
        <w:tabs>
          <w:tab w:val="left" w:pos="1560"/>
        </w:tabs>
        <w:autoSpaceDE w:val="0"/>
        <w:autoSpaceDN w:val="0"/>
        <w:adjustRightInd w:val="0"/>
        <w:rPr>
          <w:rFonts w:ascii="Franklin Gothic Book" w:hAnsi="Franklin Gothic Book" w:cstheme="minorHAnsi"/>
          <w:sz w:val="20"/>
          <w:szCs w:val="20"/>
        </w:rPr>
      </w:pPr>
      <w:r w:rsidRPr="00562686">
        <w:rPr>
          <w:rFonts w:ascii="Franklin Gothic Book" w:hAnsi="Franklin Gothic Book" w:cstheme="minorHAnsi"/>
          <w:sz w:val="20"/>
          <w:szCs w:val="20"/>
        </w:rPr>
        <w:t>Malowanie wirnika,</w:t>
      </w:r>
    </w:p>
    <w:p w14:paraId="0E9EC88D" w14:textId="77777777" w:rsidR="00EC4FA6" w:rsidRPr="002469FC" w:rsidRDefault="00EC4FA6" w:rsidP="00EC4FA6">
      <w:pPr>
        <w:pStyle w:val="Akapitzlist"/>
        <w:numPr>
          <w:ilvl w:val="3"/>
          <w:numId w:val="52"/>
        </w:numPr>
        <w:tabs>
          <w:tab w:val="left" w:pos="1560"/>
        </w:tabs>
        <w:autoSpaceDE w:val="0"/>
        <w:autoSpaceDN w:val="0"/>
        <w:adjustRightInd w:val="0"/>
        <w:rPr>
          <w:rFonts w:ascii="Franklin Gothic Book" w:hAnsi="Franklin Gothic Book" w:cstheme="minorHAnsi"/>
          <w:sz w:val="20"/>
          <w:szCs w:val="20"/>
        </w:rPr>
      </w:pPr>
      <w:r w:rsidRPr="00562686">
        <w:rPr>
          <w:rFonts w:ascii="Franklin Gothic Book" w:hAnsi="Franklin Gothic Book" w:cstheme="minorHAnsi"/>
          <w:sz w:val="20"/>
          <w:szCs w:val="20"/>
        </w:rPr>
        <w:t>Sporządzenie protokołów i Raportu z wykonanych prac, badań i pomiarów</w:t>
      </w:r>
    </w:p>
    <w:p w14:paraId="7C8094E6" w14:textId="77777777" w:rsidR="00EC4FA6" w:rsidRPr="003F4245" w:rsidRDefault="00EC4FA6" w:rsidP="00EC4FA6">
      <w:pPr>
        <w:pStyle w:val="Akapitzlist"/>
        <w:numPr>
          <w:ilvl w:val="0"/>
          <w:numId w:val="52"/>
        </w:numPr>
        <w:spacing w:after="120"/>
        <w:rPr>
          <w:rFonts w:ascii="Franklin Gothic Book" w:hAnsi="Franklin Gothic Book" w:cs="Arial"/>
          <w:b/>
          <w:sz w:val="20"/>
          <w:szCs w:val="20"/>
          <w:u w:val="single"/>
        </w:rPr>
      </w:pPr>
      <w:r w:rsidRPr="003F4245">
        <w:rPr>
          <w:rFonts w:ascii="Franklin Gothic Book" w:hAnsi="Franklin Gothic Book" w:cs="Arial"/>
          <w:b/>
          <w:sz w:val="20"/>
          <w:szCs w:val="20"/>
          <w:u w:val="single"/>
        </w:rPr>
        <w:t>TERMIN WYKONANIA</w:t>
      </w:r>
    </w:p>
    <w:p w14:paraId="6BDD26ED" w14:textId="77777777" w:rsidR="00EC4FA6" w:rsidRPr="00082E3E" w:rsidRDefault="00EC4FA6" w:rsidP="00EC4FA6">
      <w:pPr>
        <w:pStyle w:val="Nagwek2"/>
        <w:keepNext w:val="0"/>
        <w:keepLines w:val="0"/>
        <w:numPr>
          <w:ilvl w:val="1"/>
          <w:numId w:val="52"/>
        </w:numPr>
        <w:spacing w:before="0" w:after="120"/>
        <w:ind w:left="426" w:hanging="426"/>
        <w:rPr>
          <w:rFonts w:ascii="Franklin Gothic Book" w:hAnsi="Franklin Gothic Book" w:cs="Arial"/>
          <w:color w:val="auto"/>
          <w:sz w:val="20"/>
          <w:szCs w:val="20"/>
        </w:rPr>
      </w:pPr>
      <w:r w:rsidRPr="00082E3E">
        <w:rPr>
          <w:rFonts w:ascii="Franklin Gothic Book" w:hAnsi="Franklin Gothic Book" w:cs="Arial"/>
          <w:color w:val="auto"/>
          <w:sz w:val="20"/>
          <w:szCs w:val="20"/>
        </w:rPr>
        <w:t>Termin wykona</w:t>
      </w:r>
      <w:r>
        <w:rPr>
          <w:rFonts w:ascii="Franklin Gothic Book" w:hAnsi="Franklin Gothic Book" w:cs="Arial"/>
          <w:color w:val="auto"/>
          <w:sz w:val="20"/>
          <w:szCs w:val="20"/>
        </w:rPr>
        <w:t>nia Umowy:</w:t>
      </w:r>
    </w:p>
    <w:p w14:paraId="1E2B372E" w14:textId="77777777" w:rsidR="00EC4FA6" w:rsidRPr="007F100F" w:rsidRDefault="00EC4FA6" w:rsidP="00EC4FA6">
      <w:pPr>
        <w:pStyle w:val="Tekstpodstawowywcity"/>
        <w:numPr>
          <w:ilvl w:val="2"/>
          <w:numId w:val="52"/>
        </w:numPr>
        <w:spacing w:before="120" w:after="0"/>
        <w:ind w:left="993" w:hanging="567"/>
        <w:jc w:val="both"/>
        <w:rPr>
          <w:rFonts w:ascii="Franklin Gothic Book" w:hAnsi="Franklin Gothic Book"/>
          <w:color w:val="000000" w:themeColor="text1"/>
          <w:szCs w:val="20"/>
        </w:rPr>
      </w:pPr>
      <w:r w:rsidRPr="007F100F">
        <w:rPr>
          <w:rFonts w:ascii="Franklin Gothic Book" w:hAnsi="Franklin Gothic Book"/>
          <w:color w:val="000000" w:themeColor="text1"/>
          <w:szCs w:val="20"/>
        </w:rPr>
        <w:lastRenderedPageBreak/>
        <w:t>wykonania przeglądów remontowych dla</w:t>
      </w:r>
      <w:r>
        <w:rPr>
          <w:rFonts w:ascii="Franklin Gothic Book" w:hAnsi="Franklin Gothic Book"/>
          <w:color w:val="000000" w:themeColor="text1"/>
          <w:szCs w:val="20"/>
        </w:rPr>
        <w:t xml:space="preserve"> poniższych silników: </w:t>
      </w:r>
      <w:r w:rsidRPr="007F100F">
        <w:rPr>
          <w:rFonts w:ascii="Franklin Gothic Book" w:hAnsi="Franklin Gothic Book"/>
          <w:color w:val="000000" w:themeColor="text1"/>
          <w:szCs w:val="20"/>
        </w:rPr>
        <w:t xml:space="preserve">do 5 tygodni od daty zawarcia Umowy, nie później niż do 30.12.2019r. </w:t>
      </w:r>
    </w:p>
    <w:p w14:paraId="7AF09488" w14:textId="77777777" w:rsidR="00EC4FA6" w:rsidRPr="00A10AF9" w:rsidRDefault="00EC4FA6" w:rsidP="00EC4FA6">
      <w:pPr>
        <w:pStyle w:val="Akapitzlist"/>
        <w:numPr>
          <w:ilvl w:val="3"/>
          <w:numId w:val="52"/>
        </w:numPr>
        <w:ind w:left="1985" w:hanging="851"/>
        <w:rPr>
          <w:rFonts w:ascii="Franklin Gothic Book" w:hAnsi="Franklin Gothic Book" w:cstheme="minorHAnsi"/>
          <w:sz w:val="20"/>
          <w:szCs w:val="20"/>
        </w:rPr>
      </w:pPr>
      <w:r w:rsidRPr="00A10AF9">
        <w:rPr>
          <w:rFonts w:ascii="Franklin Gothic Book" w:hAnsi="Franklin Gothic Book" w:cstheme="minorHAnsi"/>
          <w:sz w:val="20"/>
          <w:szCs w:val="20"/>
        </w:rPr>
        <w:t>silnik Ex typu tSh450 H6Bspec, 500 kW, 993obr/min nr fabryczny 155590</w:t>
      </w:r>
    </w:p>
    <w:p w14:paraId="7A7F27C7" w14:textId="77777777" w:rsidR="00EC4FA6" w:rsidRPr="00A10AF9" w:rsidRDefault="00EC4FA6" w:rsidP="00EC4FA6">
      <w:pPr>
        <w:pStyle w:val="Akapitzlist"/>
        <w:numPr>
          <w:ilvl w:val="3"/>
          <w:numId w:val="52"/>
        </w:numPr>
        <w:ind w:left="1985" w:hanging="851"/>
        <w:rPr>
          <w:rFonts w:ascii="Franklin Gothic Book" w:hAnsi="Franklin Gothic Book" w:cstheme="minorHAnsi"/>
          <w:sz w:val="20"/>
          <w:szCs w:val="20"/>
        </w:rPr>
      </w:pPr>
      <w:r w:rsidRPr="00A10AF9">
        <w:rPr>
          <w:rFonts w:ascii="Franklin Gothic Book" w:hAnsi="Franklin Gothic Book" w:cstheme="minorHAnsi"/>
          <w:sz w:val="20"/>
          <w:szCs w:val="20"/>
        </w:rPr>
        <w:t>stojan silnika typu 2AZM-3200/6000Y4, 3200 kW, nr fabryczny 143</w:t>
      </w:r>
    </w:p>
    <w:p w14:paraId="7B25FF97" w14:textId="77777777" w:rsidR="00EC4FA6" w:rsidRPr="00A10AF9" w:rsidRDefault="00EC4FA6" w:rsidP="00EC4FA6">
      <w:pPr>
        <w:pStyle w:val="Akapitzlist"/>
        <w:numPr>
          <w:ilvl w:val="3"/>
          <w:numId w:val="52"/>
        </w:numPr>
        <w:ind w:left="1985" w:hanging="851"/>
        <w:rPr>
          <w:rFonts w:ascii="Franklin Gothic Book" w:hAnsi="Franklin Gothic Book" w:cstheme="minorHAnsi"/>
          <w:sz w:val="20"/>
          <w:szCs w:val="20"/>
        </w:rPr>
      </w:pPr>
      <w:r w:rsidRPr="00A10AF9">
        <w:rPr>
          <w:rFonts w:ascii="Franklin Gothic Book" w:hAnsi="Franklin Gothic Book" w:cstheme="minorHAnsi"/>
          <w:bCs/>
          <w:sz w:val="20"/>
          <w:szCs w:val="20"/>
        </w:rPr>
        <w:t>wirnik nr fabryczny 182684 (27808) silnika typu SZJr -138/01, 400 kW</w:t>
      </w:r>
    </w:p>
    <w:p w14:paraId="7BCB3F42" w14:textId="77777777" w:rsidR="00EC4FA6" w:rsidRPr="00A10AF9" w:rsidRDefault="00EC4FA6" w:rsidP="00EC4FA6">
      <w:pPr>
        <w:pStyle w:val="Akapitzlist"/>
        <w:numPr>
          <w:ilvl w:val="3"/>
          <w:numId w:val="52"/>
        </w:numPr>
        <w:ind w:left="1985" w:hanging="851"/>
        <w:rPr>
          <w:rFonts w:ascii="Franklin Gothic Book" w:hAnsi="Franklin Gothic Book" w:cstheme="minorHAnsi"/>
          <w:sz w:val="20"/>
          <w:szCs w:val="20"/>
        </w:rPr>
      </w:pPr>
      <w:r w:rsidRPr="00A10AF9">
        <w:rPr>
          <w:rFonts w:ascii="Franklin Gothic Book" w:hAnsi="Franklin Gothic Book" w:cstheme="minorHAnsi"/>
          <w:sz w:val="20"/>
          <w:szCs w:val="20"/>
        </w:rPr>
        <w:t xml:space="preserve">wirnik nr 082160 silnika typu SZJr -148/10t/03, 800/450 kW, 745/595 obr/min </w:t>
      </w:r>
    </w:p>
    <w:p w14:paraId="3F46CD79" w14:textId="77777777" w:rsidR="00EC4FA6" w:rsidRPr="00584367" w:rsidRDefault="00EC4FA6" w:rsidP="00EC4FA6">
      <w:pPr>
        <w:pStyle w:val="Tekstpodstawowywcity"/>
        <w:numPr>
          <w:ilvl w:val="2"/>
          <w:numId w:val="52"/>
        </w:numPr>
        <w:spacing w:before="120" w:after="0"/>
        <w:ind w:left="1134" w:hanging="708"/>
        <w:jc w:val="both"/>
        <w:rPr>
          <w:rFonts w:ascii="Franklin Gothic Book" w:hAnsi="Franklin Gothic Book"/>
          <w:color w:val="000000" w:themeColor="text1"/>
          <w:szCs w:val="20"/>
        </w:rPr>
      </w:pPr>
      <w:r>
        <w:rPr>
          <w:rFonts w:ascii="Franklin Gothic Book" w:hAnsi="Franklin Gothic Book"/>
          <w:color w:val="000000" w:themeColor="text1"/>
          <w:szCs w:val="20"/>
        </w:rPr>
        <w:t>Dla pozostałych silników</w:t>
      </w:r>
      <w:r w:rsidRPr="00584367">
        <w:rPr>
          <w:rFonts w:ascii="Franklin Gothic Book" w:hAnsi="Franklin Gothic Book"/>
          <w:color w:val="000000" w:themeColor="text1"/>
          <w:szCs w:val="20"/>
        </w:rPr>
        <w:t>: do 10 tygodni od daty zawarcia Umowy, nie później niż do 28.02.2020r.</w:t>
      </w:r>
    </w:p>
    <w:p w14:paraId="1A457699" w14:textId="77777777" w:rsidR="00EC4FA6" w:rsidRPr="00584367" w:rsidRDefault="00EC4FA6" w:rsidP="00EC4FA6">
      <w:pPr>
        <w:pStyle w:val="Tekstpodstawowywcity"/>
        <w:numPr>
          <w:ilvl w:val="2"/>
          <w:numId w:val="52"/>
        </w:numPr>
        <w:spacing w:before="120" w:after="0"/>
        <w:ind w:left="1134" w:hanging="708"/>
        <w:jc w:val="both"/>
        <w:rPr>
          <w:rFonts w:ascii="Franklin Gothic Book" w:hAnsi="Franklin Gothic Book"/>
          <w:color w:val="000000" w:themeColor="text1"/>
          <w:szCs w:val="20"/>
        </w:rPr>
      </w:pPr>
      <w:r w:rsidRPr="00584367">
        <w:rPr>
          <w:rFonts w:ascii="Franklin Gothic Book" w:hAnsi="Franklin Gothic Book"/>
          <w:color w:val="000000" w:themeColor="text1"/>
          <w:szCs w:val="20"/>
        </w:rPr>
        <w:t>Opracowanie Raportu Wykonawcy z przeprowadzonych: prac, sprawdzeń, prób i pomiarów należy wykonać w czasie do 5 dni roboczych od dnia odbioru odrębnego przedmiotu rozliczeń.</w:t>
      </w:r>
    </w:p>
    <w:p w14:paraId="75E384AD" w14:textId="77777777" w:rsidR="00EC4FA6" w:rsidRPr="00584367" w:rsidRDefault="00EC4FA6" w:rsidP="00EC4FA6">
      <w:pPr>
        <w:pStyle w:val="Tekstpodstawowywcity"/>
        <w:numPr>
          <w:ilvl w:val="2"/>
          <w:numId w:val="52"/>
        </w:numPr>
        <w:spacing w:before="120" w:after="0"/>
        <w:ind w:left="1134" w:hanging="708"/>
        <w:jc w:val="both"/>
        <w:rPr>
          <w:rFonts w:ascii="Franklin Gothic Book" w:hAnsi="Franklin Gothic Book"/>
          <w:color w:val="000000" w:themeColor="text1"/>
          <w:szCs w:val="20"/>
        </w:rPr>
      </w:pPr>
      <w:r w:rsidRPr="00584367">
        <w:rPr>
          <w:rFonts w:ascii="Franklin Gothic Book" w:hAnsi="Franklin Gothic Book"/>
          <w:color w:val="000000" w:themeColor="text1"/>
          <w:szCs w:val="20"/>
        </w:rPr>
        <w:t>Odbiór końcowy zadania powinien nastąpić w czasie do 3 dni roboczych, od dnia zgłoszenia przez Wykonawcę zadania, do tego odbioru.</w:t>
      </w:r>
    </w:p>
    <w:p w14:paraId="3465CA6C" w14:textId="77777777" w:rsidR="00EC4FA6" w:rsidRPr="003B4C59" w:rsidRDefault="00EC4FA6" w:rsidP="00EC4FA6">
      <w:pPr>
        <w:rPr>
          <w:rFonts w:ascii="Franklin Gothic Book" w:hAnsi="Franklin Gothic Book"/>
          <w:szCs w:val="20"/>
          <w:lang w:eastAsia="en-US"/>
        </w:rPr>
      </w:pPr>
    </w:p>
    <w:p w14:paraId="40136887" w14:textId="77777777" w:rsidR="00EC4FA6" w:rsidRPr="003F4245" w:rsidRDefault="00EC4FA6" w:rsidP="00EC4FA6">
      <w:pPr>
        <w:pStyle w:val="Akapitzlist"/>
        <w:numPr>
          <w:ilvl w:val="0"/>
          <w:numId w:val="52"/>
        </w:numPr>
        <w:spacing w:after="120" w:line="240" w:lineRule="auto"/>
        <w:contextualSpacing w:val="0"/>
        <w:rPr>
          <w:rFonts w:ascii="Franklin Gothic Book" w:hAnsi="Franklin Gothic Book" w:cs="Arial"/>
          <w:b/>
          <w:sz w:val="20"/>
          <w:szCs w:val="20"/>
          <w:u w:val="single"/>
        </w:rPr>
      </w:pPr>
      <w:r w:rsidRPr="003F4245">
        <w:rPr>
          <w:rFonts w:ascii="Franklin Gothic Book" w:hAnsi="Franklin Gothic Book" w:cs="Arial"/>
          <w:b/>
          <w:sz w:val="20"/>
          <w:szCs w:val="20"/>
          <w:u w:val="single"/>
        </w:rPr>
        <w:t>WYNAGRODZENIE I WARUNKI PŁATNOŚCI</w:t>
      </w:r>
    </w:p>
    <w:p w14:paraId="439DCDF9" w14:textId="77777777" w:rsidR="00EC4FA6" w:rsidRPr="008D397B" w:rsidRDefault="00EC4FA6" w:rsidP="00EC4FA6">
      <w:pPr>
        <w:pStyle w:val="Akapitzlist"/>
        <w:numPr>
          <w:ilvl w:val="1"/>
          <w:numId w:val="52"/>
        </w:numPr>
        <w:spacing w:after="120" w:line="240" w:lineRule="auto"/>
        <w:ind w:left="567" w:hanging="567"/>
        <w:contextualSpacing w:val="0"/>
        <w:rPr>
          <w:rFonts w:ascii="Franklin Gothic Book" w:hAnsi="Franklin Gothic Book"/>
          <w:color w:val="000000" w:themeColor="text1"/>
          <w:sz w:val="20"/>
          <w:szCs w:val="20"/>
        </w:rPr>
      </w:pPr>
      <w:r w:rsidRPr="00083FE6">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r w:rsidRPr="00083FE6" w:rsidDel="000C5546">
        <w:rPr>
          <w:rFonts w:ascii="Franklin Gothic Book" w:hAnsi="Franklin Gothic Book" w:cs="Arial"/>
          <w:sz w:val="20"/>
          <w:szCs w:val="20"/>
        </w:rPr>
        <w:t xml:space="preserve"> </w:t>
      </w:r>
      <w:r w:rsidRPr="00083FE6">
        <w:rPr>
          <w:rFonts w:ascii="Franklin Gothic Book" w:hAnsi="Franklin Gothic Book" w:cs="Arial"/>
          <w:sz w:val="20"/>
          <w:szCs w:val="20"/>
        </w:rPr>
        <w:t>z podziałem na</w:t>
      </w:r>
      <w:r>
        <w:rPr>
          <w:rFonts w:ascii="Franklin Gothic Book" w:hAnsi="Franklin Gothic Book" w:cs="Arial"/>
          <w:sz w:val="20"/>
          <w:szCs w:val="20"/>
        </w:rPr>
        <w:t xml:space="preserve"> poszczególne silniki</w:t>
      </w:r>
      <w:r w:rsidRPr="00083FE6">
        <w:rPr>
          <w:rFonts w:ascii="Franklin Gothic Book" w:hAnsi="Franklin Gothic Book" w:cs="Arial"/>
          <w:sz w:val="20"/>
          <w:szCs w:val="20"/>
        </w:rPr>
        <w:t>:</w:t>
      </w:r>
    </w:p>
    <w:tbl>
      <w:tblPr>
        <w:tblStyle w:val="Tabela-Siatka"/>
        <w:tblW w:w="0" w:type="auto"/>
        <w:jc w:val="center"/>
        <w:tblLook w:val="04A0" w:firstRow="1" w:lastRow="0" w:firstColumn="1" w:lastColumn="0" w:noHBand="0" w:noVBand="1"/>
      </w:tblPr>
      <w:tblGrid>
        <w:gridCol w:w="562"/>
        <w:gridCol w:w="6379"/>
        <w:gridCol w:w="1843"/>
      </w:tblGrid>
      <w:tr w:rsidR="00EC4FA6" w:rsidRPr="008D397B" w14:paraId="6E4D26D9" w14:textId="77777777" w:rsidTr="00885A90">
        <w:trPr>
          <w:jc w:val="center"/>
        </w:trPr>
        <w:tc>
          <w:tcPr>
            <w:tcW w:w="562" w:type="dxa"/>
            <w:vAlign w:val="center"/>
          </w:tcPr>
          <w:p w14:paraId="17F39583" w14:textId="77777777" w:rsidR="00EC4FA6" w:rsidRPr="008D397B" w:rsidRDefault="00EC4FA6" w:rsidP="001332A8">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18"/>
                <w:szCs w:val="18"/>
              </w:rPr>
            </w:pPr>
            <w:r w:rsidRPr="008D397B">
              <w:rPr>
                <w:rFonts w:ascii="Franklin Gothic Book" w:eastAsia="Tahoma,Bold" w:hAnsi="Franklin Gothic Book" w:cstheme="minorHAnsi"/>
                <w:bCs/>
                <w:color w:val="000000" w:themeColor="text1"/>
                <w:sz w:val="18"/>
                <w:szCs w:val="18"/>
              </w:rPr>
              <w:t>Lp</w:t>
            </w:r>
          </w:p>
        </w:tc>
        <w:tc>
          <w:tcPr>
            <w:tcW w:w="6379" w:type="dxa"/>
            <w:vAlign w:val="center"/>
          </w:tcPr>
          <w:p w14:paraId="76BB8413" w14:textId="77777777" w:rsidR="00EC4FA6" w:rsidRPr="008D397B" w:rsidRDefault="00EC4FA6" w:rsidP="001332A8">
            <w:pPr>
              <w:widowControl w:val="0"/>
              <w:autoSpaceDE w:val="0"/>
              <w:autoSpaceDN w:val="0"/>
              <w:adjustRightInd w:val="0"/>
              <w:jc w:val="center"/>
              <w:textAlignment w:val="baseline"/>
              <w:rPr>
                <w:rFonts w:ascii="Franklin Gothic Book" w:eastAsia="Tahoma,Bold" w:hAnsi="Franklin Gothic Book" w:cstheme="minorHAnsi"/>
                <w:bCs/>
                <w:color w:val="000000" w:themeColor="text1"/>
                <w:sz w:val="18"/>
                <w:szCs w:val="18"/>
              </w:rPr>
            </w:pPr>
            <w:r w:rsidRPr="008D397B">
              <w:rPr>
                <w:rFonts w:ascii="Franklin Gothic Book" w:eastAsia="Tahoma,Bold" w:hAnsi="Franklin Gothic Book" w:cstheme="minorHAnsi"/>
                <w:bCs/>
                <w:color w:val="000000" w:themeColor="text1"/>
                <w:sz w:val="18"/>
                <w:szCs w:val="18"/>
              </w:rPr>
              <w:t>Numer i typ silnika</w:t>
            </w:r>
          </w:p>
        </w:tc>
        <w:tc>
          <w:tcPr>
            <w:tcW w:w="1843" w:type="dxa"/>
            <w:vAlign w:val="center"/>
          </w:tcPr>
          <w:p w14:paraId="12C6C3AB" w14:textId="77777777" w:rsidR="00EC4FA6" w:rsidRPr="008D397B" w:rsidRDefault="00EC4FA6" w:rsidP="001332A8">
            <w:pPr>
              <w:widowControl w:val="0"/>
              <w:autoSpaceDE w:val="0"/>
              <w:autoSpaceDN w:val="0"/>
              <w:adjustRightInd w:val="0"/>
              <w:jc w:val="center"/>
              <w:textAlignment w:val="baseline"/>
              <w:rPr>
                <w:rFonts w:ascii="Franklin Gothic Book" w:eastAsia="Tahoma,Bold" w:hAnsi="Franklin Gothic Book" w:cstheme="minorHAnsi"/>
                <w:bCs/>
                <w:color w:val="000000" w:themeColor="text1"/>
                <w:sz w:val="18"/>
                <w:szCs w:val="18"/>
              </w:rPr>
            </w:pPr>
            <w:r w:rsidRPr="008D397B">
              <w:rPr>
                <w:rFonts w:ascii="Franklin Gothic Book" w:eastAsia="Tahoma,Bold" w:hAnsi="Franklin Gothic Book" w:cstheme="minorHAnsi"/>
                <w:bCs/>
                <w:color w:val="000000" w:themeColor="text1"/>
                <w:sz w:val="18"/>
                <w:szCs w:val="18"/>
              </w:rPr>
              <w:t xml:space="preserve">Wartość wynagrodzenia netto </w:t>
            </w:r>
          </w:p>
        </w:tc>
      </w:tr>
      <w:tr w:rsidR="00EC4FA6" w:rsidRPr="00642A59" w14:paraId="65AD9428" w14:textId="77777777" w:rsidTr="00885A90">
        <w:trPr>
          <w:trHeight w:val="374"/>
          <w:jc w:val="center"/>
        </w:trPr>
        <w:tc>
          <w:tcPr>
            <w:tcW w:w="562" w:type="dxa"/>
          </w:tcPr>
          <w:p w14:paraId="20D847B9" w14:textId="77777777" w:rsidR="00EC4FA6" w:rsidRPr="007820FE"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7820FE">
              <w:rPr>
                <w:rFonts w:ascii="Franklin Gothic Book" w:eastAsia="Tahoma,Bold" w:hAnsi="Franklin Gothic Book" w:cstheme="minorHAnsi"/>
                <w:bCs/>
                <w:color w:val="000000" w:themeColor="text1"/>
                <w:szCs w:val="20"/>
              </w:rPr>
              <w:t>1.</w:t>
            </w:r>
          </w:p>
        </w:tc>
        <w:tc>
          <w:tcPr>
            <w:tcW w:w="6379" w:type="dxa"/>
          </w:tcPr>
          <w:p w14:paraId="24444579"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silnik Ex typu tSh450 H6Bspec, 500 kW, 993obr/min nr fabryczny 155590</w:t>
            </w:r>
          </w:p>
        </w:tc>
        <w:tc>
          <w:tcPr>
            <w:tcW w:w="1843" w:type="dxa"/>
            <w:vAlign w:val="center"/>
          </w:tcPr>
          <w:p w14:paraId="6A29EE73"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7C8FC4C1" w14:textId="77777777" w:rsidTr="00885A90">
        <w:trPr>
          <w:trHeight w:val="550"/>
          <w:jc w:val="center"/>
        </w:trPr>
        <w:tc>
          <w:tcPr>
            <w:tcW w:w="562" w:type="dxa"/>
          </w:tcPr>
          <w:p w14:paraId="4F19AF54" w14:textId="77777777" w:rsidR="00EC4FA6" w:rsidRPr="007820FE"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7820FE">
              <w:rPr>
                <w:rFonts w:ascii="Franklin Gothic Book" w:eastAsia="Tahoma,Bold" w:hAnsi="Franklin Gothic Book" w:cstheme="minorHAnsi"/>
                <w:bCs/>
                <w:color w:val="000000" w:themeColor="text1"/>
                <w:szCs w:val="20"/>
              </w:rPr>
              <w:t>2</w:t>
            </w:r>
          </w:p>
        </w:tc>
        <w:tc>
          <w:tcPr>
            <w:tcW w:w="6379" w:type="dxa"/>
          </w:tcPr>
          <w:p w14:paraId="2767F977"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silnik typu SZJr -138r/E/01, 400 kW, 740obr/min nr fabryczny 18269011/7</w:t>
            </w:r>
          </w:p>
        </w:tc>
        <w:tc>
          <w:tcPr>
            <w:tcW w:w="1843" w:type="dxa"/>
            <w:vAlign w:val="center"/>
          </w:tcPr>
          <w:p w14:paraId="5ADA1CCD"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534937BE" w14:textId="77777777" w:rsidTr="00885A90">
        <w:trPr>
          <w:trHeight w:val="204"/>
          <w:jc w:val="center"/>
        </w:trPr>
        <w:tc>
          <w:tcPr>
            <w:tcW w:w="562" w:type="dxa"/>
          </w:tcPr>
          <w:p w14:paraId="327C099D" w14:textId="77777777" w:rsidR="00EC4FA6" w:rsidRPr="007820FE"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7820FE">
              <w:rPr>
                <w:rFonts w:ascii="Franklin Gothic Book" w:eastAsia="Tahoma,Bold" w:hAnsi="Franklin Gothic Book" w:cstheme="minorHAnsi"/>
                <w:bCs/>
                <w:color w:val="000000" w:themeColor="text1"/>
                <w:szCs w:val="20"/>
              </w:rPr>
              <w:t>3.</w:t>
            </w:r>
          </w:p>
        </w:tc>
        <w:tc>
          <w:tcPr>
            <w:tcW w:w="6379" w:type="dxa"/>
          </w:tcPr>
          <w:p w14:paraId="5B899C48"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silnik typu SZJr -138r/E/01, 400 kW, 740obr/min nr fabryczny 18268411/8  </w:t>
            </w:r>
          </w:p>
        </w:tc>
        <w:tc>
          <w:tcPr>
            <w:tcW w:w="1843" w:type="dxa"/>
            <w:vAlign w:val="center"/>
          </w:tcPr>
          <w:p w14:paraId="493D649A"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160A275A" w14:textId="77777777" w:rsidTr="00885A90">
        <w:trPr>
          <w:trHeight w:val="424"/>
          <w:jc w:val="center"/>
        </w:trPr>
        <w:tc>
          <w:tcPr>
            <w:tcW w:w="562" w:type="dxa"/>
          </w:tcPr>
          <w:p w14:paraId="3AEC5F06" w14:textId="77777777" w:rsidR="00EC4FA6" w:rsidRPr="007820FE"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7820FE">
              <w:rPr>
                <w:rFonts w:ascii="Franklin Gothic Book" w:eastAsia="Tahoma,Bold" w:hAnsi="Franklin Gothic Book" w:cstheme="minorHAnsi"/>
                <w:bCs/>
                <w:color w:val="000000" w:themeColor="text1"/>
                <w:szCs w:val="20"/>
              </w:rPr>
              <w:t>4.</w:t>
            </w:r>
          </w:p>
        </w:tc>
        <w:tc>
          <w:tcPr>
            <w:tcW w:w="6379" w:type="dxa"/>
          </w:tcPr>
          <w:p w14:paraId="19062B58"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silnik typu SZJr -138r/E/01, 400 kW, 740obr/min nr fabryczny 18268420/41 </w:t>
            </w:r>
          </w:p>
        </w:tc>
        <w:tc>
          <w:tcPr>
            <w:tcW w:w="1843" w:type="dxa"/>
            <w:vAlign w:val="center"/>
          </w:tcPr>
          <w:p w14:paraId="1CB9915C"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13DF72EE" w14:textId="77777777" w:rsidTr="00885A90">
        <w:trPr>
          <w:trHeight w:val="274"/>
          <w:jc w:val="center"/>
        </w:trPr>
        <w:tc>
          <w:tcPr>
            <w:tcW w:w="562" w:type="dxa"/>
          </w:tcPr>
          <w:p w14:paraId="1E9472A0" w14:textId="77777777" w:rsidR="00EC4FA6" w:rsidRPr="007820FE"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7820FE">
              <w:rPr>
                <w:rFonts w:ascii="Franklin Gothic Book" w:eastAsia="Tahoma,Bold" w:hAnsi="Franklin Gothic Book" w:cstheme="minorHAnsi"/>
                <w:bCs/>
                <w:color w:val="000000" w:themeColor="text1"/>
                <w:szCs w:val="20"/>
              </w:rPr>
              <w:t>5.</w:t>
            </w:r>
          </w:p>
        </w:tc>
        <w:tc>
          <w:tcPr>
            <w:tcW w:w="6379" w:type="dxa"/>
          </w:tcPr>
          <w:p w14:paraId="3FFE302D"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silnik typu SZJr -138r/E/01, 400 kW, 740obr/min nr fabryczny 18268403/54</w:t>
            </w:r>
          </w:p>
        </w:tc>
        <w:tc>
          <w:tcPr>
            <w:tcW w:w="1843" w:type="dxa"/>
            <w:vAlign w:val="center"/>
          </w:tcPr>
          <w:p w14:paraId="158B1634"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0C6B88D2" w14:textId="77777777" w:rsidTr="00885A90">
        <w:trPr>
          <w:trHeight w:val="664"/>
          <w:jc w:val="center"/>
        </w:trPr>
        <w:tc>
          <w:tcPr>
            <w:tcW w:w="562" w:type="dxa"/>
          </w:tcPr>
          <w:p w14:paraId="7E48C41D" w14:textId="77777777" w:rsidR="00EC4FA6" w:rsidRPr="007820FE"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7820FE">
              <w:rPr>
                <w:rFonts w:ascii="Franklin Gothic Book" w:eastAsia="Tahoma,Bold" w:hAnsi="Franklin Gothic Book" w:cstheme="minorHAnsi"/>
                <w:bCs/>
                <w:color w:val="000000" w:themeColor="text1"/>
                <w:szCs w:val="20"/>
              </w:rPr>
              <w:t>6.</w:t>
            </w:r>
          </w:p>
        </w:tc>
        <w:tc>
          <w:tcPr>
            <w:tcW w:w="6379" w:type="dxa"/>
          </w:tcPr>
          <w:p w14:paraId="48987A74"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silnik typu SZJr -148/10t/03, 800/450 kW, 745/595 obr/min nr fabryczny 18472401/1/1988/132 </w:t>
            </w:r>
          </w:p>
        </w:tc>
        <w:tc>
          <w:tcPr>
            <w:tcW w:w="1843" w:type="dxa"/>
            <w:vAlign w:val="center"/>
          </w:tcPr>
          <w:p w14:paraId="1C9E9FF7"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67E273EB" w14:textId="77777777" w:rsidTr="00885A90">
        <w:trPr>
          <w:trHeight w:val="450"/>
          <w:jc w:val="center"/>
        </w:trPr>
        <w:tc>
          <w:tcPr>
            <w:tcW w:w="562" w:type="dxa"/>
          </w:tcPr>
          <w:p w14:paraId="146C9BB6" w14:textId="77777777" w:rsidR="00EC4FA6" w:rsidRPr="007820FE"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7820FE">
              <w:rPr>
                <w:rFonts w:ascii="Franklin Gothic Book" w:eastAsia="Tahoma,Bold" w:hAnsi="Franklin Gothic Book" w:cstheme="minorHAnsi"/>
                <w:bCs/>
                <w:color w:val="000000" w:themeColor="text1"/>
                <w:szCs w:val="20"/>
              </w:rPr>
              <w:t>7.</w:t>
            </w:r>
          </w:p>
        </w:tc>
        <w:tc>
          <w:tcPr>
            <w:tcW w:w="6379" w:type="dxa"/>
          </w:tcPr>
          <w:p w14:paraId="259E4A2B"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stojan silnika typu 2AZM-3200/6000Y4, 3200 kW, nr fabryczny 143</w:t>
            </w:r>
          </w:p>
        </w:tc>
        <w:tc>
          <w:tcPr>
            <w:tcW w:w="1843" w:type="dxa"/>
            <w:vAlign w:val="center"/>
          </w:tcPr>
          <w:p w14:paraId="44901E2D"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62EF6255" w14:textId="77777777" w:rsidTr="00885A90">
        <w:trPr>
          <w:trHeight w:val="500"/>
          <w:jc w:val="center"/>
        </w:trPr>
        <w:tc>
          <w:tcPr>
            <w:tcW w:w="562" w:type="dxa"/>
          </w:tcPr>
          <w:p w14:paraId="7585FAD3" w14:textId="77777777" w:rsidR="00EC4FA6" w:rsidRPr="007820FE"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7820FE">
              <w:rPr>
                <w:rFonts w:ascii="Franklin Gothic Book" w:eastAsia="Tahoma,Bold" w:hAnsi="Franklin Gothic Book" w:cstheme="minorHAnsi"/>
                <w:bCs/>
                <w:color w:val="000000" w:themeColor="text1"/>
                <w:szCs w:val="20"/>
              </w:rPr>
              <w:t>8.</w:t>
            </w:r>
          </w:p>
        </w:tc>
        <w:tc>
          <w:tcPr>
            <w:tcW w:w="6379" w:type="dxa"/>
          </w:tcPr>
          <w:p w14:paraId="2FF4658B"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bCs/>
                <w:sz w:val="18"/>
                <w:szCs w:val="18"/>
              </w:rPr>
              <w:t xml:space="preserve">wirnik nr fabryczny 182684 (27808) silnika typu SZJr -138/01, 400 kW </w:t>
            </w:r>
          </w:p>
        </w:tc>
        <w:tc>
          <w:tcPr>
            <w:tcW w:w="1843" w:type="dxa"/>
            <w:vAlign w:val="center"/>
          </w:tcPr>
          <w:p w14:paraId="4DE846C2"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02EDA650" w14:textId="77777777" w:rsidTr="00885A90">
        <w:trPr>
          <w:trHeight w:val="394"/>
          <w:jc w:val="center"/>
        </w:trPr>
        <w:tc>
          <w:tcPr>
            <w:tcW w:w="562" w:type="dxa"/>
          </w:tcPr>
          <w:p w14:paraId="149C3943" w14:textId="77777777" w:rsidR="00EC4FA6" w:rsidRPr="007820FE"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7820FE">
              <w:rPr>
                <w:rFonts w:ascii="Franklin Gothic Book" w:eastAsia="Tahoma,Bold" w:hAnsi="Franklin Gothic Book" w:cstheme="minorHAnsi"/>
                <w:bCs/>
                <w:color w:val="000000" w:themeColor="text1"/>
                <w:szCs w:val="20"/>
              </w:rPr>
              <w:t>9.</w:t>
            </w:r>
          </w:p>
        </w:tc>
        <w:tc>
          <w:tcPr>
            <w:tcW w:w="6379" w:type="dxa"/>
          </w:tcPr>
          <w:p w14:paraId="484D85C6"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wirnik nr 149779 (404113) silnika typu Sfr 750 Xk4,  630kW </w:t>
            </w:r>
          </w:p>
        </w:tc>
        <w:tc>
          <w:tcPr>
            <w:tcW w:w="1843" w:type="dxa"/>
            <w:vAlign w:val="center"/>
          </w:tcPr>
          <w:p w14:paraId="6111CCE0"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02394DE8" w14:textId="77777777" w:rsidTr="00885A90">
        <w:trPr>
          <w:trHeight w:val="572"/>
          <w:jc w:val="center"/>
        </w:trPr>
        <w:tc>
          <w:tcPr>
            <w:tcW w:w="562" w:type="dxa"/>
          </w:tcPr>
          <w:p w14:paraId="721204FB" w14:textId="77777777" w:rsidR="00EC4FA6" w:rsidRPr="007820FE"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7820FE">
              <w:rPr>
                <w:rFonts w:ascii="Franklin Gothic Book" w:eastAsia="Tahoma,Bold" w:hAnsi="Franklin Gothic Book" w:cstheme="minorHAnsi"/>
                <w:bCs/>
                <w:color w:val="000000" w:themeColor="text1"/>
                <w:szCs w:val="20"/>
              </w:rPr>
              <w:t>10.</w:t>
            </w:r>
          </w:p>
        </w:tc>
        <w:tc>
          <w:tcPr>
            <w:tcW w:w="6379" w:type="dxa"/>
          </w:tcPr>
          <w:p w14:paraId="3855FAB0"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wirnik nr 082160 silnika typu SZJr -148/10t/03, 800/450 kW, 745/595 obr/min </w:t>
            </w:r>
          </w:p>
        </w:tc>
        <w:tc>
          <w:tcPr>
            <w:tcW w:w="1843" w:type="dxa"/>
            <w:vAlign w:val="center"/>
          </w:tcPr>
          <w:p w14:paraId="557EF2E6"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77B89376" w14:textId="77777777" w:rsidTr="00885A90">
        <w:trPr>
          <w:trHeight w:val="220"/>
          <w:jc w:val="center"/>
        </w:trPr>
        <w:tc>
          <w:tcPr>
            <w:tcW w:w="562" w:type="dxa"/>
          </w:tcPr>
          <w:p w14:paraId="6B6E636B" w14:textId="77777777" w:rsidR="00EC4FA6" w:rsidRPr="007820FE" w:rsidRDefault="00EC4FA6" w:rsidP="001332A8">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7820FE">
              <w:rPr>
                <w:rFonts w:ascii="Franklin Gothic Book" w:eastAsia="Tahoma,Bold" w:hAnsi="Franklin Gothic Book" w:cstheme="minorHAnsi"/>
                <w:bCs/>
                <w:color w:val="000000" w:themeColor="text1"/>
                <w:szCs w:val="20"/>
              </w:rPr>
              <w:t>11.</w:t>
            </w:r>
          </w:p>
        </w:tc>
        <w:tc>
          <w:tcPr>
            <w:tcW w:w="6379" w:type="dxa"/>
          </w:tcPr>
          <w:p w14:paraId="04E8EB2D" w14:textId="77777777" w:rsidR="00EC4FA6" w:rsidRPr="00D86FAB" w:rsidRDefault="00EC4FA6" w:rsidP="001332A8">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18"/>
                <w:szCs w:val="18"/>
              </w:rPr>
            </w:pPr>
            <w:r w:rsidRPr="00D86FAB">
              <w:rPr>
                <w:rFonts w:ascii="Franklin Gothic Book" w:hAnsi="Franklin Gothic Book" w:cstheme="minorHAnsi"/>
                <w:sz w:val="18"/>
                <w:szCs w:val="18"/>
              </w:rPr>
              <w:t xml:space="preserve">wirnik nr 371 silnika typu 2AZM, 3200kW </w:t>
            </w:r>
          </w:p>
        </w:tc>
        <w:tc>
          <w:tcPr>
            <w:tcW w:w="1843" w:type="dxa"/>
            <w:vAlign w:val="center"/>
          </w:tcPr>
          <w:p w14:paraId="7692C5BB"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EC4FA6" w:rsidRPr="00642A59" w14:paraId="53A8E113" w14:textId="77777777" w:rsidTr="00885A90">
        <w:trPr>
          <w:trHeight w:val="258"/>
          <w:jc w:val="center"/>
        </w:trPr>
        <w:tc>
          <w:tcPr>
            <w:tcW w:w="6941" w:type="dxa"/>
            <w:gridSpan w:val="2"/>
          </w:tcPr>
          <w:p w14:paraId="7EFE11DF" w14:textId="77777777" w:rsidR="00EC4FA6" w:rsidRPr="008D397B" w:rsidRDefault="00EC4FA6" w:rsidP="001332A8">
            <w:pPr>
              <w:widowControl w:val="0"/>
              <w:autoSpaceDE w:val="0"/>
              <w:autoSpaceDN w:val="0"/>
              <w:adjustRightInd w:val="0"/>
              <w:spacing w:line="300" w:lineRule="auto"/>
              <w:jc w:val="right"/>
              <w:textAlignment w:val="baseline"/>
              <w:rPr>
                <w:rFonts w:ascii="Franklin Gothic Book" w:hAnsi="Franklin Gothic Book" w:cstheme="minorHAnsi"/>
                <w:b/>
                <w:szCs w:val="20"/>
              </w:rPr>
            </w:pPr>
            <w:r w:rsidRPr="008D397B">
              <w:rPr>
                <w:rFonts w:ascii="Franklin Gothic Book" w:hAnsi="Franklin Gothic Book" w:cstheme="minorHAnsi"/>
                <w:b/>
                <w:szCs w:val="20"/>
              </w:rPr>
              <w:t>Podsumowanie</w:t>
            </w:r>
          </w:p>
        </w:tc>
        <w:tc>
          <w:tcPr>
            <w:tcW w:w="1843" w:type="dxa"/>
            <w:vAlign w:val="center"/>
          </w:tcPr>
          <w:p w14:paraId="74008986" w14:textId="77777777" w:rsidR="00EC4FA6" w:rsidRPr="00642A59" w:rsidRDefault="00EC4FA6" w:rsidP="001332A8">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bl>
    <w:p w14:paraId="10CF7870" w14:textId="77777777" w:rsidR="00EC4FA6" w:rsidRPr="00A2062B" w:rsidRDefault="00EC4FA6" w:rsidP="00EC4FA6">
      <w:pPr>
        <w:spacing w:after="120"/>
        <w:rPr>
          <w:rFonts w:ascii="Franklin Gothic Book" w:hAnsi="Franklin Gothic Book" w:cs="Arial"/>
          <w:b/>
          <w:szCs w:val="20"/>
          <w:u w:val="single"/>
        </w:rPr>
      </w:pPr>
    </w:p>
    <w:p w14:paraId="024C0EB3" w14:textId="77777777" w:rsidR="00EC4FA6" w:rsidRPr="00083FE6" w:rsidRDefault="00EC4FA6" w:rsidP="00EC4FA6">
      <w:pPr>
        <w:pStyle w:val="Akapitzlist"/>
        <w:numPr>
          <w:ilvl w:val="1"/>
          <w:numId w:val="52"/>
        </w:numPr>
        <w:spacing w:after="120" w:line="240" w:lineRule="auto"/>
        <w:ind w:left="567" w:hanging="567"/>
        <w:contextualSpacing w:val="0"/>
        <w:rPr>
          <w:rFonts w:ascii="Franklin Gothic Book" w:hAnsi="Franklin Gothic Book" w:cs="Arial"/>
          <w:b/>
          <w:sz w:val="20"/>
          <w:szCs w:val="20"/>
          <w:u w:val="single"/>
        </w:rPr>
      </w:pPr>
      <w:r w:rsidRPr="00083FE6">
        <w:rPr>
          <w:rFonts w:ascii="Franklin Gothic Book" w:hAnsi="Franklin Gothic Book" w:cs="Arial"/>
          <w:b/>
          <w:sz w:val="20"/>
          <w:szCs w:val="20"/>
          <w:u w:val="single"/>
        </w:rPr>
        <w:t>Faktury należy wysyłać na adres:</w:t>
      </w:r>
    </w:p>
    <w:p w14:paraId="3ADC8A5F" w14:textId="77777777"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Enea Połaniec S.A.</w:t>
      </w:r>
    </w:p>
    <w:p w14:paraId="39B531D6" w14:textId="77777777"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7745A89E" w14:textId="77777777"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ul. Zacisze 28</w:t>
      </w:r>
    </w:p>
    <w:p w14:paraId="4662B959" w14:textId="77777777" w:rsidR="00EC4FA6" w:rsidRDefault="00EC4FA6" w:rsidP="00EC4FA6">
      <w:pPr>
        <w:pStyle w:val="Akapitzlist"/>
        <w:numPr>
          <w:ilvl w:val="1"/>
          <w:numId w:val="54"/>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546D603A" w14:textId="77777777" w:rsidR="00EC4FA6" w:rsidRDefault="00EC4FA6" w:rsidP="00EC4FA6">
      <w:pPr>
        <w:pStyle w:val="Akapitzlist"/>
        <w:spacing w:after="0" w:line="240" w:lineRule="auto"/>
        <w:ind w:left="1921"/>
        <w:contextualSpacing w:val="0"/>
        <w:rPr>
          <w:rFonts w:ascii="Franklin Gothic Book" w:hAnsi="Franklin Gothic Book" w:cs="Arial"/>
          <w:sz w:val="20"/>
          <w:szCs w:val="20"/>
        </w:rPr>
      </w:pPr>
    </w:p>
    <w:p w14:paraId="03116332" w14:textId="77777777" w:rsidR="00EC4FA6" w:rsidRPr="00785734" w:rsidRDefault="00EC4FA6" w:rsidP="00EC4FA6">
      <w:pPr>
        <w:pStyle w:val="Tekstpodstawowywcity"/>
        <w:numPr>
          <w:ilvl w:val="1"/>
          <w:numId w:val="52"/>
        </w:numPr>
        <w:ind w:left="426"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ryczałtowe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14:paraId="4D172BA3" w14:textId="77777777" w:rsidR="00EC4FA6" w:rsidRPr="00292D3F" w:rsidRDefault="00EC4FA6" w:rsidP="00EC4FA6">
      <w:pPr>
        <w:pStyle w:val="Tekstpodstawowywcity"/>
        <w:numPr>
          <w:ilvl w:val="1"/>
          <w:numId w:val="52"/>
        </w:numPr>
        <w:ind w:left="426" w:hanging="426"/>
        <w:jc w:val="both"/>
        <w:rPr>
          <w:rFonts w:ascii="Franklin Gothic Book" w:hAnsi="Franklin Gothic Book"/>
          <w:color w:val="000000" w:themeColor="text1"/>
          <w:szCs w:val="20"/>
        </w:rPr>
      </w:pPr>
      <w:r w:rsidRPr="00292D3F">
        <w:rPr>
          <w:rFonts w:ascii="Franklin Gothic Book" w:hAnsi="Franklin Gothic Book"/>
          <w:color w:val="000000" w:themeColor="text1"/>
          <w:szCs w:val="20"/>
        </w:rPr>
        <w:t>Warunkiem odbioru wykonanych prac jest dostarczenie sprawoz</w:t>
      </w:r>
      <w:r>
        <w:rPr>
          <w:rFonts w:ascii="Franklin Gothic Book" w:hAnsi="Franklin Gothic Book"/>
          <w:color w:val="000000" w:themeColor="text1"/>
          <w:szCs w:val="20"/>
        </w:rPr>
        <w:t>dania z przeprowadzonego przeglądu wraz protokołami prób i pomiarów</w:t>
      </w:r>
      <w:r w:rsidRPr="00292D3F">
        <w:rPr>
          <w:rFonts w:ascii="Franklin Gothic Book" w:hAnsi="Franklin Gothic Book"/>
          <w:color w:val="000000" w:themeColor="text1"/>
          <w:szCs w:val="20"/>
        </w:rPr>
        <w:t xml:space="preserve">. </w:t>
      </w:r>
    </w:p>
    <w:p w14:paraId="0CF1E815" w14:textId="77777777" w:rsidR="00EC4FA6" w:rsidRPr="00083FE6" w:rsidRDefault="00EC4FA6" w:rsidP="00EC4FA6">
      <w:pPr>
        <w:pStyle w:val="Akapitzlist"/>
        <w:keepNext/>
        <w:numPr>
          <w:ilvl w:val="1"/>
          <w:numId w:val="52"/>
        </w:numPr>
        <w:spacing w:after="120"/>
        <w:ind w:left="426" w:hanging="426"/>
        <w:jc w:val="both"/>
        <w:outlineLvl w:val="0"/>
        <w:rPr>
          <w:rFonts w:ascii="Franklin Gothic Book" w:eastAsiaTheme="majorEastAsia" w:hAnsi="Franklin Gothic Book" w:cstheme="minorHAnsi"/>
          <w:sz w:val="20"/>
          <w:szCs w:val="20"/>
        </w:rPr>
      </w:pPr>
      <w:r w:rsidRPr="00083FE6">
        <w:rPr>
          <w:rFonts w:ascii="Franklin Gothic Book" w:hAnsi="Franklin Gothic Book"/>
          <w:sz w:val="20"/>
          <w:szCs w:val="20"/>
        </w:rPr>
        <w:lastRenderedPageBreak/>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37612C45" w14:textId="77777777" w:rsidR="00EC4FA6" w:rsidRPr="00083FE6" w:rsidRDefault="00EC4FA6" w:rsidP="00EC4FA6">
      <w:pPr>
        <w:pStyle w:val="Legenda"/>
        <w:numPr>
          <w:ilvl w:val="1"/>
          <w:numId w:val="52"/>
        </w:numPr>
        <w:ind w:left="426" w:hanging="426"/>
        <w:rPr>
          <w:rFonts w:ascii="Franklin Gothic Book" w:hAnsi="Franklin Gothic Book" w:cs="Arial"/>
          <w:i w:val="0"/>
          <w:color w:val="auto"/>
          <w:sz w:val="20"/>
          <w:szCs w:val="20"/>
        </w:rPr>
      </w:pPr>
      <w:r w:rsidRPr="00083FE6">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26A93">
        <w:rPr>
          <w:rFonts w:ascii="Franklin Gothic Book" w:eastAsiaTheme="majorEastAsia" w:hAnsi="Franklin Gothic Book" w:cstheme="minorHAnsi"/>
          <w:i w:val="0"/>
          <w:color w:val="auto"/>
          <w:sz w:val="20"/>
          <w:szCs w:val="20"/>
          <w:u w:val="single"/>
        </w:rPr>
        <w:t xml:space="preserve">w ciągu 30 dni  </w:t>
      </w:r>
      <w:r w:rsidRPr="00626A93">
        <w:rPr>
          <w:rFonts w:ascii="Franklin Gothic Book" w:hAnsi="Franklin Gothic Book" w:cs="Arial"/>
          <w:i w:val="0"/>
          <w:color w:val="auto"/>
          <w:sz w:val="20"/>
          <w:szCs w:val="20"/>
          <w:u w:val="single"/>
        </w:rPr>
        <w:t>od daty</w:t>
      </w:r>
      <w:r w:rsidRPr="00083FE6">
        <w:rPr>
          <w:rFonts w:ascii="Franklin Gothic Book" w:hAnsi="Franklin Gothic Book" w:cs="Arial"/>
          <w:i w:val="0"/>
          <w:color w:val="auto"/>
          <w:sz w:val="20"/>
          <w:szCs w:val="20"/>
        </w:rPr>
        <w:t xml:space="preserve"> otrzymania </w:t>
      </w:r>
      <w:r w:rsidRPr="00083FE6">
        <w:rPr>
          <w:rFonts w:ascii="Franklin Gothic Book" w:eastAsiaTheme="majorEastAsia" w:hAnsi="Franklin Gothic Book" w:cstheme="minorHAnsi"/>
          <w:i w:val="0"/>
          <w:color w:val="auto"/>
          <w:sz w:val="20"/>
          <w:szCs w:val="20"/>
        </w:rPr>
        <w:t>prawidłowo wystawionej faktury VAT</w:t>
      </w:r>
      <w:r w:rsidRPr="00083FE6">
        <w:rPr>
          <w:rFonts w:ascii="Franklin Gothic Book" w:hAnsi="Franklin Gothic Book" w:cs="Arial"/>
          <w:i w:val="0"/>
          <w:color w:val="auto"/>
          <w:sz w:val="20"/>
          <w:szCs w:val="20"/>
        </w:rPr>
        <w:t xml:space="preserve"> na </w:t>
      </w:r>
      <w:r>
        <w:rPr>
          <w:rFonts w:ascii="Franklin Gothic Book" w:hAnsi="Franklin Gothic Book" w:cs="Arial"/>
          <w:i w:val="0"/>
          <w:color w:val="auto"/>
          <w:sz w:val="20"/>
          <w:szCs w:val="20"/>
        </w:rPr>
        <w:t>adres wskazany w pkt 3</w:t>
      </w:r>
      <w:r w:rsidRPr="00083FE6">
        <w:rPr>
          <w:rFonts w:ascii="Franklin Gothic Book" w:hAnsi="Franklin Gothic Book" w:cs="Arial"/>
          <w:i w:val="0"/>
          <w:color w:val="auto"/>
          <w:sz w:val="20"/>
          <w:szCs w:val="20"/>
        </w:rPr>
        <w:t>.2.</w:t>
      </w:r>
    </w:p>
    <w:p w14:paraId="25EC2736" w14:textId="77777777" w:rsidR="00EC4FA6" w:rsidRPr="003F4245" w:rsidRDefault="00EC4FA6" w:rsidP="00EC4FA6">
      <w:pPr>
        <w:pStyle w:val="Akapitzlist"/>
        <w:numPr>
          <w:ilvl w:val="1"/>
          <w:numId w:val="52"/>
        </w:numPr>
        <w:spacing w:after="120" w:line="240" w:lineRule="auto"/>
        <w:ind w:left="567" w:hanging="567"/>
        <w:contextualSpacing w:val="0"/>
        <w:rPr>
          <w:rFonts w:ascii="Franklin Gothic Book" w:hAnsi="Franklin Gothic Book" w:cstheme="minorHAnsi"/>
          <w:sz w:val="20"/>
          <w:szCs w:val="20"/>
        </w:rPr>
      </w:pPr>
      <w:r w:rsidRPr="003F4245">
        <w:rPr>
          <w:rFonts w:ascii="Franklin Gothic Book" w:hAnsi="Franklin Gothic Book" w:cstheme="minorHAnsi"/>
          <w:sz w:val="20"/>
          <w:szCs w:val="20"/>
        </w:rPr>
        <w:t>Zamawiający</w:t>
      </w:r>
      <w:r w:rsidRPr="003F4245">
        <w:rPr>
          <w:rStyle w:val="FontStyle23"/>
          <w:rFonts w:ascii="Franklin Gothic Book" w:hAnsi="Franklin Gothic Book" w:cstheme="minorHAnsi"/>
          <w:sz w:val="20"/>
          <w:szCs w:val="20"/>
        </w:rPr>
        <w:t xml:space="preserve"> dopuszcza przesyłanie faktur drogą elektroniczną na adres:</w:t>
      </w:r>
      <w:r w:rsidRPr="003F4245">
        <w:rPr>
          <w:rFonts w:ascii="Franklin Gothic Book" w:hAnsi="Franklin Gothic Book" w:cstheme="minorHAnsi"/>
          <w:sz w:val="20"/>
          <w:szCs w:val="20"/>
        </w:rPr>
        <w:t xml:space="preserve"> </w:t>
      </w:r>
      <w:hyperlink r:id="rId30" w:history="1">
        <w:r w:rsidRPr="003F4245">
          <w:rPr>
            <w:rStyle w:val="Hipercze"/>
            <w:rFonts w:ascii="Franklin Gothic Book" w:hAnsi="Franklin Gothic Book" w:cstheme="minorHAnsi"/>
            <w:sz w:val="20"/>
            <w:szCs w:val="20"/>
            <w:lang w:eastAsia="zh-CN"/>
          </w:rPr>
          <w:t>faktury.elektroniczne@enea.pl</w:t>
        </w:r>
      </w:hyperlink>
      <w:r w:rsidRPr="003F4245">
        <w:rPr>
          <w:rStyle w:val="Hipercze"/>
          <w:rFonts w:ascii="Franklin Gothic Book" w:hAnsi="Franklin Gothic Book" w:cstheme="minorHAnsi"/>
          <w:sz w:val="20"/>
          <w:szCs w:val="20"/>
          <w:lang w:eastAsia="zh-CN"/>
        </w:rPr>
        <w:t xml:space="preserve"> </w:t>
      </w:r>
      <w:r w:rsidRPr="003F4245">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6FA91BC7" w14:textId="77777777" w:rsidR="00EC4FA6" w:rsidRPr="00292D3F" w:rsidRDefault="00EC4FA6" w:rsidP="00EC4FA6">
      <w:pPr>
        <w:pStyle w:val="Akapitzlist"/>
        <w:keepNext/>
        <w:numPr>
          <w:ilvl w:val="1"/>
          <w:numId w:val="52"/>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14:paraId="459BA757" w14:textId="77777777" w:rsidR="00EC4FA6" w:rsidRPr="00292D3F" w:rsidRDefault="00EC4FA6" w:rsidP="00EC4FA6">
      <w:pPr>
        <w:pStyle w:val="Akapitzlist"/>
        <w:numPr>
          <w:ilvl w:val="1"/>
          <w:numId w:val="52"/>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14:paraId="7F6F8CCB" w14:textId="77777777" w:rsidR="00EC4FA6" w:rsidRPr="002469FC" w:rsidRDefault="00EC4FA6" w:rsidP="00EC4FA6">
      <w:pPr>
        <w:pStyle w:val="Akapitzlist"/>
        <w:numPr>
          <w:ilvl w:val="1"/>
          <w:numId w:val="52"/>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14:paraId="75793FEE" w14:textId="77777777" w:rsidR="00EC4FA6" w:rsidRPr="00B2111B" w:rsidRDefault="00EC4FA6" w:rsidP="00EC4FA6">
      <w:pPr>
        <w:pStyle w:val="Akapitzlist"/>
        <w:numPr>
          <w:ilvl w:val="0"/>
          <w:numId w:val="52"/>
        </w:numPr>
        <w:spacing w:after="120" w:line="240" w:lineRule="auto"/>
        <w:contextualSpacing w:val="0"/>
        <w:rPr>
          <w:rFonts w:ascii="Franklin Gothic Book" w:hAnsi="Franklin Gothic Book" w:cs="Arial"/>
          <w:b/>
          <w:bCs/>
          <w:color w:val="000000" w:themeColor="text1"/>
          <w:sz w:val="20"/>
          <w:szCs w:val="20"/>
          <w:u w:val="single"/>
        </w:rPr>
      </w:pPr>
      <w:r w:rsidRPr="00B2111B">
        <w:rPr>
          <w:rFonts w:ascii="Franklin Gothic Book" w:hAnsi="Franklin Gothic Book" w:cs="Arial"/>
          <w:b/>
          <w:bCs/>
          <w:color w:val="000000" w:themeColor="text1"/>
          <w:sz w:val="20"/>
          <w:szCs w:val="20"/>
          <w:u w:val="single"/>
        </w:rPr>
        <w:t>WARUNKI ORGANIZACYJNE DLA PRAWIDŁOWEJ REALIZACJI ZADANIA</w:t>
      </w:r>
    </w:p>
    <w:p w14:paraId="479674C9" w14:textId="77777777" w:rsidR="00EC4FA6" w:rsidRPr="00785734" w:rsidRDefault="00EC4FA6" w:rsidP="00EC4FA6">
      <w:pPr>
        <w:pStyle w:val="Tekstpodstawowywcity"/>
        <w:numPr>
          <w:ilvl w:val="1"/>
          <w:numId w:val="52"/>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720B2F70" w14:textId="77777777" w:rsidR="00EC4FA6" w:rsidRPr="00785734" w:rsidRDefault="00EC4FA6" w:rsidP="00EC4FA6">
      <w:pPr>
        <w:pStyle w:val="Tekstpodstawowywcity"/>
        <w:numPr>
          <w:ilvl w:val="1"/>
          <w:numId w:val="52"/>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3227D586" w14:textId="77777777" w:rsidR="00EC4FA6" w:rsidRPr="00E064D8" w:rsidRDefault="00EC4FA6" w:rsidP="00EC4FA6">
      <w:pPr>
        <w:pStyle w:val="Tekstpodstawowywcity"/>
        <w:numPr>
          <w:ilvl w:val="1"/>
          <w:numId w:val="52"/>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3D3736A5" w14:textId="77777777" w:rsidR="00EC4FA6" w:rsidRPr="007E2519" w:rsidRDefault="00EC4FA6" w:rsidP="00EC4FA6">
      <w:pPr>
        <w:pStyle w:val="Tekstpodstawowywcity"/>
        <w:numPr>
          <w:ilvl w:val="1"/>
          <w:numId w:val="52"/>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14:paraId="0A381DEE" w14:textId="77777777" w:rsidR="00EC4FA6" w:rsidRPr="007E2519" w:rsidRDefault="00EC4FA6" w:rsidP="00EC4FA6">
      <w:pPr>
        <w:pStyle w:val="Tekstpodstawowywcity"/>
        <w:numPr>
          <w:ilvl w:val="2"/>
          <w:numId w:val="52"/>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14:paraId="25E0D99A" w14:textId="77777777" w:rsidR="00EC4FA6" w:rsidRPr="00DD0FEE" w:rsidRDefault="00EC4FA6" w:rsidP="00EC4FA6">
      <w:pPr>
        <w:pStyle w:val="Tekstpodstawowywcity"/>
        <w:numPr>
          <w:ilvl w:val="2"/>
          <w:numId w:val="52"/>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3E08ADE1" w14:textId="77777777" w:rsidR="00EC4FA6" w:rsidRPr="007E2519" w:rsidRDefault="00EC4FA6" w:rsidP="00EC4FA6">
      <w:pPr>
        <w:pStyle w:val="Tekstpodstawowywcity"/>
        <w:numPr>
          <w:ilvl w:val="1"/>
          <w:numId w:val="52"/>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14:paraId="6E036EC5" w14:textId="77777777" w:rsidR="00EC4FA6" w:rsidRPr="007E2519" w:rsidRDefault="00EC4FA6" w:rsidP="00EC4FA6">
      <w:pPr>
        <w:pStyle w:val="Tekstpodstawowywcity"/>
        <w:numPr>
          <w:ilvl w:val="2"/>
          <w:numId w:val="52"/>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14BD7A33" w14:textId="77777777" w:rsidR="00EC4FA6" w:rsidRDefault="00EC4FA6" w:rsidP="00EC4FA6">
      <w:pPr>
        <w:pStyle w:val="Tekstpodstawowywcity"/>
        <w:numPr>
          <w:ilvl w:val="2"/>
          <w:numId w:val="52"/>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14:paraId="4405A91B" w14:textId="77777777" w:rsidR="00EC4FA6" w:rsidRDefault="00EC4FA6" w:rsidP="00EC4FA6">
      <w:pPr>
        <w:pStyle w:val="Tekstpodstawowywcity"/>
        <w:numPr>
          <w:ilvl w:val="2"/>
          <w:numId w:val="52"/>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28353B97" w14:textId="77777777" w:rsidR="00EC4FA6" w:rsidRPr="002469FC" w:rsidRDefault="00EC4FA6" w:rsidP="00EC4FA6">
      <w:pPr>
        <w:pStyle w:val="Tekstpodstawowywcity"/>
        <w:numPr>
          <w:ilvl w:val="2"/>
          <w:numId w:val="52"/>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14:paraId="1D3BCDF9" w14:textId="77777777" w:rsidR="00EC4FA6" w:rsidRPr="003F4245" w:rsidRDefault="00EC4FA6" w:rsidP="00EC4FA6">
      <w:pPr>
        <w:pStyle w:val="Akapitzlist"/>
        <w:numPr>
          <w:ilvl w:val="0"/>
          <w:numId w:val="52"/>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14:paraId="1A599330" w14:textId="77777777" w:rsidR="00EC4FA6" w:rsidRPr="003F4245" w:rsidRDefault="00EC4FA6" w:rsidP="00EC4FA6">
      <w:pPr>
        <w:pStyle w:val="Akapitzlist"/>
        <w:numPr>
          <w:ilvl w:val="1"/>
          <w:numId w:val="52"/>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14:paraId="79706815" w14:textId="77777777" w:rsidR="00EC4FA6" w:rsidRPr="003F4245" w:rsidRDefault="00EC4FA6" w:rsidP="00EC4FA6">
      <w:pPr>
        <w:pStyle w:val="Akapitzlist"/>
        <w:numPr>
          <w:ilvl w:val="2"/>
          <w:numId w:val="52"/>
        </w:numPr>
        <w:spacing w:after="120" w:line="240" w:lineRule="auto"/>
        <w:ind w:left="1418" w:hanging="698"/>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855F10D" w14:textId="77777777" w:rsidR="00EC4FA6" w:rsidRPr="00E35434" w:rsidRDefault="00EC4FA6" w:rsidP="00EC4FA6">
      <w:pPr>
        <w:pStyle w:val="Akapitzlist"/>
        <w:numPr>
          <w:ilvl w:val="2"/>
          <w:numId w:val="52"/>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lastRenderedPageBreak/>
        <w:t>Na polecenie pisemne prowadzone są prace tylko w warunkach szczególnego zagrożenia, zawarte w IOBP, pozostałe prace prowadzone są na podstawie Instrukcji Organizacji Robót (IOR) opracowanej przez Wykonawcę i zatwierdzonej przez Zamawiającego.</w:t>
      </w:r>
    </w:p>
    <w:p w14:paraId="440D70A4" w14:textId="77777777" w:rsidR="00EC4FA6" w:rsidRPr="00E35434" w:rsidRDefault="00EC4FA6" w:rsidP="00EC4FA6">
      <w:pPr>
        <w:pStyle w:val="Akapitzlist"/>
        <w:numPr>
          <w:ilvl w:val="1"/>
          <w:numId w:val="52"/>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14:paraId="52A71327" w14:textId="77777777" w:rsidR="00EC4FA6" w:rsidRPr="00E35434" w:rsidRDefault="00EC4FA6" w:rsidP="00EC4FA6">
      <w:pPr>
        <w:pStyle w:val="Akapitzlist"/>
        <w:numPr>
          <w:ilvl w:val="1"/>
          <w:numId w:val="52"/>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14:paraId="6E969542" w14:textId="77777777" w:rsidR="00EC4FA6" w:rsidRPr="00E35434" w:rsidRDefault="00EC4FA6" w:rsidP="00EC4FA6">
      <w:pPr>
        <w:pStyle w:val="Akapitzlist"/>
        <w:numPr>
          <w:ilvl w:val="1"/>
          <w:numId w:val="52"/>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14:paraId="21E8F9DE" w14:textId="77777777" w:rsidR="00EC4FA6" w:rsidRPr="00E35434" w:rsidRDefault="00EC4FA6" w:rsidP="00EC4FA6">
      <w:pPr>
        <w:pStyle w:val="Akapitzlist"/>
        <w:numPr>
          <w:ilvl w:val="1"/>
          <w:numId w:val="52"/>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14:paraId="01C67AEA" w14:textId="77777777" w:rsidR="00EC4FA6" w:rsidRPr="00E35434" w:rsidRDefault="00EC4FA6" w:rsidP="00EC4FA6">
      <w:pPr>
        <w:pStyle w:val="Akapitzlist"/>
        <w:numPr>
          <w:ilvl w:val="2"/>
          <w:numId w:val="52"/>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36661E80" w14:textId="77777777" w:rsidR="00EC4FA6" w:rsidRPr="00E35434" w:rsidRDefault="00EC4FA6" w:rsidP="00EC4FA6">
      <w:pPr>
        <w:pStyle w:val="Akapitzlist"/>
        <w:numPr>
          <w:ilvl w:val="2"/>
          <w:numId w:val="52"/>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14:paraId="06ACF6E3" w14:textId="77777777" w:rsidR="00EC4FA6" w:rsidRPr="00E35434" w:rsidRDefault="00EC4FA6" w:rsidP="00EC4FA6">
      <w:pPr>
        <w:pStyle w:val="Akapitzlist"/>
        <w:numPr>
          <w:ilvl w:val="1"/>
          <w:numId w:val="52"/>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14:paraId="3488198A" w14:textId="77777777" w:rsidR="00EC4FA6" w:rsidRPr="00E35434" w:rsidRDefault="00EC4FA6" w:rsidP="00EC4FA6">
      <w:pPr>
        <w:pStyle w:val="Akapitzlist"/>
        <w:numPr>
          <w:ilvl w:val="1"/>
          <w:numId w:val="39"/>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14:paraId="64488A03" w14:textId="77777777" w:rsidR="00EC4FA6" w:rsidRPr="00E35434" w:rsidRDefault="00EC4FA6" w:rsidP="00EC4FA6">
      <w:pPr>
        <w:pStyle w:val="Akapitzlist"/>
        <w:numPr>
          <w:ilvl w:val="1"/>
          <w:numId w:val="39"/>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14:paraId="4DE38ED9" w14:textId="77777777" w:rsidR="00EC4FA6" w:rsidRPr="00E35434" w:rsidRDefault="00EC4FA6" w:rsidP="00EC4FA6">
      <w:pPr>
        <w:pStyle w:val="Akapitzlist"/>
        <w:numPr>
          <w:ilvl w:val="1"/>
          <w:numId w:val="39"/>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14:paraId="2DEBFB0B" w14:textId="77777777" w:rsidR="00EC4FA6" w:rsidRPr="002469FC" w:rsidRDefault="00EC4FA6" w:rsidP="00EC4FA6">
      <w:pPr>
        <w:pStyle w:val="Akapitzlist"/>
        <w:numPr>
          <w:ilvl w:val="1"/>
          <w:numId w:val="39"/>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14:paraId="510A912A" w14:textId="77777777" w:rsidR="00EC4FA6" w:rsidRPr="00F4397D" w:rsidRDefault="00EC4FA6" w:rsidP="00EC4FA6">
      <w:pPr>
        <w:pStyle w:val="Nagwek1"/>
        <w:numPr>
          <w:ilvl w:val="0"/>
          <w:numId w:val="52"/>
        </w:numPr>
        <w:spacing w:after="120"/>
        <w:jc w:val="both"/>
        <w:rPr>
          <w:rFonts w:ascii="Franklin Gothic Book" w:hAnsi="Franklin Gothic Book"/>
          <w:b w:val="0"/>
          <w:color w:val="000000" w:themeColor="text1"/>
          <w:sz w:val="20"/>
          <w:szCs w:val="20"/>
          <w:u w:val="single"/>
        </w:rPr>
      </w:pPr>
      <w:r w:rsidRPr="00F4397D">
        <w:rPr>
          <w:rFonts w:ascii="Franklin Gothic Book" w:hAnsi="Franklin Gothic Book"/>
          <w:color w:val="000000" w:themeColor="text1"/>
          <w:sz w:val="20"/>
          <w:szCs w:val="20"/>
          <w:u w:val="single"/>
        </w:rPr>
        <w:t xml:space="preserve">ZABEZPIECZENIA FINANSOWE </w:t>
      </w:r>
    </w:p>
    <w:p w14:paraId="1D6FCCA1" w14:textId="77777777" w:rsidR="00EC4FA6" w:rsidRPr="00F4397D" w:rsidRDefault="00EC4FA6" w:rsidP="00EC4FA6">
      <w:pPr>
        <w:pStyle w:val="Nagwek2"/>
        <w:keepNext w:val="0"/>
        <w:keepLines w:val="0"/>
        <w:numPr>
          <w:ilvl w:val="1"/>
          <w:numId w:val="52"/>
        </w:numPr>
        <w:snapToGrid w:val="0"/>
        <w:spacing w:before="0" w:after="120"/>
        <w:ind w:left="567" w:hanging="567"/>
        <w:jc w:val="both"/>
        <w:rPr>
          <w:rFonts w:ascii="Franklin Gothic Book" w:hAnsi="Franklin Gothic Book" w:cs="Arial"/>
          <w:color w:val="auto"/>
          <w:sz w:val="20"/>
          <w:szCs w:val="20"/>
        </w:rPr>
      </w:pPr>
      <w:r w:rsidRPr="00F4397D">
        <w:rPr>
          <w:rFonts w:ascii="Franklin Gothic Book" w:hAnsi="Franklin Gothic Book" w:cs="Arial"/>
          <w:color w:val="auto"/>
          <w:sz w:val="20"/>
          <w:szCs w:val="20"/>
        </w:rPr>
        <w:t>Celem zabezpieczenia roszczeń Zamawiającego na okoliczność niewykonania lub nienależytego  wykonania Umowy Wykonawca złoży Zamawiającemu:</w:t>
      </w:r>
    </w:p>
    <w:p w14:paraId="650A0431" w14:textId="77777777" w:rsidR="00EC4FA6" w:rsidRPr="00AA00B4" w:rsidRDefault="00EC4FA6" w:rsidP="00EC4FA6">
      <w:pPr>
        <w:pStyle w:val="Akapitzlist"/>
        <w:numPr>
          <w:ilvl w:val="1"/>
          <w:numId w:val="52"/>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14:paraId="4C4FC57C" w14:textId="77777777" w:rsidR="00EC4FA6" w:rsidRPr="000A23E2" w:rsidRDefault="00EC4FA6" w:rsidP="00EC4FA6">
      <w:pPr>
        <w:pStyle w:val="Akapitzlist"/>
        <w:numPr>
          <w:ilvl w:val="2"/>
          <w:numId w:val="52"/>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w:t>
      </w:r>
      <w:r>
        <w:rPr>
          <w:rFonts w:ascii="Franklin Gothic Book" w:hAnsi="Franklin Gothic Book" w:cstheme="minorHAnsi"/>
          <w:sz w:val="20"/>
          <w:szCs w:val="20"/>
        </w:rPr>
        <w:t xml:space="preserve">eślonej w pkt. 6.  w wysokości 5 </w:t>
      </w:r>
      <w:r w:rsidRPr="000A23E2">
        <w:rPr>
          <w:rFonts w:ascii="Franklin Gothic Book" w:hAnsi="Franklin Gothic Book" w:cstheme="minorHAnsi"/>
          <w:sz w:val="20"/>
          <w:szCs w:val="20"/>
        </w:rPr>
        <w:t>% kwoty Wynagrodzenia umownego brutto (wraz z podatkiem VAT)</w:t>
      </w:r>
      <w:r>
        <w:rPr>
          <w:rFonts w:ascii="Franklin Gothic Book" w:hAnsi="Franklin Gothic Book" w:cstheme="minorHAnsi"/>
          <w:sz w:val="20"/>
          <w:szCs w:val="20"/>
        </w:rPr>
        <w:t xml:space="preserve"> określonego w pkt 3.1.</w:t>
      </w:r>
      <w:r w:rsidRPr="000A23E2">
        <w:rPr>
          <w:rFonts w:ascii="Franklin Gothic Book" w:hAnsi="Franklin Gothic Book" w:cstheme="minorHAnsi"/>
          <w:sz w:val="20"/>
          <w:szCs w:val="20"/>
        </w:rPr>
        <w:t xml:space="preserve">, obowiązującą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14:paraId="2B57FF4A" w14:textId="77777777" w:rsidR="00EC4FA6" w:rsidRPr="004E1DA0" w:rsidRDefault="00EC4FA6" w:rsidP="00EC4FA6">
      <w:pPr>
        <w:pStyle w:val="Akapitzlist"/>
        <w:numPr>
          <w:ilvl w:val="2"/>
          <w:numId w:val="52"/>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t>Gwarancję Usunięcia Wad - nieodwołalną, bezwarunkową i płatną na pierwsze żądanie Zamawiając</w:t>
      </w:r>
      <w:r>
        <w:rPr>
          <w:rFonts w:ascii="Franklin Gothic Book" w:hAnsi="Franklin Gothic Book" w:cstheme="minorHAnsi"/>
          <w:sz w:val="20"/>
          <w:szCs w:val="20"/>
        </w:rPr>
        <w:t>ego w formie określonej w pkt. 6</w:t>
      </w:r>
      <w:r w:rsidRPr="004E1DA0">
        <w:rPr>
          <w:rFonts w:ascii="Franklin Gothic Book" w:hAnsi="Franklin Gothic Book" w:cstheme="minorHAnsi"/>
          <w:sz w:val="20"/>
          <w:szCs w:val="20"/>
        </w:rPr>
        <w:t>.  w wysokości 5 % kwoty Wynagrodzenia umownego brutto (wraz z podatkiem VAT)</w:t>
      </w:r>
      <w:r>
        <w:rPr>
          <w:rFonts w:ascii="Franklin Gothic Book" w:hAnsi="Franklin Gothic Book" w:cstheme="minorHAnsi"/>
          <w:sz w:val="20"/>
          <w:szCs w:val="20"/>
        </w:rPr>
        <w:t xml:space="preserve"> określonego w pkt 3.1.</w:t>
      </w:r>
      <w:r w:rsidRPr="000A23E2">
        <w:rPr>
          <w:rFonts w:ascii="Franklin Gothic Book" w:hAnsi="Franklin Gothic Book" w:cstheme="minorHAnsi"/>
          <w:sz w:val="20"/>
          <w:szCs w:val="20"/>
        </w:rPr>
        <w:t>,</w:t>
      </w:r>
      <w:r w:rsidRPr="004E1DA0">
        <w:rPr>
          <w:rFonts w:ascii="Franklin Gothic Book" w:hAnsi="Franklin Gothic Book" w:cstheme="minorHAnsi"/>
          <w:sz w:val="20"/>
          <w:szCs w:val="20"/>
        </w:rPr>
        <w:t xml:space="preserve">,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xml:space="preserve">. Gwarancja Usuwania Wad musi zostać przedłożona Zamawiającemu najpóźniej w dniu odbioru końcowego. </w:t>
      </w:r>
      <w:r>
        <w:rPr>
          <w:rFonts w:ascii="Franklin Gothic Book" w:hAnsi="Franklin Gothic Book" w:cstheme="minorHAnsi"/>
          <w:sz w:val="20"/>
          <w:szCs w:val="20"/>
        </w:rPr>
        <w:t xml:space="preserve"> </w:t>
      </w:r>
    </w:p>
    <w:p w14:paraId="69E97A2B" w14:textId="77777777" w:rsidR="00EC4FA6" w:rsidRPr="00AA00B4" w:rsidRDefault="00EC4FA6" w:rsidP="00EC4FA6">
      <w:pPr>
        <w:pStyle w:val="Akapitzlist"/>
        <w:numPr>
          <w:ilvl w:val="1"/>
          <w:numId w:val="52"/>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14:paraId="3D00BDFB" w14:textId="77777777" w:rsidR="00EC4FA6" w:rsidRPr="00AA00B4" w:rsidRDefault="00EC4FA6" w:rsidP="00EC4FA6">
      <w:pPr>
        <w:pStyle w:val="Akapitzlist"/>
        <w:numPr>
          <w:ilvl w:val="2"/>
          <w:numId w:val="52"/>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14:paraId="60851169" w14:textId="77777777" w:rsidR="00EC4FA6" w:rsidRPr="00AA00B4" w:rsidRDefault="00EC4FA6" w:rsidP="00EC4FA6">
      <w:pPr>
        <w:pStyle w:val="Akapitzlist"/>
        <w:numPr>
          <w:ilvl w:val="2"/>
          <w:numId w:val="52"/>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14:paraId="6BF9D111" w14:textId="77777777" w:rsidR="00EC4FA6" w:rsidRPr="00AA00B4" w:rsidRDefault="00EC4FA6" w:rsidP="00EC4FA6">
      <w:pPr>
        <w:pStyle w:val="Akapitzlist"/>
        <w:numPr>
          <w:ilvl w:val="2"/>
          <w:numId w:val="52"/>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14:paraId="69D676E7" w14:textId="77777777" w:rsidR="00EC4FA6" w:rsidRPr="00AA00B4" w:rsidRDefault="00EC4FA6" w:rsidP="00EC4FA6">
      <w:pPr>
        <w:pStyle w:val="Akapitzlist"/>
        <w:numPr>
          <w:ilvl w:val="2"/>
          <w:numId w:val="52"/>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14:paraId="639C7453" w14:textId="77777777" w:rsidR="00EC4FA6" w:rsidRPr="00AA00B4" w:rsidRDefault="00EC4FA6" w:rsidP="00EC4FA6">
      <w:pPr>
        <w:pStyle w:val="Akapitzlist"/>
        <w:numPr>
          <w:ilvl w:val="2"/>
          <w:numId w:val="52"/>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udzielanym przez podmioty, o których mowa w art. 6b ust. 5 pkt 2 ustawy z dnia 9 listopada 2000 r. o utworzeniu Polskiej Agencji Rozwoju Przedsiębiorczości (t.j. Dz. U. z 2018 r. poz. 110). </w:t>
      </w:r>
    </w:p>
    <w:p w14:paraId="04279063" w14:textId="77777777" w:rsidR="00EC4FA6" w:rsidRPr="00AA00B4" w:rsidRDefault="00EC4FA6" w:rsidP="00EC4FA6">
      <w:pPr>
        <w:pStyle w:val="Akapitzlist"/>
        <w:numPr>
          <w:ilvl w:val="1"/>
          <w:numId w:val="52"/>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14:paraId="7CDADF95" w14:textId="77777777" w:rsidR="00EC4FA6" w:rsidRPr="00AA00B4" w:rsidRDefault="00EC4FA6" w:rsidP="00EC4FA6">
      <w:pPr>
        <w:pStyle w:val="Akapitzlist"/>
        <w:numPr>
          <w:ilvl w:val="1"/>
          <w:numId w:val="52"/>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330E9EA2" w14:textId="2A28B8C8" w:rsidR="00EC4FA6" w:rsidRPr="002B1E77" w:rsidRDefault="00EC4FA6" w:rsidP="002B1E77">
      <w:pPr>
        <w:pStyle w:val="Akapitzlist"/>
        <w:numPr>
          <w:ilvl w:val="1"/>
          <w:numId w:val="52"/>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w:t>
      </w:r>
      <w:r>
        <w:rPr>
          <w:rFonts w:ascii="Franklin Gothic Book" w:hAnsi="Franklin Gothic Book" w:cstheme="minorHAnsi"/>
          <w:sz w:val="20"/>
          <w:szCs w:val="20"/>
        </w:rPr>
        <w:t xml:space="preserve"> poręczenia lub gwarancji  wymaga</w:t>
      </w:r>
      <w:r w:rsidRPr="00AA00B4">
        <w:rPr>
          <w:rFonts w:ascii="Franklin Gothic Book" w:hAnsi="Franklin Gothic Book" w:cstheme="minorHAnsi"/>
          <w:sz w:val="20"/>
          <w:szCs w:val="20"/>
        </w:rPr>
        <w:t xml:space="preserve"> zatwierdzenia przez Zamawiającego.</w:t>
      </w:r>
    </w:p>
    <w:p w14:paraId="52E87382" w14:textId="77777777" w:rsidR="00EC4FA6" w:rsidRPr="00AA00B4" w:rsidRDefault="00EC4FA6" w:rsidP="00EC4FA6">
      <w:pPr>
        <w:pStyle w:val="Akapitzlist"/>
        <w:numPr>
          <w:ilvl w:val="0"/>
          <w:numId w:val="5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lastRenderedPageBreak/>
        <w:t>OSOBY ODPOWIEDZIALNE ZA REALIZACJĘ UMOWY</w:t>
      </w:r>
    </w:p>
    <w:p w14:paraId="3AA42715" w14:textId="77777777" w:rsidR="00EC4FA6" w:rsidRPr="00E758B5" w:rsidRDefault="00EC4FA6" w:rsidP="00EC4FA6">
      <w:pPr>
        <w:pStyle w:val="Akapitzlist"/>
        <w:numPr>
          <w:ilvl w:val="1"/>
          <w:numId w:val="5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467C16D6" w14:textId="77777777" w:rsidR="00EC4FA6" w:rsidRPr="001C32D3" w:rsidRDefault="00EC4FA6" w:rsidP="00EC4FA6">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Andrzej Dziuba</w:t>
      </w:r>
      <w:r w:rsidRPr="00E064D8">
        <w:rPr>
          <w:rFonts w:ascii="Franklin Gothic Book" w:hAnsi="Franklin Gothic Book"/>
          <w:sz w:val="20"/>
          <w:szCs w:val="20"/>
        </w:rPr>
        <w:t xml:space="preserve"> </w:t>
      </w:r>
      <w:r>
        <w:rPr>
          <w:rFonts w:ascii="Franklin Gothic Book" w:hAnsi="Franklin Gothic Book"/>
          <w:sz w:val="20"/>
          <w:szCs w:val="20"/>
        </w:rPr>
        <w:t>–</w:t>
      </w:r>
      <w:r w:rsidRPr="00E064D8">
        <w:rPr>
          <w:rFonts w:ascii="Franklin Gothic Book" w:hAnsi="Franklin Gothic Book"/>
          <w:sz w:val="20"/>
          <w:szCs w:val="20"/>
        </w:rPr>
        <w:t xml:space="preserve"> </w:t>
      </w:r>
      <w:r w:rsidRPr="00AC2893">
        <w:rPr>
          <w:rFonts w:ascii="Franklin Gothic Book" w:hAnsi="Franklin Gothic Book"/>
          <w:sz w:val="20"/>
          <w:szCs w:val="20"/>
        </w:rPr>
        <w:t xml:space="preserve">Starszy Specjalista </w:t>
      </w:r>
      <w:r>
        <w:rPr>
          <w:rFonts w:ascii="Franklin Gothic Book" w:hAnsi="Franklin Gothic Book"/>
          <w:sz w:val="20"/>
          <w:szCs w:val="20"/>
        </w:rPr>
        <w:t>ds Elektrycznych</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tel.: +48 15 865 </w:t>
      </w:r>
      <w:r>
        <w:rPr>
          <w:rFonts w:ascii="Franklin Gothic Book" w:hAnsi="Franklin Gothic Book"/>
          <w:sz w:val="20"/>
          <w:szCs w:val="20"/>
        </w:rPr>
        <w:t>68 81</w:t>
      </w:r>
      <w:r w:rsidRPr="00AC2893">
        <w:rPr>
          <w:rFonts w:ascii="Franklin Gothic Book" w:hAnsi="Franklin Gothic Book"/>
          <w:sz w:val="20"/>
          <w:szCs w:val="20"/>
        </w:rPr>
        <w:t>, mobil.</w:t>
      </w:r>
      <w:r w:rsidRPr="00AC2893">
        <w:t xml:space="preserve"> </w:t>
      </w:r>
      <w:r>
        <w:rPr>
          <w:rFonts w:ascii="Franklin Gothic Book" w:hAnsi="Franklin Gothic Book"/>
          <w:sz w:val="20"/>
          <w:szCs w:val="20"/>
        </w:rPr>
        <w:t>660 542 991</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andrzej.dziuba@enea.pl</w:t>
      </w:r>
      <w:r>
        <w:rPr>
          <w:rStyle w:val="Hipercze"/>
          <w:rFonts w:ascii="Franklin Gothic Book" w:hAnsi="Franklin Gothic Book" w:cs="Arial"/>
          <w:sz w:val="20"/>
          <w:szCs w:val="20"/>
        </w:rPr>
        <w:t xml:space="preserve"> </w:t>
      </w:r>
    </w:p>
    <w:p w14:paraId="2184F127"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04241DBE" w14:textId="77777777" w:rsidR="00EC4FA6" w:rsidRPr="00F45AD3" w:rsidRDefault="00EC4FA6" w:rsidP="00EC4FA6">
      <w:pPr>
        <w:pStyle w:val="Akapitzlist"/>
        <w:numPr>
          <w:ilvl w:val="1"/>
          <w:numId w:val="52"/>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14:paraId="7895BAD1"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232CD7FE"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0A66ECB0" w14:textId="77777777" w:rsidR="00EC4FA6" w:rsidRPr="00AA00B4" w:rsidRDefault="00EC4FA6" w:rsidP="00EC4FA6">
      <w:pPr>
        <w:pStyle w:val="Akapitzlist"/>
        <w:numPr>
          <w:ilvl w:val="0"/>
          <w:numId w:val="5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2992E55E" w14:textId="77777777" w:rsidR="00EC4FA6" w:rsidRPr="00E758B5" w:rsidRDefault="00EC4FA6" w:rsidP="00EC4FA6">
      <w:pPr>
        <w:pStyle w:val="Akapitzlist"/>
        <w:numPr>
          <w:ilvl w:val="1"/>
          <w:numId w:val="5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0376214B" w14:textId="77777777" w:rsidR="00EC4FA6" w:rsidRPr="00E758B5" w:rsidRDefault="00EC4FA6" w:rsidP="00EC4FA6">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14:paraId="65E7DB10" w14:textId="77777777" w:rsidR="00EC4FA6" w:rsidRPr="00E758B5" w:rsidRDefault="00EC4FA6" w:rsidP="00EC4FA6">
      <w:pPr>
        <w:spacing w:after="160" w:line="259" w:lineRule="auto"/>
        <w:ind w:left="284"/>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Pr>
          <w:rFonts w:ascii="Franklin Gothic Book" w:hAnsi="Franklin Gothic Book" w:cs="Arial"/>
          <w:szCs w:val="20"/>
        </w:rPr>
        <w:t>24</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w:t>
      </w:r>
      <w:r>
        <w:rPr>
          <w:rFonts w:ascii="Franklin Gothic Book" w:hAnsi="Franklin Gothic Book" w:cs="Arial"/>
          <w:szCs w:val="20"/>
        </w:rPr>
        <w:t>u  48 godzin od zgłoszenia wady</w:t>
      </w:r>
      <w:r w:rsidRPr="00F052E1">
        <w:rPr>
          <w:rFonts w:ascii="Franklin Gothic Book" w:hAnsi="Franklin Gothic Book" w:cs="Arial"/>
          <w:szCs w:val="20"/>
        </w:rPr>
        <w:t>.</w:t>
      </w:r>
      <w:r>
        <w:rPr>
          <w:rFonts w:ascii="Franklin Gothic Book" w:hAnsi="Franklin Gothic Book" w:cs="Arial"/>
          <w:szCs w:val="20"/>
        </w:rPr>
        <w:t xml:space="preserve"> W razie ujawnienia wad w okresie gwarancji, okres gwarancji zostanie przedłużony o czas ich usuwania.</w:t>
      </w:r>
      <w:r w:rsidRPr="00F052E1">
        <w:rPr>
          <w:rFonts w:ascii="Franklin Gothic Book" w:hAnsi="Franklin Gothic Book" w:cs="Arial"/>
          <w:szCs w:val="20"/>
        </w:rPr>
        <w:t xml:space="preserve"> </w:t>
      </w:r>
    </w:p>
    <w:p w14:paraId="0ACBE416" w14:textId="77777777" w:rsidR="00EC4FA6" w:rsidRPr="00E758B5" w:rsidRDefault="00EC4FA6" w:rsidP="00EC4FA6">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14:paraId="4AF9C95A"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BAE65B9"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nie mniejszej 1</w:t>
      </w:r>
      <w:r w:rsidRPr="0061082F">
        <w:rPr>
          <w:rFonts w:ascii="Franklin Gothic Book" w:hAnsi="Franklin Gothic Book" w:cs="Arial"/>
          <w:szCs w:val="20"/>
        </w:rPr>
        <w:t>.000.000,00</w:t>
      </w:r>
      <w:r w:rsidRPr="00E758B5">
        <w:rPr>
          <w:rFonts w:ascii="Franklin Gothic Book" w:hAnsi="Franklin Gothic Book" w:cs="Arial"/>
          <w:szCs w:val="20"/>
        </w:rPr>
        <w:t xml:space="preserve"> zł na jedno i wszystkie zdarzenia.”</w:t>
      </w:r>
    </w:p>
    <w:p w14:paraId="1C8156DB" w14:textId="77777777" w:rsidR="00EC4FA6" w:rsidRDefault="00EC4FA6" w:rsidP="00EC4FA6">
      <w:pPr>
        <w:pStyle w:val="Akapitzlist"/>
        <w:numPr>
          <w:ilvl w:val="0"/>
          <w:numId w:val="52"/>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28EDD1B9" w14:textId="77777777" w:rsidR="00EC4FA6" w:rsidRPr="008B01D3" w:rsidRDefault="00EC4FA6" w:rsidP="00EC4FA6">
      <w:pPr>
        <w:autoSpaceDE w:val="0"/>
        <w:autoSpaceDN w:val="0"/>
        <w:spacing w:after="120"/>
        <w:jc w:val="both"/>
        <w:rPr>
          <w:rFonts w:ascii="Franklin Gothic Book" w:hAnsi="Franklin Gothic Book"/>
          <w:vanish/>
        </w:rPr>
      </w:pPr>
    </w:p>
    <w:p w14:paraId="46936898" w14:textId="77777777" w:rsidR="00EC4FA6" w:rsidRPr="007F0FFD" w:rsidRDefault="00EC4FA6" w:rsidP="00EC4FA6">
      <w:pPr>
        <w:pStyle w:val="Akapitzlist"/>
        <w:numPr>
          <w:ilvl w:val="1"/>
          <w:numId w:val="5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20206683" w14:textId="77777777" w:rsidR="00EC4FA6" w:rsidRPr="007F0FFD" w:rsidRDefault="00EC4FA6" w:rsidP="00EC4FA6">
      <w:pPr>
        <w:pStyle w:val="Nagwek2"/>
        <w:keepNext w:val="0"/>
        <w:keepLines w:val="0"/>
        <w:numPr>
          <w:ilvl w:val="0"/>
          <w:numId w:val="55"/>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14:paraId="16097A85" w14:textId="77777777" w:rsidR="00EC4FA6" w:rsidRPr="007F0FFD" w:rsidRDefault="00EC4FA6" w:rsidP="00EC4FA6">
      <w:pPr>
        <w:pStyle w:val="Nagwek2"/>
        <w:keepNext w:val="0"/>
        <w:keepLines w:val="0"/>
        <w:numPr>
          <w:ilvl w:val="0"/>
          <w:numId w:val="55"/>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04AE0C5F" w14:textId="77777777" w:rsidR="00EC4FA6" w:rsidRDefault="00EC4FA6" w:rsidP="00EC4FA6">
      <w:pPr>
        <w:pStyle w:val="Akapitzlist"/>
        <w:numPr>
          <w:ilvl w:val="1"/>
          <w:numId w:val="5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241D5A00" w14:textId="77777777" w:rsidR="00EC4FA6" w:rsidRPr="007F0FFD" w:rsidRDefault="00EC4FA6" w:rsidP="00EC4FA6">
      <w:pPr>
        <w:pStyle w:val="Akapitzlist"/>
        <w:numPr>
          <w:ilvl w:val="1"/>
          <w:numId w:val="5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15128267" w14:textId="77777777" w:rsidR="00EC4FA6" w:rsidRPr="007F0FFD" w:rsidRDefault="00EC4FA6" w:rsidP="00EC4FA6">
      <w:pPr>
        <w:pStyle w:val="Nagwek3"/>
        <w:keepNext w:val="0"/>
        <w:keepLines w:val="0"/>
        <w:numPr>
          <w:ilvl w:val="0"/>
          <w:numId w:val="55"/>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14:paraId="02215914" w14:textId="77777777" w:rsidR="00EC4FA6" w:rsidRDefault="00EC4FA6" w:rsidP="00EC4FA6">
      <w:pPr>
        <w:pStyle w:val="Nagwek3"/>
        <w:keepNext w:val="0"/>
        <w:keepLines w:val="0"/>
        <w:numPr>
          <w:ilvl w:val="0"/>
          <w:numId w:val="55"/>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14:paraId="5462F575" w14:textId="55B2593C" w:rsidR="00EC4FA6" w:rsidRDefault="00EC4FA6" w:rsidP="00EC4FA6"/>
    <w:p w14:paraId="36164583" w14:textId="77777777" w:rsidR="0032505C" w:rsidRPr="00A832D7" w:rsidRDefault="0032505C" w:rsidP="00EC4FA6"/>
    <w:p w14:paraId="736F7540" w14:textId="77777777" w:rsidR="00EC4FA6" w:rsidRPr="00AA00B4" w:rsidRDefault="00EC4FA6" w:rsidP="00EC4FA6">
      <w:pPr>
        <w:pStyle w:val="Akapitzlist"/>
        <w:numPr>
          <w:ilvl w:val="0"/>
          <w:numId w:val="5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lastRenderedPageBreak/>
        <w:t>OŚWIADCZENIA WYKONAWCY</w:t>
      </w:r>
    </w:p>
    <w:p w14:paraId="15F210BD" w14:textId="77777777" w:rsidR="00EC4FA6" w:rsidRPr="00E758B5" w:rsidRDefault="00EC4FA6" w:rsidP="00EC4FA6">
      <w:pPr>
        <w:pStyle w:val="Akapitzlist"/>
        <w:numPr>
          <w:ilvl w:val="1"/>
          <w:numId w:val="5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0278D923" w14:textId="77777777" w:rsidR="00EC4FA6" w:rsidRPr="00E758B5" w:rsidRDefault="00EC4FA6" w:rsidP="00EC4FA6">
      <w:pPr>
        <w:pStyle w:val="Akapitzlist"/>
        <w:numPr>
          <w:ilvl w:val="2"/>
          <w:numId w:val="5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712EC936" w14:textId="77777777" w:rsidR="00EC4FA6" w:rsidRPr="00E758B5" w:rsidRDefault="00EC4FA6" w:rsidP="00EC4FA6">
      <w:pPr>
        <w:pStyle w:val="Akapitzlist"/>
        <w:numPr>
          <w:ilvl w:val="2"/>
          <w:numId w:val="5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2AEA10FC" w14:textId="77777777" w:rsidR="00EC4FA6" w:rsidRPr="00E758B5" w:rsidRDefault="00EC4FA6" w:rsidP="00EC4FA6">
      <w:pPr>
        <w:pStyle w:val="Akapitzlist"/>
        <w:numPr>
          <w:ilvl w:val="2"/>
          <w:numId w:val="5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709A6165" w14:textId="77777777" w:rsidR="00EC4FA6" w:rsidRPr="00E758B5" w:rsidRDefault="00EC4FA6" w:rsidP="00EC4FA6">
      <w:pPr>
        <w:pStyle w:val="Akapitzlist"/>
        <w:numPr>
          <w:ilvl w:val="2"/>
          <w:numId w:val="5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6D975554" w14:textId="77777777" w:rsidR="00EC4FA6" w:rsidRPr="00E758B5" w:rsidRDefault="00EC4FA6" w:rsidP="00EC4FA6">
      <w:pPr>
        <w:pStyle w:val="Akapitzlist"/>
        <w:numPr>
          <w:ilvl w:val="2"/>
          <w:numId w:val="5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61B1583F" w14:textId="77777777" w:rsidR="00EC4FA6" w:rsidRPr="00E758B5" w:rsidRDefault="00EC4FA6" w:rsidP="00EC4FA6">
      <w:pPr>
        <w:pStyle w:val="Akapitzlist"/>
        <w:numPr>
          <w:ilvl w:val="2"/>
          <w:numId w:val="5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6B9355E8" w14:textId="77777777" w:rsidR="00EC4FA6" w:rsidRPr="00E758B5" w:rsidRDefault="00EC4FA6" w:rsidP="00EC4FA6">
      <w:pPr>
        <w:pStyle w:val="Akapitzlist"/>
        <w:numPr>
          <w:ilvl w:val="2"/>
          <w:numId w:val="5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0E538A23" w14:textId="77777777" w:rsidR="00EC4FA6" w:rsidRPr="00E758B5" w:rsidRDefault="00EC4FA6" w:rsidP="00EC4FA6">
      <w:pPr>
        <w:pStyle w:val="Akapitzlist"/>
        <w:numPr>
          <w:ilvl w:val="2"/>
          <w:numId w:val="52"/>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35E72713" w14:textId="77777777" w:rsidR="00EC4FA6" w:rsidRPr="00AA00B4" w:rsidRDefault="00EC4FA6" w:rsidP="00EC4FA6">
      <w:pPr>
        <w:pStyle w:val="Akapitzlist"/>
        <w:numPr>
          <w:ilvl w:val="0"/>
          <w:numId w:val="5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7FD2CCE1" w14:textId="77777777" w:rsidR="00EC4FA6" w:rsidRPr="00E758B5" w:rsidRDefault="00EC4FA6" w:rsidP="00EC4FA6">
      <w:pPr>
        <w:pStyle w:val="Akapitzlist"/>
        <w:numPr>
          <w:ilvl w:val="1"/>
          <w:numId w:val="5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550AD0CB" w14:textId="77777777" w:rsidR="00EC4FA6" w:rsidRPr="00E758B5" w:rsidRDefault="00EC4FA6" w:rsidP="00EC4FA6">
      <w:pPr>
        <w:pStyle w:val="Akapitzlist"/>
        <w:numPr>
          <w:ilvl w:val="2"/>
          <w:numId w:val="52"/>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14:paraId="1AF8DBBB" w14:textId="77777777" w:rsidR="00EC4FA6" w:rsidRPr="00E758B5" w:rsidRDefault="00EC4FA6" w:rsidP="00EC4FA6">
      <w:pPr>
        <w:pStyle w:val="Akapitzlist"/>
        <w:numPr>
          <w:ilvl w:val="2"/>
          <w:numId w:val="52"/>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5812628F" w14:textId="77777777" w:rsidR="00EC4FA6" w:rsidRPr="00E758B5" w:rsidRDefault="00EC4FA6" w:rsidP="00EC4FA6">
      <w:pPr>
        <w:pStyle w:val="Akapitzlist"/>
        <w:numPr>
          <w:ilvl w:val="1"/>
          <w:numId w:val="5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45BE8AE" w14:textId="77777777" w:rsidR="00EC4FA6" w:rsidRPr="00E758B5" w:rsidRDefault="00EC4FA6" w:rsidP="00EC4FA6">
      <w:pPr>
        <w:pStyle w:val="Akapitzlist"/>
        <w:numPr>
          <w:ilvl w:val="1"/>
          <w:numId w:val="5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64FA4828" w14:textId="77777777" w:rsidR="00EC4FA6" w:rsidRPr="005C521D" w:rsidRDefault="00EC4FA6" w:rsidP="00EC4FA6">
      <w:pPr>
        <w:pStyle w:val="Akapitzlist"/>
        <w:numPr>
          <w:ilvl w:val="1"/>
          <w:numId w:val="52"/>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05494734" w14:textId="16FF0893" w:rsidR="00EC4FA6" w:rsidRPr="005A67C6" w:rsidRDefault="00DC4DA8" w:rsidP="00EC4FA6">
      <w:pPr>
        <w:pStyle w:val="Akapitzlist"/>
        <w:numPr>
          <w:ilvl w:val="2"/>
          <w:numId w:val="52"/>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EC4FA6" w:rsidRPr="005C521D">
        <w:rPr>
          <w:rFonts w:ascii="Franklin Gothic Book" w:hAnsi="Franklin Gothic Book" w:cstheme="minorHAnsi"/>
          <w:sz w:val="20"/>
          <w:szCs w:val="20"/>
        </w:rPr>
        <w:t xml:space="preserve"> – </w:t>
      </w:r>
      <w:r w:rsidR="00EC4FA6" w:rsidRPr="005A67C6">
        <w:rPr>
          <w:rFonts w:ascii="Franklin Gothic Book" w:hAnsi="Franklin Gothic Book" w:cstheme="minorHAnsi"/>
          <w:sz w:val="20"/>
          <w:szCs w:val="20"/>
        </w:rPr>
        <w:t>OWZU – Ogólne Warunki Zakupu Usług</w:t>
      </w:r>
    </w:p>
    <w:p w14:paraId="673D508F" w14:textId="6E499FE8" w:rsidR="00EC4FA6" w:rsidRPr="005C521D" w:rsidRDefault="00DC4DA8" w:rsidP="00EC4FA6">
      <w:pPr>
        <w:pStyle w:val="Akapitzlist"/>
        <w:numPr>
          <w:ilvl w:val="2"/>
          <w:numId w:val="52"/>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EC4FA6" w:rsidRPr="005C521D">
        <w:rPr>
          <w:rFonts w:ascii="Franklin Gothic Book" w:hAnsi="Franklin Gothic Book" w:cstheme="minorHAnsi"/>
          <w:sz w:val="20"/>
          <w:szCs w:val="20"/>
        </w:rPr>
        <w:t xml:space="preserve"> – Klauzula informacyjna</w:t>
      </w:r>
    </w:p>
    <w:p w14:paraId="36486068" w14:textId="58FE57E6" w:rsidR="00EC4FA6" w:rsidRPr="005C521D" w:rsidRDefault="00DC4DA8" w:rsidP="00EC4FA6">
      <w:pPr>
        <w:pStyle w:val="Akapitzlist"/>
        <w:numPr>
          <w:ilvl w:val="2"/>
          <w:numId w:val="52"/>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EC4FA6" w:rsidRPr="005C521D">
        <w:rPr>
          <w:rFonts w:ascii="Franklin Gothic Book" w:hAnsi="Franklin Gothic Book" w:cstheme="minorHAnsi"/>
          <w:sz w:val="20"/>
          <w:szCs w:val="20"/>
        </w:rPr>
        <w:t xml:space="preserve"> – Informacje chronione</w:t>
      </w:r>
    </w:p>
    <w:p w14:paraId="11A7432F" w14:textId="77777777" w:rsidR="00EC4FA6" w:rsidRPr="00E758B5" w:rsidRDefault="00EC4FA6" w:rsidP="00EC4FA6">
      <w:pPr>
        <w:pStyle w:val="Akapitzlist"/>
        <w:numPr>
          <w:ilvl w:val="1"/>
          <w:numId w:val="5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58C92DE7" w14:textId="77777777" w:rsidR="00EC4FA6" w:rsidRDefault="00EC4FA6" w:rsidP="00EC4FA6">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38F2C9DD" w14:textId="77777777" w:rsidR="00EC4FA6" w:rsidRPr="00177193" w:rsidRDefault="00EC4FA6"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14:paraId="5537000C" w14:textId="77777777" w:rsidR="00EC4FA6"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3A09A141" w14:textId="77777777"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1E7C0CBD" w14:textId="77777777" w:rsidR="00EC4FA6" w:rsidRPr="00E758B5"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18016523" w14:textId="77777777" w:rsidR="00EC4FA6" w:rsidRDefault="00EC4FA6" w:rsidP="00EC4FA6">
      <w:pPr>
        <w:ind w:left="708"/>
        <w:rPr>
          <w:rFonts w:ascii="Calibri" w:hAnsi="Calibri" w:cs="Calibri"/>
          <w:b/>
          <w:sz w:val="22"/>
          <w:szCs w:val="22"/>
        </w:rPr>
      </w:pPr>
      <w:r>
        <w:rPr>
          <w:rFonts w:ascii="Calibri" w:hAnsi="Calibri" w:cs="Calibri"/>
          <w:b/>
          <w:sz w:val="22"/>
          <w:szCs w:val="22"/>
        </w:rPr>
        <w:t xml:space="preserve">                                                                                          </w:t>
      </w:r>
    </w:p>
    <w:p w14:paraId="0891A538" w14:textId="77777777" w:rsidR="00EC4FA6" w:rsidRDefault="00EC4FA6" w:rsidP="00EC4FA6">
      <w:pPr>
        <w:ind w:left="708"/>
        <w:rPr>
          <w:rFonts w:ascii="Calibri" w:hAnsi="Calibri" w:cs="Calibri"/>
          <w:b/>
          <w:sz w:val="22"/>
          <w:szCs w:val="22"/>
        </w:rPr>
      </w:pPr>
    </w:p>
    <w:p w14:paraId="567BFCFB" w14:textId="77777777" w:rsidR="00EC4FA6" w:rsidRDefault="00EC4FA6" w:rsidP="00EC4FA6">
      <w:pPr>
        <w:ind w:left="708"/>
        <w:rPr>
          <w:rFonts w:ascii="Calibri" w:hAnsi="Calibri" w:cs="Calibri"/>
          <w:b/>
          <w:sz w:val="22"/>
          <w:szCs w:val="22"/>
        </w:rPr>
      </w:pPr>
    </w:p>
    <w:p w14:paraId="31C5006F" w14:textId="501C9A4A" w:rsidR="00B34B68" w:rsidRDefault="00B34B68" w:rsidP="00B34B68">
      <w:pPr>
        <w:pStyle w:val="Akapitzlist"/>
        <w:spacing w:after="0" w:line="300" w:lineRule="atLeast"/>
        <w:ind w:left="0"/>
        <w:rPr>
          <w:rFonts w:asciiTheme="minorHAnsi" w:hAnsiTheme="minorHAnsi" w:cs="Arial"/>
          <w:b/>
        </w:rPr>
      </w:pPr>
    </w:p>
    <w:p w14:paraId="6DAE678E" w14:textId="0DA470A0" w:rsidR="00410650" w:rsidRDefault="00410650" w:rsidP="00CE0000">
      <w:pPr>
        <w:jc w:val="center"/>
        <w:rPr>
          <w:sz w:val="18"/>
          <w:szCs w:val="18"/>
        </w:rPr>
      </w:pPr>
    </w:p>
    <w:p w14:paraId="0AAC83E1" w14:textId="77777777" w:rsidR="00410650" w:rsidRPr="00410650" w:rsidRDefault="00410650" w:rsidP="00410650">
      <w:pPr>
        <w:rPr>
          <w:sz w:val="18"/>
          <w:szCs w:val="18"/>
        </w:rPr>
      </w:pPr>
    </w:p>
    <w:p w14:paraId="585CFC67" w14:textId="77777777" w:rsidR="00410650" w:rsidRPr="00410650" w:rsidRDefault="00410650" w:rsidP="00410650">
      <w:pPr>
        <w:rPr>
          <w:sz w:val="18"/>
          <w:szCs w:val="18"/>
        </w:rPr>
      </w:pPr>
    </w:p>
    <w:p w14:paraId="357FD146" w14:textId="77777777" w:rsidR="00410650" w:rsidRPr="00410650" w:rsidRDefault="00410650" w:rsidP="00410650">
      <w:pPr>
        <w:rPr>
          <w:sz w:val="18"/>
          <w:szCs w:val="18"/>
        </w:rPr>
      </w:pPr>
    </w:p>
    <w:p w14:paraId="7E93F86A" w14:textId="77777777" w:rsidR="00DC4DA8" w:rsidRDefault="00DC4DA8" w:rsidP="00410650">
      <w:pPr>
        <w:tabs>
          <w:tab w:val="left" w:pos="7455"/>
        </w:tabs>
        <w:rPr>
          <w:sz w:val="18"/>
          <w:szCs w:val="18"/>
        </w:rPr>
      </w:pPr>
    </w:p>
    <w:p w14:paraId="307A064D" w14:textId="77777777" w:rsidR="00DC4DA8" w:rsidRDefault="00DC4DA8" w:rsidP="00410650">
      <w:pPr>
        <w:tabs>
          <w:tab w:val="left" w:pos="7455"/>
        </w:tabs>
        <w:rPr>
          <w:sz w:val="18"/>
          <w:szCs w:val="18"/>
        </w:rPr>
      </w:pPr>
    </w:p>
    <w:p w14:paraId="22D355B6" w14:textId="77777777" w:rsidR="00DC4DA8" w:rsidRDefault="00DC4DA8" w:rsidP="00410650">
      <w:pPr>
        <w:tabs>
          <w:tab w:val="left" w:pos="7455"/>
        </w:tabs>
        <w:rPr>
          <w:sz w:val="18"/>
          <w:szCs w:val="18"/>
        </w:rPr>
      </w:pPr>
    </w:p>
    <w:p w14:paraId="7B7DA68B" w14:textId="77777777" w:rsidR="00DC4DA8" w:rsidRDefault="00DC4DA8" w:rsidP="00410650">
      <w:pPr>
        <w:tabs>
          <w:tab w:val="left" w:pos="7455"/>
        </w:tabs>
        <w:rPr>
          <w:sz w:val="18"/>
          <w:szCs w:val="18"/>
        </w:rPr>
      </w:pPr>
    </w:p>
    <w:p w14:paraId="0592AA46" w14:textId="77777777" w:rsidR="00DC4DA8" w:rsidRDefault="00DC4DA8" w:rsidP="00410650">
      <w:pPr>
        <w:tabs>
          <w:tab w:val="left" w:pos="7455"/>
        </w:tabs>
        <w:rPr>
          <w:sz w:val="18"/>
          <w:szCs w:val="18"/>
        </w:rPr>
      </w:pPr>
    </w:p>
    <w:p w14:paraId="1791BEF1" w14:textId="77777777" w:rsidR="00DC4DA8" w:rsidRDefault="00DC4DA8" w:rsidP="00410650">
      <w:pPr>
        <w:tabs>
          <w:tab w:val="left" w:pos="7455"/>
        </w:tabs>
        <w:rPr>
          <w:sz w:val="18"/>
          <w:szCs w:val="18"/>
        </w:rPr>
      </w:pPr>
    </w:p>
    <w:p w14:paraId="0826CD6E" w14:textId="77777777" w:rsidR="00DC4DA8" w:rsidRDefault="00DC4DA8" w:rsidP="00410650">
      <w:pPr>
        <w:tabs>
          <w:tab w:val="left" w:pos="7455"/>
        </w:tabs>
        <w:rPr>
          <w:sz w:val="18"/>
          <w:szCs w:val="18"/>
        </w:rPr>
      </w:pPr>
    </w:p>
    <w:p w14:paraId="2EBBB3D4" w14:textId="77777777" w:rsidR="00DC4DA8" w:rsidRDefault="00DC4DA8" w:rsidP="00410650">
      <w:pPr>
        <w:tabs>
          <w:tab w:val="left" w:pos="7455"/>
        </w:tabs>
        <w:rPr>
          <w:sz w:val="18"/>
          <w:szCs w:val="18"/>
        </w:rPr>
      </w:pPr>
    </w:p>
    <w:p w14:paraId="3F4C7C61" w14:textId="77777777" w:rsidR="00DC4DA8" w:rsidRDefault="00DC4DA8" w:rsidP="00410650">
      <w:pPr>
        <w:tabs>
          <w:tab w:val="left" w:pos="7455"/>
        </w:tabs>
        <w:rPr>
          <w:sz w:val="18"/>
          <w:szCs w:val="18"/>
        </w:rPr>
      </w:pPr>
    </w:p>
    <w:p w14:paraId="7F2C2273" w14:textId="1FB4067F" w:rsidR="00DC4DA8" w:rsidRDefault="00DC4DA8" w:rsidP="00410650">
      <w:pPr>
        <w:tabs>
          <w:tab w:val="left" w:pos="7455"/>
        </w:tabs>
        <w:rPr>
          <w:sz w:val="18"/>
          <w:szCs w:val="18"/>
        </w:rPr>
      </w:pPr>
    </w:p>
    <w:p w14:paraId="48B6A5E0" w14:textId="7AD4D13D" w:rsidR="00DC4DA8" w:rsidRDefault="00DC4DA8" w:rsidP="00410650">
      <w:pPr>
        <w:tabs>
          <w:tab w:val="left" w:pos="7455"/>
        </w:tabs>
        <w:rPr>
          <w:sz w:val="18"/>
          <w:szCs w:val="18"/>
        </w:rPr>
      </w:pPr>
    </w:p>
    <w:p w14:paraId="00DC3CAD" w14:textId="77777777" w:rsidR="00DC4DA8" w:rsidRDefault="00DC4DA8" w:rsidP="00DC4DA8">
      <w:pPr>
        <w:jc w:val="right"/>
        <w:rPr>
          <w:rFonts w:ascii="Franklin Gothic Book" w:hAnsi="Franklin Gothic Book" w:cs="Calibri"/>
          <w:szCs w:val="20"/>
        </w:rPr>
      </w:pPr>
    </w:p>
    <w:p w14:paraId="3221A2FF" w14:textId="43155A82" w:rsidR="00DC4DA8" w:rsidRPr="00DA2DB6" w:rsidRDefault="00DC4DA8" w:rsidP="00DC4DA8">
      <w:pPr>
        <w:jc w:val="right"/>
        <w:rPr>
          <w:rFonts w:ascii="Franklin Gothic Book" w:hAnsi="Franklin Gothic Book" w:cs="Calibri"/>
          <w:szCs w:val="20"/>
        </w:rPr>
      </w:pPr>
      <w:r w:rsidRPr="0045436A">
        <w:rPr>
          <w:rFonts w:ascii="Franklin Gothic Book" w:hAnsi="Franklin Gothic Book" w:cs="Calibri"/>
          <w:szCs w:val="20"/>
        </w:rPr>
        <w:t xml:space="preserve">Załącznik nr 1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4F76E275" w14:textId="77777777" w:rsidR="00DC4DA8" w:rsidRDefault="00DC4DA8" w:rsidP="00DC4DA8">
      <w:pPr>
        <w:jc w:val="right"/>
        <w:rPr>
          <w:rFonts w:ascii="Franklin Gothic Book" w:hAnsi="Franklin Gothic Book" w:cs="Calibri"/>
          <w:szCs w:val="20"/>
        </w:rPr>
      </w:pPr>
    </w:p>
    <w:p w14:paraId="1EDA89D5" w14:textId="77777777" w:rsidR="00DC4DA8" w:rsidRDefault="00DC4DA8" w:rsidP="00DC4DA8">
      <w:pPr>
        <w:jc w:val="right"/>
        <w:rPr>
          <w:rFonts w:ascii="Franklin Gothic Book" w:hAnsi="Franklin Gothic Book" w:cs="Calibri"/>
          <w:szCs w:val="20"/>
        </w:rPr>
      </w:pPr>
    </w:p>
    <w:p w14:paraId="40E6765D" w14:textId="77777777" w:rsidR="00DC4DA8" w:rsidRDefault="00DC4DA8" w:rsidP="00DC4DA8">
      <w:pPr>
        <w:jc w:val="right"/>
        <w:rPr>
          <w:rFonts w:ascii="Franklin Gothic Book" w:hAnsi="Franklin Gothic Book" w:cs="Calibri"/>
          <w:szCs w:val="20"/>
        </w:rPr>
      </w:pPr>
      <w:r w:rsidRPr="00B546A7">
        <w:rPr>
          <w:noProof/>
        </w:rPr>
        <w:drawing>
          <wp:inline distT="0" distB="0" distL="0" distR="0" wp14:anchorId="0FC6CDD2" wp14:editId="58D2A8F6">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64579A49" w14:textId="77777777"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0ED7B5F7" w14:textId="77777777" w:rsidR="00754AC3" w:rsidRDefault="00754AC3" w:rsidP="00DC4DA8">
      <w:pPr>
        <w:jc w:val="right"/>
        <w:rPr>
          <w:rFonts w:ascii="Franklin Gothic Book" w:hAnsi="Franklin Gothic Book" w:cs="Calibri"/>
          <w:szCs w:val="20"/>
        </w:rPr>
      </w:pPr>
    </w:p>
    <w:p w14:paraId="09384B3E" w14:textId="77777777" w:rsidR="00754AC3" w:rsidRDefault="00754AC3" w:rsidP="00DC4DA8">
      <w:pPr>
        <w:jc w:val="right"/>
        <w:rPr>
          <w:rFonts w:ascii="Franklin Gothic Book" w:hAnsi="Franklin Gothic Book" w:cs="Calibri"/>
          <w:szCs w:val="20"/>
        </w:rPr>
      </w:pPr>
    </w:p>
    <w:p w14:paraId="5657F2A1" w14:textId="77777777" w:rsidR="00754AC3" w:rsidRDefault="00754AC3" w:rsidP="00DC4DA8">
      <w:pPr>
        <w:jc w:val="right"/>
        <w:rPr>
          <w:rFonts w:ascii="Franklin Gothic Book" w:hAnsi="Franklin Gothic Book" w:cs="Calibri"/>
          <w:szCs w:val="20"/>
        </w:rPr>
      </w:pPr>
    </w:p>
    <w:p w14:paraId="4D68F099" w14:textId="77777777" w:rsidR="00754AC3" w:rsidRDefault="00754AC3" w:rsidP="00DC4DA8">
      <w:pPr>
        <w:jc w:val="right"/>
        <w:rPr>
          <w:rFonts w:ascii="Franklin Gothic Book" w:hAnsi="Franklin Gothic Book" w:cs="Calibri"/>
          <w:szCs w:val="20"/>
        </w:rPr>
      </w:pPr>
    </w:p>
    <w:p w14:paraId="465536D3" w14:textId="77777777" w:rsidR="00754AC3" w:rsidRDefault="00754AC3" w:rsidP="00DC4DA8">
      <w:pPr>
        <w:jc w:val="right"/>
        <w:rPr>
          <w:rFonts w:ascii="Franklin Gothic Book" w:hAnsi="Franklin Gothic Book" w:cs="Calibri"/>
          <w:szCs w:val="20"/>
        </w:rPr>
      </w:pPr>
    </w:p>
    <w:p w14:paraId="4780F6BA" w14:textId="77777777" w:rsidR="00754AC3" w:rsidRDefault="00754AC3" w:rsidP="00DC4DA8">
      <w:pPr>
        <w:jc w:val="right"/>
        <w:rPr>
          <w:rFonts w:ascii="Franklin Gothic Book" w:hAnsi="Franklin Gothic Book" w:cs="Calibri"/>
          <w:szCs w:val="20"/>
        </w:rPr>
      </w:pPr>
    </w:p>
    <w:p w14:paraId="4B477977" w14:textId="77777777" w:rsidR="00754AC3" w:rsidRDefault="00754AC3" w:rsidP="00DC4DA8">
      <w:pPr>
        <w:jc w:val="right"/>
        <w:rPr>
          <w:rFonts w:ascii="Franklin Gothic Book" w:hAnsi="Franklin Gothic Book" w:cs="Calibri"/>
          <w:szCs w:val="20"/>
        </w:rPr>
      </w:pPr>
    </w:p>
    <w:p w14:paraId="15EF4DFB" w14:textId="77777777" w:rsidR="00754AC3" w:rsidRDefault="00754AC3" w:rsidP="00DC4DA8">
      <w:pPr>
        <w:jc w:val="right"/>
        <w:rPr>
          <w:rFonts w:ascii="Franklin Gothic Book" w:hAnsi="Franklin Gothic Book" w:cs="Calibri"/>
          <w:szCs w:val="20"/>
        </w:rPr>
      </w:pPr>
    </w:p>
    <w:p w14:paraId="791E3E34" w14:textId="77777777" w:rsidR="00754AC3" w:rsidRDefault="00754AC3" w:rsidP="00DC4DA8">
      <w:pPr>
        <w:jc w:val="right"/>
        <w:rPr>
          <w:rFonts w:ascii="Franklin Gothic Book" w:hAnsi="Franklin Gothic Book" w:cs="Calibri"/>
          <w:szCs w:val="20"/>
        </w:rPr>
      </w:pPr>
    </w:p>
    <w:p w14:paraId="36DE6212" w14:textId="77777777" w:rsidR="00754AC3" w:rsidRDefault="00754AC3" w:rsidP="00DC4DA8">
      <w:pPr>
        <w:jc w:val="right"/>
        <w:rPr>
          <w:rFonts w:ascii="Franklin Gothic Book" w:hAnsi="Franklin Gothic Book" w:cs="Calibri"/>
          <w:szCs w:val="20"/>
        </w:rPr>
      </w:pPr>
    </w:p>
    <w:p w14:paraId="4DDBE53E" w14:textId="77777777" w:rsidR="00754AC3" w:rsidRDefault="00754AC3" w:rsidP="00DC4DA8">
      <w:pPr>
        <w:jc w:val="right"/>
        <w:rPr>
          <w:rFonts w:ascii="Franklin Gothic Book" w:hAnsi="Franklin Gothic Book" w:cs="Calibri"/>
          <w:szCs w:val="20"/>
        </w:rPr>
      </w:pPr>
    </w:p>
    <w:p w14:paraId="55231680" w14:textId="77777777" w:rsidR="00754AC3" w:rsidRDefault="00754AC3" w:rsidP="00DC4DA8">
      <w:pPr>
        <w:jc w:val="right"/>
        <w:rPr>
          <w:rFonts w:ascii="Franklin Gothic Book" w:hAnsi="Franklin Gothic Book" w:cs="Calibri"/>
          <w:szCs w:val="20"/>
        </w:rPr>
      </w:pPr>
    </w:p>
    <w:p w14:paraId="50EE81FE" w14:textId="77777777" w:rsidR="00754AC3" w:rsidRDefault="00754AC3" w:rsidP="00DC4DA8">
      <w:pPr>
        <w:jc w:val="right"/>
        <w:rPr>
          <w:rFonts w:ascii="Franklin Gothic Book" w:hAnsi="Franklin Gothic Book" w:cs="Calibri"/>
          <w:szCs w:val="20"/>
        </w:rPr>
      </w:pPr>
    </w:p>
    <w:p w14:paraId="178D7D22" w14:textId="77777777" w:rsidR="00754AC3" w:rsidRDefault="00754AC3" w:rsidP="00DC4DA8">
      <w:pPr>
        <w:jc w:val="right"/>
        <w:rPr>
          <w:rFonts w:ascii="Franklin Gothic Book" w:hAnsi="Franklin Gothic Book" w:cs="Calibri"/>
          <w:szCs w:val="20"/>
        </w:rPr>
      </w:pPr>
    </w:p>
    <w:p w14:paraId="2665CD64" w14:textId="77777777" w:rsidR="00754AC3" w:rsidRDefault="00754AC3" w:rsidP="00DC4DA8">
      <w:pPr>
        <w:jc w:val="right"/>
        <w:rPr>
          <w:rFonts w:ascii="Franklin Gothic Book" w:hAnsi="Franklin Gothic Book" w:cs="Calibri"/>
          <w:szCs w:val="20"/>
        </w:rPr>
      </w:pPr>
    </w:p>
    <w:p w14:paraId="1A2B0D14" w14:textId="77777777" w:rsidR="00754AC3" w:rsidRDefault="00754AC3" w:rsidP="00DC4DA8">
      <w:pPr>
        <w:jc w:val="right"/>
        <w:rPr>
          <w:rFonts w:ascii="Franklin Gothic Book" w:hAnsi="Franklin Gothic Book" w:cs="Calibri"/>
          <w:szCs w:val="20"/>
        </w:rPr>
      </w:pPr>
    </w:p>
    <w:p w14:paraId="01ED850F" w14:textId="77777777" w:rsidR="00754AC3" w:rsidRDefault="00754AC3" w:rsidP="00DC4DA8">
      <w:pPr>
        <w:jc w:val="right"/>
        <w:rPr>
          <w:rFonts w:ascii="Franklin Gothic Book" w:hAnsi="Franklin Gothic Book" w:cs="Calibri"/>
          <w:szCs w:val="20"/>
        </w:rPr>
      </w:pPr>
    </w:p>
    <w:p w14:paraId="3A8AF9C8" w14:textId="77777777" w:rsidR="00754AC3" w:rsidRDefault="00754AC3" w:rsidP="00DC4DA8">
      <w:pPr>
        <w:jc w:val="right"/>
        <w:rPr>
          <w:rFonts w:ascii="Franklin Gothic Book" w:hAnsi="Franklin Gothic Book" w:cs="Calibri"/>
          <w:szCs w:val="20"/>
        </w:rPr>
      </w:pPr>
    </w:p>
    <w:p w14:paraId="6DB1519A" w14:textId="77777777" w:rsidR="00754AC3" w:rsidRDefault="00754AC3" w:rsidP="00DC4DA8">
      <w:pPr>
        <w:jc w:val="right"/>
        <w:rPr>
          <w:rFonts w:ascii="Franklin Gothic Book" w:hAnsi="Franklin Gothic Book" w:cs="Calibri"/>
          <w:szCs w:val="20"/>
        </w:rPr>
      </w:pPr>
    </w:p>
    <w:p w14:paraId="0DDD4BA4" w14:textId="77777777" w:rsidR="00754AC3" w:rsidRDefault="00754AC3" w:rsidP="00DC4DA8">
      <w:pPr>
        <w:jc w:val="right"/>
        <w:rPr>
          <w:rFonts w:ascii="Franklin Gothic Book" w:hAnsi="Franklin Gothic Book" w:cs="Calibri"/>
          <w:szCs w:val="20"/>
        </w:rPr>
      </w:pPr>
    </w:p>
    <w:p w14:paraId="08EA7F7E" w14:textId="77777777" w:rsidR="00754AC3" w:rsidRDefault="00754AC3" w:rsidP="00DC4DA8">
      <w:pPr>
        <w:jc w:val="right"/>
        <w:rPr>
          <w:rFonts w:ascii="Franklin Gothic Book" w:hAnsi="Franklin Gothic Book" w:cs="Calibri"/>
          <w:szCs w:val="20"/>
        </w:rPr>
      </w:pPr>
    </w:p>
    <w:p w14:paraId="0300935C" w14:textId="77777777" w:rsidR="00754AC3" w:rsidRDefault="00754AC3" w:rsidP="00DC4DA8">
      <w:pPr>
        <w:jc w:val="right"/>
        <w:rPr>
          <w:rFonts w:ascii="Franklin Gothic Book" w:hAnsi="Franklin Gothic Book" w:cs="Calibri"/>
          <w:szCs w:val="20"/>
        </w:rPr>
      </w:pPr>
    </w:p>
    <w:p w14:paraId="1319CF84" w14:textId="77777777" w:rsidR="00754AC3" w:rsidRDefault="00754AC3" w:rsidP="00DC4DA8">
      <w:pPr>
        <w:jc w:val="right"/>
        <w:rPr>
          <w:rFonts w:ascii="Franklin Gothic Book" w:hAnsi="Franklin Gothic Book" w:cs="Calibri"/>
          <w:szCs w:val="20"/>
        </w:rPr>
      </w:pPr>
    </w:p>
    <w:p w14:paraId="37F7D895" w14:textId="77777777" w:rsidR="00754AC3" w:rsidRDefault="00754AC3" w:rsidP="00DC4DA8">
      <w:pPr>
        <w:jc w:val="right"/>
        <w:rPr>
          <w:rFonts w:ascii="Franklin Gothic Book" w:hAnsi="Franklin Gothic Book" w:cs="Calibri"/>
          <w:szCs w:val="20"/>
        </w:rPr>
      </w:pPr>
    </w:p>
    <w:p w14:paraId="321A1468" w14:textId="77777777" w:rsidR="00754AC3" w:rsidRDefault="00754AC3" w:rsidP="00DC4DA8">
      <w:pPr>
        <w:jc w:val="right"/>
        <w:rPr>
          <w:rFonts w:ascii="Franklin Gothic Book" w:hAnsi="Franklin Gothic Book" w:cs="Calibri"/>
          <w:szCs w:val="20"/>
        </w:rPr>
      </w:pPr>
    </w:p>
    <w:p w14:paraId="4F2D2C9A" w14:textId="77777777" w:rsidR="00754AC3" w:rsidRDefault="00754AC3" w:rsidP="00DC4DA8">
      <w:pPr>
        <w:jc w:val="right"/>
        <w:rPr>
          <w:rFonts w:ascii="Franklin Gothic Book" w:hAnsi="Franklin Gothic Book" w:cs="Calibri"/>
          <w:szCs w:val="20"/>
        </w:rPr>
      </w:pPr>
    </w:p>
    <w:p w14:paraId="67B215F9" w14:textId="77777777" w:rsidR="00754AC3" w:rsidRDefault="00754AC3" w:rsidP="00DC4DA8">
      <w:pPr>
        <w:jc w:val="right"/>
        <w:rPr>
          <w:rFonts w:ascii="Franklin Gothic Book" w:hAnsi="Franklin Gothic Book" w:cs="Calibri"/>
          <w:szCs w:val="20"/>
        </w:rPr>
      </w:pPr>
    </w:p>
    <w:p w14:paraId="537D7ED5" w14:textId="77777777" w:rsidR="00754AC3" w:rsidRDefault="00754AC3" w:rsidP="00DC4DA8">
      <w:pPr>
        <w:jc w:val="right"/>
        <w:rPr>
          <w:rFonts w:ascii="Franklin Gothic Book" w:hAnsi="Franklin Gothic Book" w:cs="Calibri"/>
          <w:szCs w:val="20"/>
        </w:rPr>
      </w:pPr>
    </w:p>
    <w:p w14:paraId="61180CD9" w14:textId="77777777" w:rsidR="00754AC3" w:rsidRDefault="00754AC3" w:rsidP="00DC4DA8">
      <w:pPr>
        <w:jc w:val="right"/>
        <w:rPr>
          <w:rFonts w:ascii="Franklin Gothic Book" w:hAnsi="Franklin Gothic Book" w:cs="Calibri"/>
          <w:szCs w:val="20"/>
        </w:rPr>
      </w:pPr>
    </w:p>
    <w:p w14:paraId="000AFA20" w14:textId="77777777" w:rsidR="00754AC3" w:rsidRDefault="00754AC3" w:rsidP="00DC4DA8">
      <w:pPr>
        <w:jc w:val="right"/>
        <w:rPr>
          <w:rFonts w:ascii="Franklin Gothic Book" w:hAnsi="Franklin Gothic Book" w:cs="Calibri"/>
          <w:szCs w:val="20"/>
        </w:rPr>
      </w:pPr>
    </w:p>
    <w:p w14:paraId="6EE00942" w14:textId="77777777" w:rsidR="00754AC3" w:rsidRDefault="00754AC3" w:rsidP="00DC4DA8">
      <w:pPr>
        <w:jc w:val="right"/>
        <w:rPr>
          <w:rFonts w:ascii="Franklin Gothic Book" w:hAnsi="Franklin Gothic Book" w:cs="Calibri"/>
          <w:szCs w:val="20"/>
        </w:rPr>
      </w:pPr>
    </w:p>
    <w:p w14:paraId="5FEA3A49" w14:textId="77777777" w:rsidR="00754AC3" w:rsidRDefault="00754AC3" w:rsidP="00DC4DA8">
      <w:pPr>
        <w:jc w:val="right"/>
        <w:rPr>
          <w:rFonts w:ascii="Franklin Gothic Book" w:hAnsi="Franklin Gothic Book" w:cs="Calibri"/>
          <w:szCs w:val="20"/>
        </w:rPr>
      </w:pPr>
    </w:p>
    <w:p w14:paraId="43706948" w14:textId="0A85A61B" w:rsidR="00754AC3" w:rsidRDefault="00754AC3" w:rsidP="00DC4DA8">
      <w:pPr>
        <w:jc w:val="right"/>
        <w:rPr>
          <w:rFonts w:ascii="Franklin Gothic Book" w:hAnsi="Franklin Gothic Book" w:cs="Calibri"/>
          <w:szCs w:val="20"/>
        </w:rPr>
      </w:pPr>
    </w:p>
    <w:p w14:paraId="44421168" w14:textId="01E30B87" w:rsidR="00CE24C5" w:rsidRDefault="00CE24C5" w:rsidP="00DC4DA8">
      <w:pPr>
        <w:jc w:val="right"/>
        <w:rPr>
          <w:rFonts w:ascii="Franklin Gothic Book" w:hAnsi="Franklin Gothic Book" w:cs="Calibri"/>
          <w:szCs w:val="20"/>
        </w:rPr>
      </w:pPr>
    </w:p>
    <w:p w14:paraId="7E3DE174" w14:textId="77777777" w:rsidR="00CE24C5" w:rsidRDefault="00CE24C5" w:rsidP="00DC4DA8">
      <w:pPr>
        <w:jc w:val="right"/>
        <w:rPr>
          <w:rFonts w:ascii="Franklin Gothic Book" w:hAnsi="Franklin Gothic Book" w:cs="Calibri"/>
          <w:szCs w:val="20"/>
        </w:rPr>
      </w:pPr>
    </w:p>
    <w:p w14:paraId="7BA198FD" w14:textId="77777777" w:rsidR="00754AC3" w:rsidRDefault="00754AC3" w:rsidP="00DC4DA8">
      <w:pPr>
        <w:jc w:val="right"/>
        <w:rPr>
          <w:rFonts w:ascii="Franklin Gothic Book" w:hAnsi="Franklin Gothic Book" w:cs="Calibri"/>
          <w:szCs w:val="20"/>
        </w:rPr>
      </w:pPr>
    </w:p>
    <w:p w14:paraId="232C5731" w14:textId="77777777" w:rsidR="00754AC3" w:rsidRDefault="00754AC3" w:rsidP="00DC4DA8">
      <w:pPr>
        <w:jc w:val="right"/>
        <w:rPr>
          <w:rFonts w:ascii="Franklin Gothic Book" w:hAnsi="Franklin Gothic Book" w:cs="Calibri"/>
          <w:szCs w:val="20"/>
        </w:rPr>
      </w:pPr>
    </w:p>
    <w:p w14:paraId="3DAAF2DC" w14:textId="77777777" w:rsidR="00754AC3" w:rsidRDefault="00754AC3" w:rsidP="00DC4DA8">
      <w:pPr>
        <w:jc w:val="right"/>
        <w:rPr>
          <w:rFonts w:ascii="Franklin Gothic Book" w:hAnsi="Franklin Gothic Book" w:cs="Calibri"/>
          <w:szCs w:val="20"/>
        </w:rPr>
      </w:pPr>
    </w:p>
    <w:p w14:paraId="51FFCAF2" w14:textId="475EFEA0" w:rsidR="00754AC3" w:rsidRDefault="00754AC3" w:rsidP="00DC4DA8">
      <w:pPr>
        <w:jc w:val="right"/>
        <w:rPr>
          <w:rFonts w:ascii="Franklin Gothic Book" w:hAnsi="Franklin Gothic Book" w:cs="Calibri"/>
          <w:szCs w:val="20"/>
        </w:rPr>
      </w:pPr>
    </w:p>
    <w:p w14:paraId="27AF535F" w14:textId="77777777" w:rsidR="00754AC3" w:rsidRDefault="00754AC3" w:rsidP="00DC4DA8">
      <w:pPr>
        <w:jc w:val="right"/>
        <w:rPr>
          <w:rFonts w:ascii="Franklin Gothic Book" w:hAnsi="Franklin Gothic Book" w:cs="Calibri"/>
          <w:szCs w:val="20"/>
        </w:rPr>
      </w:pPr>
    </w:p>
    <w:p w14:paraId="1C10789D" w14:textId="2DC98991"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nr 2</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3EEFE89E" w14:textId="77777777" w:rsidR="00DC4DA8" w:rsidRPr="009D24F0" w:rsidRDefault="00DC4DA8" w:rsidP="00DC4DA8">
      <w:pPr>
        <w:jc w:val="right"/>
        <w:rPr>
          <w:rFonts w:ascii="Franklin Gothic Book" w:hAnsi="Franklin Gothic Book" w:cs="Calibri"/>
          <w:szCs w:val="20"/>
        </w:rPr>
      </w:pPr>
    </w:p>
    <w:p w14:paraId="021CD2DD" w14:textId="77777777" w:rsidR="00CD3EEA" w:rsidRDefault="00CD3EEA" w:rsidP="00DC4DA8">
      <w:pPr>
        <w:ind w:left="425"/>
        <w:jc w:val="center"/>
        <w:rPr>
          <w:rFonts w:ascii="Franklin Gothic Book" w:hAnsi="Franklin Gothic Book" w:cs="Arial"/>
          <w:b/>
          <w:szCs w:val="20"/>
        </w:rPr>
      </w:pPr>
    </w:p>
    <w:p w14:paraId="14BBC29D" w14:textId="24DB0A09"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14:paraId="0225CEAA"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7F760A20" w14:textId="77777777"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6E6F5A92" w14:textId="77777777" w:rsidR="00DC4DA8" w:rsidRPr="00C575CC" w:rsidRDefault="00DC4DA8" w:rsidP="00DC4DA8">
      <w:pPr>
        <w:ind w:left="425"/>
        <w:jc w:val="center"/>
        <w:rPr>
          <w:rFonts w:ascii="Franklin Gothic Book" w:hAnsi="Franklin Gothic Book" w:cs="Arial"/>
          <w:b/>
          <w:szCs w:val="20"/>
        </w:rPr>
      </w:pPr>
    </w:p>
    <w:p w14:paraId="40F28801" w14:textId="77777777" w:rsidR="00DC4DA8" w:rsidRPr="00C575CC" w:rsidRDefault="00DC4DA8" w:rsidP="00DC4DA8">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14:paraId="335856AC" w14:textId="77777777" w:rsidR="00DC4DA8" w:rsidRPr="00C575CC" w:rsidRDefault="00DC4DA8" w:rsidP="00DC4DA8">
      <w:pPr>
        <w:pStyle w:val="Akapitzlist"/>
        <w:spacing w:after="240"/>
        <w:ind w:left="0"/>
        <w:contextualSpacing w:val="0"/>
        <w:jc w:val="both"/>
        <w:rPr>
          <w:rFonts w:ascii="Franklin Gothic Book" w:hAnsi="Franklin Gothic Book" w:cs="Arial"/>
          <w:b/>
          <w:sz w:val="20"/>
          <w:szCs w:val="20"/>
          <w:u w:val="single"/>
        </w:rPr>
      </w:pPr>
    </w:p>
    <w:p w14:paraId="5F01C2D3" w14:textId="77777777"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14:paraId="619BF749" w14:textId="77777777" w:rsidR="00DC4DA8" w:rsidRPr="00C575CC" w:rsidRDefault="00DC4DA8" w:rsidP="00DC4DA8">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14:paraId="376A952B" w14:textId="77777777"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14:paraId="0EE970CF" w14:textId="77777777" w:rsidR="00DC4DA8" w:rsidRPr="00C575CC" w:rsidRDefault="00DC4DA8" w:rsidP="00DC4DA8">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1"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14:paraId="2C99750A" w14:textId="77777777"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62BD12F" w14:textId="77777777"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2A04B5AB" w14:textId="77777777"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14:paraId="11BA2070" w14:textId="77777777"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14:paraId="2C7B2ED2" w14:textId="77777777"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0CC008BB" w14:textId="77777777"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E1BAAA0" w14:textId="77777777"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66D9AE9" w14:textId="77777777" w:rsidR="00DC4DA8" w:rsidRPr="00C575CC" w:rsidRDefault="00DC4DA8" w:rsidP="00DC4DA8">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14:paraId="75DCADDD" w14:textId="77777777" w:rsidR="00DC4DA8" w:rsidRPr="00C575CC" w:rsidRDefault="00DC4DA8" w:rsidP="00DC4DA8">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14:paraId="2E06F398" w14:textId="77777777"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14:paraId="5BBBCEE1" w14:textId="77777777"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14:paraId="4EFC8493" w14:textId="77777777"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14:paraId="4876D863" w14:textId="77777777"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14:paraId="125837C4" w14:textId="77777777"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14:paraId="5D601FF6" w14:textId="77777777"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14:paraId="4BB6FE54" w14:textId="77777777"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14:paraId="4647ADD0" w14:textId="77777777"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32"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14:paraId="46E3E179" w14:textId="77777777" w:rsidR="00DC4DA8" w:rsidRPr="00C575CC" w:rsidRDefault="00DC4DA8" w:rsidP="00DC4DA8">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2F4DC1CA" w14:textId="77777777" w:rsidR="00DC4DA8" w:rsidRPr="00C575CC" w:rsidRDefault="00DC4DA8" w:rsidP="00DC4DA8">
      <w:pPr>
        <w:rPr>
          <w:rFonts w:ascii="Franklin Gothic Book" w:hAnsi="Franklin Gothic Book"/>
          <w:szCs w:val="20"/>
        </w:rPr>
      </w:pPr>
    </w:p>
    <w:p w14:paraId="55102C43" w14:textId="77777777" w:rsidR="00DC4DA8" w:rsidRPr="00C575CC" w:rsidRDefault="00DC4DA8" w:rsidP="00DC4DA8">
      <w:pPr>
        <w:rPr>
          <w:rFonts w:ascii="Franklin Gothic Book" w:hAnsi="Franklin Gothic Book"/>
          <w:szCs w:val="20"/>
        </w:rPr>
      </w:pPr>
    </w:p>
    <w:p w14:paraId="687EE3EC" w14:textId="77777777" w:rsidR="00DC4DA8" w:rsidRPr="00C575CC" w:rsidRDefault="00DC4DA8" w:rsidP="00DC4DA8">
      <w:pPr>
        <w:rPr>
          <w:rFonts w:ascii="Franklin Gothic Book" w:hAnsi="Franklin Gothic Book"/>
          <w:szCs w:val="20"/>
        </w:rPr>
      </w:pPr>
    </w:p>
    <w:p w14:paraId="66FACFEA" w14:textId="77777777" w:rsidR="00DC4DA8" w:rsidRDefault="00DC4DA8" w:rsidP="00DC4DA8">
      <w:pPr>
        <w:jc w:val="right"/>
        <w:rPr>
          <w:rFonts w:ascii="Franklin Gothic Book" w:hAnsi="Franklin Gothic Book" w:cs="Calibri"/>
          <w:szCs w:val="20"/>
        </w:rPr>
      </w:pPr>
    </w:p>
    <w:p w14:paraId="3F073586" w14:textId="77777777" w:rsidR="00DC4DA8" w:rsidRDefault="00DC4DA8" w:rsidP="00DC4DA8">
      <w:pPr>
        <w:jc w:val="right"/>
        <w:rPr>
          <w:rFonts w:ascii="Franklin Gothic Book" w:hAnsi="Franklin Gothic Book" w:cs="Calibri"/>
          <w:szCs w:val="20"/>
        </w:rPr>
      </w:pPr>
    </w:p>
    <w:p w14:paraId="129D36A4" w14:textId="77777777" w:rsidR="00DC4DA8" w:rsidRDefault="00DC4DA8" w:rsidP="00DC4DA8">
      <w:pPr>
        <w:jc w:val="right"/>
        <w:rPr>
          <w:rFonts w:ascii="Franklin Gothic Book" w:hAnsi="Franklin Gothic Book" w:cs="Calibri"/>
          <w:szCs w:val="20"/>
        </w:rPr>
      </w:pPr>
    </w:p>
    <w:p w14:paraId="3445E6B4" w14:textId="77777777" w:rsidR="00DC4DA8" w:rsidRDefault="00DC4DA8" w:rsidP="00DC4DA8">
      <w:pPr>
        <w:jc w:val="right"/>
        <w:rPr>
          <w:rFonts w:ascii="Franklin Gothic Book" w:hAnsi="Franklin Gothic Book" w:cs="Calibri"/>
          <w:szCs w:val="20"/>
        </w:rPr>
      </w:pPr>
    </w:p>
    <w:p w14:paraId="78B058E9" w14:textId="77777777" w:rsidR="00DC4DA8" w:rsidRDefault="00DC4DA8" w:rsidP="00DC4DA8">
      <w:pPr>
        <w:jc w:val="right"/>
        <w:rPr>
          <w:rFonts w:ascii="Franklin Gothic Book" w:hAnsi="Franklin Gothic Book" w:cs="Calibri"/>
          <w:szCs w:val="20"/>
        </w:rPr>
      </w:pPr>
    </w:p>
    <w:p w14:paraId="204FD476" w14:textId="77777777" w:rsidR="00DC4DA8" w:rsidRDefault="00DC4DA8" w:rsidP="00DC4DA8">
      <w:pPr>
        <w:jc w:val="right"/>
        <w:rPr>
          <w:rFonts w:ascii="Franklin Gothic Book" w:hAnsi="Franklin Gothic Book" w:cs="Calibri"/>
          <w:szCs w:val="20"/>
        </w:rPr>
      </w:pPr>
    </w:p>
    <w:p w14:paraId="31968969" w14:textId="77777777" w:rsidR="00DC4DA8" w:rsidRDefault="00DC4DA8" w:rsidP="00DC4DA8">
      <w:pPr>
        <w:jc w:val="right"/>
        <w:rPr>
          <w:rFonts w:ascii="Franklin Gothic Book" w:hAnsi="Franklin Gothic Book" w:cs="Calibri"/>
          <w:szCs w:val="20"/>
        </w:rPr>
      </w:pPr>
    </w:p>
    <w:p w14:paraId="7722531D" w14:textId="77777777" w:rsidR="00DC4DA8" w:rsidRDefault="00DC4DA8" w:rsidP="00DC4DA8">
      <w:pPr>
        <w:jc w:val="right"/>
        <w:rPr>
          <w:rFonts w:ascii="Franklin Gothic Book" w:hAnsi="Franklin Gothic Book" w:cs="Calibri"/>
          <w:szCs w:val="20"/>
        </w:rPr>
      </w:pPr>
    </w:p>
    <w:p w14:paraId="7ADB74CB" w14:textId="77777777" w:rsidR="00DC4DA8" w:rsidRDefault="00DC4DA8" w:rsidP="00DC4DA8">
      <w:pPr>
        <w:jc w:val="right"/>
        <w:rPr>
          <w:rFonts w:ascii="Franklin Gothic Book" w:hAnsi="Franklin Gothic Book" w:cs="Calibri"/>
          <w:szCs w:val="20"/>
        </w:rPr>
      </w:pPr>
    </w:p>
    <w:p w14:paraId="501C9A4A" w14:textId="77777777" w:rsidR="00DC4DA8" w:rsidRDefault="00DC4DA8" w:rsidP="00DC4DA8">
      <w:pPr>
        <w:jc w:val="right"/>
        <w:rPr>
          <w:rFonts w:ascii="Franklin Gothic Book" w:hAnsi="Franklin Gothic Book" w:cs="Calibri"/>
          <w:szCs w:val="20"/>
        </w:rPr>
      </w:pPr>
    </w:p>
    <w:p w14:paraId="7457DD2D" w14:textId="77777777" w:rsidR="00DC4DA8" w:rsidRDefault="00DC4DA8" w:rsidP="00DC4DA8">
      <w:pPr>
        <w:jc w:val="right"/>
        <w:rPr>
          <w:rFonts w:ascii="Franklin Gothic Book" w:hAnsi="Franklin Gothic Book" w:cs="Calibri"/>
          <w:szCs w:val="20"/>
        </w:rPr>
      </w:pPr>
    </w:p>
    <w:p w14:paraId="69CCEE72" w14:textId="77777777" w:rsidR="00DC4DA8" w:rsidRDefault="00DC4DA8" w:rsidP="00DC4DA8">
      <w:pPr>
        <w:jc w:val="right"/>
        <w:rPr>
          <w:rFonts w:ascii="Franklin Gothic Book" w:hAnsi="Franklin Gothic Book" w:cs="Calibri"/>
          <w:szCs w:val="20"/>
        </w:rPr>
      </w:pPr>
    </w:p>
    <w:p w14:paraId="75E48937" w14:textId="77777777" w:rsidR="00DC4DA8" w:rsidRDefault="00DC4DA8" w:rsidP="00DC4DA8">
      <w:pPr>
        <w:jc w:val="right"/>
        <w:rPr>
          <w:rFonts w:ascii="Franklin Gothic Book" w:hAnsi="Franklin Gothic Book" w:cs="Calibri"/>
          <w:szCs w:val="20"/>
        </w:rPr>
      </w:pPr>
    </w:p>
    <w:p w14:paraId="5B710235" w14:textId="77777777" w:rsidR="00DC4DA8" w:rsidRDefault="00DC4DA8" w:rsidP="00DC4DA8">
      <w:pPr>
        <w:jc w:val="right"/>
        <w:rPr>
          <w:rFonts w:ascii="Franklin Gothic Book" w:hAnsi="Franklin Gothic Book" w:cs="Calibri"/>
          <w:szCs w:val="20"/>
        </w:rPr>
      </w:pPr>
    </w:p>
    <w:p w14:paraId="196E9594" w14:textId="77777777" w:rsidR="00DC4DA8" w:rsidRDefault="00DC4DA8" w:rsidP="00DC4DA8">
      <w:pPr>
        <w:jc w:val="right"/>
        <w:rPr>
          <w:rFonts w:ascii="Franklin Gothic Book" w:hAnsi="Franklin Gothic Book" w:cs="Calibri"/>
          <w:szCs w:val="20"/>
        </w:rPr>
      </w:pPr>
    </w:p>
    <w:p w14:paraId="426D1EF0" w14:textId="003BE383" w:rsidR="00DC4DA8" w:rsidRDefault="00DC4DA8" w:rsidP="00DC4DA8">
      <w:pPr>
        <w:jc w:val="right"/>
        <w:rPr>
          <w:rFonts w:ascii="Franklin Gothic Book" w:hAnsi="Franklin Gothic Book" w:cs="Calibri"/>
          <w:szCs w:val="20"/>
        </w:rPr>
      </w:pPr>
    </w:p>
    <w:p w14:paraId="1493CBEB" w14:textId="4FCDBF8F" w:rsidR="00DC4DA8" w:rsidRDefault="00DC4DA8" w:rsidP="00DC4DA8">
      <w:pPr>
        <w:jc w:val="right"/>
        <w:rPr>
          <w:rFonts w:ascii="Franklin Gothic Book" w:hAnsi="Franklin Gothic Book" w:cs="Calibri"/>
          <w:szCs w:val="20"/>
        </w:rPr>
      </w:pPr>
    </w:p>
    <w:p w14:paraId="233AA984" w14:textId="6CF6175F" w:rsidR="00DC4DA8" w:rsidRDefault="00DC4DA8" w:rsidP="00DC4DA8">
      <w:pPr>
        <w:jc w:val="right"/>
        <w:rPr>
          <w:rFonts w:ascii="Franklin Gothic Book" w:hAnsi="Franklin Gothic Book" w:cs="Calibri"/>
          <w:szCs w:val="20"/>
        </w:rPr>
      </w:pPr>
    </w:p>
    <w:p w14:paraId="37EB9B9C" w14:textId="41561B91" w:rsidR="00DC4DA8" w:rsidRDefault="00DC4DA8" w:rsidP="00DC4DA8">
      <w:pPr>
        <w:jc w:val="right"/>
        <w:rPr>
          <w:rFonts w:ascii="Franklin Gothic Book" w:hAnsi="Franklin Gothic Book" w:cs="Calibri"/>
          <w:szCs w:val="20"/>
        </w:rPr>
      </w:pPr>
    </w:p>
    <w:p w14:paraId="1F6C5F05" w14:textId="2D650599" w:rsidR="00DC4DA8" w:rsidRDefault="00DC4DA8" w:rsidP="00DC4DA8">
      <w:pPr>
        <w:jc w:val="right"/>
        <w:rPr>
          <w:rFonts w:ascii="Franklin Gothic Book" w:hAnsi="Franklin Gothic Book" w:cs="Calibri"/>
          <w:szCs w:val="20"/>
        </w:rPr>
      </w:pPr>
    </w:p>
    <w:p w14:paraId="17949726" w14:textId="3047D849" w:rsidR="00DC4DA8" w:rsidRDefault="00DC4DA8" w:rsidP="00DC4DA8">
      <w:pPr>
        <w:jc w:val="right"/>
        <w:rPr>
          <w:rFonts w:ascii="Franklin Gothic Book" w:hAnsi="Franklin Gothic Book" w:cs="Calibri"/>
          <w:szCs w:val="20"/>
        </w:rPr>
      </w:pPr>
    </w:p>
    <w:p w14:paraId="4F412EE0" w14:textId="4CEC62F8" w:rsidR="00DC4DA8" w:rsidRDefault="00DC4DA8" w:rsidP="00DC4DA8">
      <w:pPr>
        <w:jc w:val="right"/>
        <w:rPr>
          <w:rFonts w:ascii="Franklin Gothic Book" w:hAnsi="Franklin Gothic Book" w:cs="Calibri"/>
          <w:szCs w:val="20"/>
        </w:rPr>
      </w:pPr>
    </w:p>
    <w:p w14:paraId="239DB11E" w14:textId="3E37F65E" w:rsidR="00DC4DA8" w:rsidRDefault="00DC4DA8" w:rsidP="00DC4DA8">
      <w:pPr>
        <w:jc w:val="right"/>
        <w:rPr>
          <w:rFonts w:ascii="Franklin Gothic Book" w:hAnsi="Franklin Gothic Book" w:cs="Calibri"/>
          <w:szCs w:val="20"/>
        </w:rPr>
      </w:pPr>
    </w:p>
    <w:p w14:paraId="03F356E8" w14:textId="0375CEE0" w:rsidR="00DC4DA8" w:rsidRDefault="00DC4DA8" w:rsidP="00DC4DA8">
      <w:pPr>
        <w:jc w:val="right"/>
        <w:rPr>
          <w:rFonts w:ascii="Franklin Gothic Book" w:hAnsi="Franklin Gothic Book" w:cs="Calibri"/>
          <w:szCs w:val="20"/>
        </w:rPr>
      </w:pPr>
    </w:p>
    <w:p w14:paraId="598E256A" w14:textId="7A873D07" w:rsidR="00DC4DA8" w:rsidRDefault="00DC4DA8" w:rsidP="00DC4DA8">
      <w:pPr>
        <w:jc w:val="right"/>
        <w:rPr>
          <w:rFonts w:ascii="Franklin Gothic Book" w:hAnsi="Franklin Gothic Book" w:cs="Calibri"/>
          <w:szCs w:val="20"/>
        </w:rPr>
      </w:pPr>
    </w:p>
    <w:p w14:paraId="313D37EB" w14:textId="014FA5E8" w:rsidR="00DC4DA8" w:rsidRDefault="00DC4DA8" w:rsidP="00DC4DA8">
      <w:pPr>
        <w:jc w:val="right"/>
        <w:rPr>
          <w:rFonts w:ascii="Franklin Gothic Book" w:hAnsi="Franklin Gothic Book" w:cs="Calibri"/>
          <w:szCs w:val="20"/>
        </w:rPr>
      </w:pPr>
    </w:p>
    <w:p w14:paraId="679C55DF" w14:textId="10A91E40" w:rsidR="00DC4DA8" w:rsidRDefault="00DC4DA8" w:rsidP="00DC4DA8">
      <w:pPr>
        <w:jc w:val="right"/>
        <w:rPr>
          <w:rFonts w:ascii="Franklin Gothic Book" w:hAnsi="Franklin Gothic Book" w:cs="Calibri"/>
          <w:szCs w:val="20"/>
        </w:rPr>
      </w:pPr>
    </w:p>
    <w:p w14:paraId="42FA4781" w14:textId="23F49049" w:rsidR="00DC4DA8" w:rsidRDefault="00DC4DA8" w:rsidP="00DC4DA8">
      <w:pPr>
        <w:jc w:val="right"/>
        <w:rPr>
          <w:rFonts w:ascii="Franklin Gothic Book" w:hAnsi="Franklin Gothic Book" w:cs="Calibri"/>
          <w:szCs w:val="20"/>
        </w:rPr>
      </w:pPr>
    </w:p>
    <w:p w14:paraId="784FFB43" w14:textId="4D5EAFB8" w:rsidR="00DC4DA8" w:rsidRDefault="00DC4DA8" w:rsidP="00DC4DA8">
      <w:pPr>
        <w:jc w:val="right"/>
        <w:rPr>
          <w:rFonts w:ascii="Franklin Gothic Book" w:hAnsi="Franklin Gothic Book" w:cs="Calibri"/>
          <w:szCs w:val="20"/>
        </w:rPr>
      </w:pPr>
    </w:p>
    <w:p w14:paraId="44880381" w14:textId="72D8927D" w:rsidR="00DC4DA8" w:rsidRDefault="00DC4DA8" w:rsidP="00DC4DA8">
      <w:pPr>
        <w:jc w:val="right"/>
        <w:rPr>
          <w:rFonts w:ascii="Franklin Gothic Book" w:hAnsi="Franklin Gothic Book" w:cs="Calibri"/>
          <w:szCs w:val="20"/>
        </w:rPr>
      </w:pPr>
    </w:p>
    <w:p w14:paraId="7978B7BF" w14:textId="3DA34914" w:rsidR="00DC4DA8" w:rsidRDefault="00DC4DA8" w:rsidP="00DC4DA8">
      <w:pPr>
        <w:jc w:val="right"/>
        <w:rPr>
          <w:rFonts w:ascii="Franklin Gothic Book" w:hAnsi="Franklin Gothic Book" w:cs="Calibri"/>
          <w:szCs w:val="20"/>
        </w:rPr>
      </w:pPr>
    </w:p>
    <w:p w14:paraId="3C374F6B" w14:textId="7622A5B4" w:rsidR="00DC4DA8" w:rsidRDefault="00DC4DA8" w:rsidP="00DC4DA8">
      <w:pPr>
        <w:jc w:val="right"/>
        <w:rPr>
          <w:rFonts w:ascii="Franklin Gothic Book" w:hAnsi="Franklin Gothic Book" w:cs="Calibri"/>
          <w:szCs w:val="20"/>
        </w:rPr>
      </w:pPr>
    </w:p>
    <w:p w14:paraId="2A3BD2FE" w14:textId="7A142341" w:rsidR="00DC4DA8" w:rsidRDefault="00DC4DA8" w:rsidP="00DC4DA8">
      <w:pPr>
        <w:jc w:val="right"/>
        <w:rPr>
          <w:rFonts w:ascii="Franklin Gothic Book" w:hAnsi="Franklin Gothic Book" w:cs="Calibri"/>
          <w:szCs w:val="20"/>
        </w:rPr>
      </w:pPr>
    </w:p>
    <w:p w14:paraId="719970EB" w14:textId="685E9BF2" w:rsidR="00DC4DA8" w:rsidRDefault="00DC4DA8" w:rsidP="00DC4DA8">
      <w:pPr>
        <w:jc w:val="right"/>
        <w:rPr>
          <w:rFonts w:ascii="Franklin Gothic Book" w:hAnsi="Franklin Gothic Book" w:cs="Calibri"/>
          <w:szCs w:val="20"/>
        </w:rPr>
      </w:pPr>
    </w:p>
    <w:p w14:paraId="10919332" w14:textId="0F37C431" w:rsidR="00DC4DA8" w:rsidRDefault="00DC4DA8" w:rsidP="00DC4DA8">
      <w:pPr>
        <w:jc w:val="right"/>
        <w:rPr>
          <w:rFonts w:ascii="Franklin Gothic Book" w:hAnsi="Franklin Gothic Book" w:cs="Calibri"/>
          <w:szCs w:val="20"/>
        </w:rPr>
      </w:pPr>
    </w:p>
    <w:p w14:paraId="696E39F4" w14:textId="098A80CD" w:rsidR="00DC4DA8" w:rsidRDefault="00DC4DA8" w:rsidP="00DC4DA8">
      <w:pPr>
        <w:jc w:val="right"/>
        <w:rPr>
          <w:rFonts w:ascii="Franklin Gothic Book" w:hAnsi="Franklin Gothic Book" w:cs="Calibri"/>
          <w:szCs w:val="20"/>
        </w:rPr>
      </w:pPr>
    </w:p>
    <w:p w14:paraId="217BE941" w14:textId="008D570D" w:rsidR="00DC4DA8" w:rsidRDefault="00DC4DA8" w:rsidP="00DC4DA8">
      <w:pPr>
        <w:jc w:val="right"/>
        <w:rPr>
          <w:rFonts w:ascii="Franklin Gothic Book" w:hAnsi="Franklin Gothic Book" w:cs="Calibri"/>
          <w:szCs w:val="20"/>
        </w:rPr>
      </w:pPr>
    </w:p>
    <w:p w14:paraId="49513489" w14:textId="2AA71439" w:rsidR="00DC4DA8" w:rsidRDefault="00DC4DA8" w:rsidP="00DC4DA8">
      <w:pPr>
        <w:jc w:val="right"/>
        <w:rPr>
          <w:rFonts w:ascii="Franklin Gothic Book" w:hAnsi="Franklin Gothic Book" w:cs="Calibri"/>
          <w:szCs w:val="20"/>
        </w:rPr>
      </w:pPr>
    </w:p>
    <w:p w14:paraId="66BF930A" w14:textId="7F3484FC" w:rsidR="00DC4DA8" w:rsidRDefault="00DC4DA8" w:rsidP="00DC4DA8">
      <w:pPr>
        <w:jc w:val="right"/>
        <w:rPr>
          <w:rFonts w:ascii="Franklin Gothic Book" w:hAnsi="Franklin Gothic Book" w:cs="Calibri"/>
          <w:szCs w:val="20"/>
        </w:rPr>
      </w:pPr>
    </w:p>
    <w:p w14:paraId="1CDEB342" w14:textId="328078F0" w:rsidR="00DC4DA8" w:rsidRDefault="00DC4DA8" w:rsidP="00DC4DA8">
      <w:pPr>
        <w:jc w:val="right"/>
        <w:rPr>
          <w:rFonts w:ascii="Franklin Gothic Book" w:hAnsi="Franklin Gothic Book" w:cs="Calibri"/>
          <w:szCs w:val="20"/>
        </w:rPr>
      </w:pPr>
    </w:p>
    <w:p w14:paraId="05AC66C8" w14:textId="0DCBA6A6" w:rsidR="00DC4DA8" w:rsidRDefault="00DC4DA8" w:rsidP="00DC4DA8">
      <w:pPr>
        <w:jc w:val="right"/>
        <w:rPr>
          <w:rFonts w:ascii="Franklin Gothic Book" w:hAnsi="Franklin Gothic Book" w:cs="Calibri"/>
          <w:szCs w:val="20"/>
        </w:rPr>
      </w:pPr>
    </w:p>
    <w:p w14:paraId="58C4D8B7" w14:textId="254CAD1E" w:rsidR="00DC4DA8" w:rsidRDefault="00DC4DA8" w:rsidP="00DC4DA8">
      <w:pPr>
        <w:jc w:val="right"/>
        <w:rPr>
          <w:rFonts w:ascii="Franklin Gothic Book" w:hAnsi="Franklin Gothic Book" w:cs="Calibri"/>
          <w:szCs w:val="20"/>
        </w:rPr>
      </w:pPr>
    </w:p>
    <w:p w14:paraId="099A1E56" w14:textId="395C1AF0" w:rsidR="00DC4DA8" w:rsidRDefault="00DC4DA8" w:rsidP="00DC4DA8">
      <w:pPr>
        <w:jc w:val="right"/>
        <w:rPr>
          <w:rFonts w:ascii="Franklin Gothic Book" w:hAnsi="Franklin Gothic Book" w:cs="Calibri"/>
          <w:szCs w:val="20"/>
        </w:rPr>
      </w:pPr>
    </w:p>
    <w:p w14:paraId="1D82486C" w14:textId="41ACEA3F" w:rsidR="00DC4DA8" w:rsidRDefault="00DC4DA8" w:rsidP="00DC4DA8">
      <w:pPr>
        <w:jc w:val="right"/>
        <w:rPr>
          <w:rFonts w:ascii="Franklin Gothic Book" w:hAnsi="Franklin Gothic Book" w:cs="Calibri"/>
          <w:szCs w:val="20"/>
        </w:rPr>
      </w:pPr>
    </w:p>
    <w:p w14:paraId="21A35CEA" w14:textId="44891900" w:rsidR="00DC4DA8" w:rsidRDefault="00DC4DA8" w:rsidP="00DC4DA8">
      <w:pPr>
        <w:jc w:val="right"/>
        <w:rPr>
          <w:rFonts w:ascii="Franklin Gothic Book" w:hAnsi="Franklin Gothic Book" w:cs="Calibri"/>
          <w:szCs w:val="20"/>
        </w:rPr>
      </w:pPr>
    </w:p>
    <w:p w14:paraId="5A90F641" w14:textId="6406E6F6" w:rsidR="00DC4DA8" w:rsidRDefault="00DC4DA8" w:rsidP="00DC4DA8">
      <w:pPr>
        <w:jc w:val="right"/>
        <w:rPr>
          <w:rFonts w:ascii="Franklin Gothic Book" w:hAnsi="Franklin Gothic Book" w:cs="Calibri"/>
          <w:szCs w:val="20"/>
        </w:rPr>
      </w:pPr>
    </w:p>
    <w:p w14:paraId="77D767E5" w14:textId="232BB8CB" w:rsidR="00AA0337" w:rsidRDefault="00AA0337" w:rsidP="00DC4DA8">
      <w:pPr>
        <w:jc w:val="right"/>
        <w:rPr>
          <w:rFonts w:ascii="Franklin Gothic Book" w:hAnsi="Franklin Gothic Book" w:cs="Calibri"/>
          <w:szCs w:val="20"/>
        </w:rPr>
      </w:pPr>
    </w:p>
    <w:p w14:paraId="5F5CFDE4" w14:textId="1F0B1971" w:rsidR="00AA0337" w:rsidRDefault="00AA0337" w:rsidP="00DC4DA8">
      <w:pPr>
        <w:jc w:val="right"/>
        <w:rPr>
          <w:rFonts w:ascii="Franklin Gothic Book" w:hAnsi="Franklin Gothic Book" w:cs="Calibri"/>
          <w:szCs w:val="20"/>
        </w:rPr>
      </w:pPr>
    </w:p>
    <w:p w14:paraId="07DBD221" w14:textId="77777777" w:rsidR="00AA0337" w:rsidRDefault="00AA0337" w:rsidP="00DC4DA8">
      <w:pPr>
        <w:jc w:val="right"/>
        <w:rPr>
          <w:rFonts w:ascii="Franklin Gothic Book" w:hAnsi="Franklin Gothic Book" w:cs="Calibri"/>
          <w:szCs w:val="20"/>
        </w:rPr>
      </w:pPr>
    </w:p>
    <w:p w14:paraId="47664CA9" w14:textId="77777777" w:rsidR="00DC4DA8" w:rsidRDefault="00DC4DA8" w:rsidP="00DC4DA8">
      <w:pPr>
        <w:jc w:val="right"/>
        <w:rPr>
          <w:rFonts w:ascii="Franklin Gothic Book" w:hAnsi="Franklin Gothic Book" w:cs="Calibri"/>
          <w:szCs w:val="20"/>
        </w:rPr>
      </w:pPr>
    </w:p>
    <w:p w14:paraId="6F48C4A9" w14:textId="77777777" w:rsidR="00DC4DA8" w:rsidRDefault="00DC4DA8" w:rsidP="00DC4DA8">
      <w:pPr>
        <w:jc w:val="right"/>
        <w:rPr>
          <w:rFonts w:ascii="Franklin Gothic Book" w:hAnsi="Franklin Gothic Book" w:cs="Calibri"/>
          <w:szCs w:val="20"/>
        </w:rPr>
      </w:pPr>
    </w:p>
    <w:p w14:paraId="55AD81AD" w14:textId="77777777" w:rsidR="00DC4DA8" w:rsidRDefault="00DC4DA8" w:rsidP="00DC4DA8">
      <w:pPr>
        <w:jc w:val="right"/>
        <w:rPr>
          <w:rFonts w:ascii="Franklin Gothic Book" w:hAnsi="Franklin Gothic Book" w:cs="Calibri"/>
          <w:szCs w:val="20"/>
        </w:rPr>
      </w:pPr>
    </w:p>
    <w:p w14:paraId="7C54B478" w14:textId="77777777" w:rsidR="00DC4DA8" w:rsidRDefault="00DC4DA8" w:rsidP="00DC4DA8">
      <w:pPr>
        <w:jc w:val="right"/>
        <w:rPr>
          <w:rFonts w:ascii="Franklin Gothic Book" w:hAnsi="Franklin Gothic Book" w:cs="Calibri"/>
          <w:szCs w:val="20"/>
        </w:rPr>
      </w:pPr>
    </w:p>
    <w:p w14:paraId="589C4BA4" w14:textId="77777777" w:rsidR="00DC4DA8" w:rsidRDefault="00DC4DA8" w:rsidP="00DC4DA8">
      <w:pPr>
        <w:jc w:val="right"/>
        <w:rPr>
          <w:rFonts w:ascii="Franklin Gothic Book" w:hAnsi="Franklin Gothic Book" w:cs="Calibri"/>
          <w:szCs w:val="20"/>
        </w:rPr>
      </w:pPr>
    </w:p>
    <w:p w14:paraId="7F0EA9B7" w14:textId="77777777" w:rsidR="00DC4DA8" w:rsidRDefault="00DC4DA8" w:rsidP="00DC4DA8">
      <w:pPr>
        <w:rPr>
          <w:rFonts w:ascii="Franklin Gothic Book" w:hAnsi="Franklin Gothic Book" w:cs="Calibri"/>
          <w:szCs w:val="20"/>
        </w:rPr>
      </w:pPr>
    </w:p>
    <w:p w14:paraId="7091DB32" w14:textId="77777777" w:rsidR="00DC4DA8" w:rsidRDefault="00DC4DA8" w:rsidP="00DC4DA8">
      <w:pPr>
        <w:jc w:val="right"/>
        <w:rPr>
          <w:rFonts w:ascii="Franklin Gothic Book" w:hAnsi="Franklin Gothic Book" w:cs="Calibri"/>
          <w:szCs w:val="20"/>
        </w:rPr>
      </w:pPr>
    </w:p>
    <w:p w14:paraId="269307F9" w14:textId="4ED2198D"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t xml:space="preserve">Załącznik   </w:t>
      </w:r>
      <w:r>
        <w:rPr>
          <w:rFonts w:ascii="Franklin Gothic Book" w:hAnsi="Franklin Gothic Book" w:cs="Calibri"/>
          <w:szCs w:val="20"/>
        </w:rPr>
        <w:t xml:space="preserve">nr 3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71A5AA34" w14:textId="77777777" w:rsidR="00DC4DA8" w:rsidRPr="00C575CC" w:rsidRDefault="00DC4DA8" w:rsidP="00DC4DA8">
      <w:pPr>
        <w:jc w:val="right"/>
        <w:rPr>
          <w:rFonts w:ascii="Franklin Gothic Book" w:hAnsi="Franklin Gothic Book" w:cs="Calibri"/>
          <w:szCs w:val="20"/>
        </w:rPr>
      </w:pPr>
    </w:p>
    <w:p w14:paraId="7B7F896B"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14:paraId="66C7C9E0"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199887E5"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0BA216CA" w14:textId="77777777" w:rsidR="00DC4DA8" w:rsidRPr="00C575CC" w:rsidRDefault="00DC4DA8" w:rsidP="00DC4DA8">
      <w:pPr>
        <w:jc w:val="right"/>
        <w:rPr>
          <w:rFonts w:ascii="Franklin Gothic Book" w:hAnsi="Franklin Gothic Book" w:cs="Calibri"/>
          <w:szCs w:val="20"/>
        </w:rPr>
      </w:pPr>
    </w:p>
    <w:p w14:paraId="6450F881" w14:textId="77777777" w:rsidR="00DC4DA8" w:rsidRPr="00C575CC" w:rsidRDefault="00DC4DA8" w:rsidP="00230DDD">
      <w:pPr>
        <w:pStyle w:val="Akapitzlist"/>
        <w:numPr>
          <w:ilvl w:val="0"/>
          <w:numId w:val="63"/>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14:paraId="115A64C0" w14:textId="77777777" w:rsidR="00DC4DA8" w:rsidRPr="00C575CC" w:rsidRDefault="00DC4DA8" w:rsidP="00230DDD">
      <w:pPr>
        <w:pStyle w:val="Akapitzlist"/>
        <w:numPr>
          <w:ilvl w:val="1"/>
          <w:numId w:val="64"/>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53D7E534" w14:textId="77777777" w:rsidR="00DC4DA8" w:rsidRPr="00C575CC" w:rsidRDefault="00DC4DA8" w:rsidP="00230DDD">
      <w:pPr>
        <w:pStyle w:val="Akapitzlist"/>
        <w:numPr>
          <w:ilvl w:val="2"/>
          <w:numId w:val="64"/>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C80D25C" w14:textId="77777777" w:rsidR="00DC4DA8" w:rsidRPr="00C575CC" w:rsidRDefault="00DC4DA8" w:rsidP="00230DDD">
      <w:pPr>
        <w:pStyle w:val="Akapitzlist"/>
        <w:numPr>
          <w:ilvl w:val="2"/>
          <w:numId w:val="64"/>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512DE6E" w14:textId="77777777" w:rsidR="00DC4DA8" w:rsidRPr="00C575CC" w:rsidRDefault="00DC4DA8" w:rsidP="00230DDD">
      <w:pPr>
        <w:pStyle w:val="Akapitzlist"/>
        <w:numPr>
          <w:ilvl w:val="1"/>
          <w:numId w:val="64"/>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0FEBCE9F" w14:textId="77777777"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14:paraId="64626720" w14:textId="77777777" w:rsidR="00DC4DA8" w:rsidRPr="00C575CC" w:rsidRDefault="00DC4DA8" w:rsidP="00230DDD">
      <w:pPr>
        <w:pStyle w:val="Akapitzlist"/>
        <w:numPr>
          <w:ilvl w:val="2"/>
          <w:numId w:val="6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14:paraId="2E1B2DC3" w14:textId="77777777" w:rsidR="00DC4DA8" w:rsidRPr="00C575CC" w:rsidRDefault="00DC4DA8" w:rsidP="00230DDD">
      <w:pPr>
        <w:pStyle w:val="Akapitzlist"/>
        <w:numPr>
          <w:ilvl w:val="2"/>
          <w:numId w:val="6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14:paraId="63B76456" w14:textId="77777777" w:rsidR="00DC4DA8" w:rsidRPr="00C575CC" w:rsidRDefault="00DC4DA8" w:rsidP="00230DDD">
      <w:pPr>
        <w:pStyle w:val="Akapitzlist"/>
        <w:numPr>
          <w:ilvl w:val="2"/>
          <w:numId w:val="6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0D91108F" w14:textId="77777777" w:rsidR="00DC4DA8" w:rsidRPr="00C575CC" w:rsidRDefault="00DC4DA8" w:rsidP="00230DDD">
      <w:pPr>
        <w:pStyle w:val="Akapitzlist"/>
        <w:numPr>
          <w:ilvl w:val="2"/>
          <w:numId w:val="6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11350536" w14:textId="77777777" w:rsidR="00DC4DA8" w:rsidRPr="00C575CC" w:rsidRDefault="00DC4DA8" w:rsidP="00230DDD">
      <w:pPr>
        <w:pStyle w:val="Akapitzlist"/>
        <w:numPr>
          <w:ilvl w:val="2"/>
          <w:numId w:val="6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A159221" w14:textId="77777777" w:rsidR="00DC4DA8" w:rsidRPr="00C575CC" w:rsidRDefault="00DC4DA8" w:rsidP="00230DDD">
      <w:pPr>
        <w:pStyle w:val="Akapitzlist"/>
        <w:numPr>
          <w:ilvl w:val="2"/>
          <w:numId w:val="6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6893C797" w14:textId="77777777" w:rsidR="00DC4DA8" w:rsidRPr="00C575CC" w:rsidRDefault="00DC4DA8" w:rsidP="00230DDD">
      <w:pPr>
        <w:pStyle w:val="Akapitzlist"/>
        <w:numPr>
          <w:ilvl w:val="2"/>
          <w:numId w:val="6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085CD043" w14:textId="77777777" w:rsidR="00DC4DA8" w:rsidRPr="00C575CC" w:rsidRDefault="00DC4DA8" w:rsidP="00230DDD">
      <w:pPr>
        <w:pStyle w:val="Akapitzlist"/>
        <w:numPr>
          <w:ilvl w:val="2"/>
          <w:numId w:val="6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6BAE5D19" w14:textId="77777777" w:rsidR="00DC4DA8" w:rsidRPr="00C575CC" w:rsidRDefault="00DC4DA8" w:rsidP="00230DDD">
      <w:pPr>
        <w:pStyle w:val="Akapitzlist"/>
        <w:numPr>
          <w:ilvl w:val="1"/>
          <w:numId w:val="65"/>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 xml:space="preserve">Powyższe zastrzeżenie nie dotyczy udostępnienia informacji związanych z Umową w przypadkach, gdy będzie to niezbędne do prawidłowego wykonania umowy lub będzie </w:t>
      </w:r>
      <w:r w:rsidRPr="00C575CC">
        <w:rPr>
          <w:rFonts w:ascii="Franklin Gothic Book" w:hAnsi="Franklin Gothic Book" w:cs="Arial"/>
          <w:i/>
          <w:color w:val="000000"/>
          <w:sz w:val="20"/>
          <w:szCs w:val="20"/>
        </w:rPr>
        <w:lastRenderedPageBreak/>
        <w:t>wymagane przez stosowne przepisy prawa albo gdy udostępnienie informacji będzie niezbędne do ustalenia i dochodzenia roszczeń Wykonawcy wynikających z Umowy.</w:t>
      </w:r>
    </w:p>
    <w:p w14:paraId="1B368238" w14:textId="77777777" w:rsidR="00DC4DA8" w:rsidRPr="00C575CC" w:rsidRDefault="00DC4DA8" w:rsidP="00230DDD">
      <w:pPr>
        <w:pStyle w:val="Akapitzlist"/>
        <w:numPr>
          <w:ilvl w:val="1"/>
          <w:numId w:val="65"/>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14:paraId="152E54D2" w14:textId="77777777" w:rsidR="00DC4DA8" w:rsidRPr="00C575CC" w:rsidRDefault="00DC4DA8" w:rsidP="00230DDD">
      <w:pPr>
        <w:pStyle w:val="Akapitzlist"/>
        <w:numPr>
          <w:ilvl w:val="2"/>
          <w:numId w:val="6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14:paraId="2D78B1CA" w14:textId="77777777" w:rsidR="00DC4DA8" w:rsidRPr="00C575CC" w:rsidRDefault="00DC4DA8" w:rsidP="00230DDD">
      <w:pPr>
        <w:pStyle w:val="Akapitzlist"/>
        <w:numPr>
          <w:ilvl w:val="2"/>
          <w:numId w:val="65"/>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0A496063" w14:textId="77777777" w:rsidR="00DC4DA8" w:rsidRPr="00C575CC" w:rsidRDefault="00DC4DA8" w:rsidP="00DC4DA8">
      <w:pPr>
        <w:spacing w:after="120"/>
        <w:rPr>
          <w:rFonts w:ascii="Franklin Gothic Book" w:hAnsi="Franklin Gothic Book"/>
          <w:szCs w:val="20"/>
        </w:rPr>
      </w:pPr>
    </w:p>
    <w:p w14:paraId="3C036CD0" w14:textId="77777777" w:rsidR="00DC4DA8" w:rsidRPr="00C575CC" w:rsidRDefault="00DC4DA8" w:rsidP="00DC4DA8">
      <w:pPr>
        <w:rPr>
          <w:rFonts w:ascii="Franklin Gothic Book" w:hAnsi="Franklin Gothic Book"/>
          <w:szCs w:val="20"/>
        </w:rPr>
      </w:pPr>
    </w:p>
    <w:p w14:paraId="6A723FE7" w14:textId="77777777" w:rsidR="00DC4DA8" w:rsidRPr="00C575CC" w:rsidRDefault="00DC4DA8" w:rsidP="00DC4DA8">
      <w:pPr>
        <w:rPr>
          <w:rFonts w:ascii="Franklin Gothic Book" w:hAnsi="Franklin Gothic Book"/>
          <w:szCs w:val="20"/>
        </w:rPr>
      </w:pPr>
    </w:p>
    <w:p w14:paraId="3C0A60AD" w14:textId="77777777" w:rsidR="00DC4DA8" w:rsidRPr="00C575CC" w:rsidRDefault="00DC4DA8" w:rsidP="00DC4DA8">
      <w:pPr>
        <w:rPr>
          <w:rFonts w:ascii="Franklin Gothic Book" w:hAnsi="Franklin Gothic Book" w:cs="Helvetica"/>
          <w:b/>
          <w:color w:val="333333"/>
          <w:szCs w:val="20"/>
        </w:rPr>
      </w:pPr>
    </w:p>
    <w:p w14:paraId="752BABEE" w14:textId="77777777" w:rsidR="00DC4DA8" w:rsidRPr="00C575CC" w:rsidRDefault="00DC4DA8" w:rsidP="00DC4DA8">
      <w:pPr>
        <w:jc w:val="right"/>
        <w:rPr>
          <w:rFonts w:ascii="Franklin Gothic Book" w:hAnsi="Franklin Gothic Book" w:cs="Helvetica"/>
          <w:b/>
          <w:color w:val="333333"/>
          <w:szCs w:val="20"/>
        </w:rPr>
      </w:pPr>
    </w:p>
    <w:p w14:paraId="276FB68F" w14:textId="77777777" w:rsidR="00DC4DA8" w:rsidRPr="00C575CC" w:rsidRDefault="00DC4DA8" w:rsidP="00DC4DA8">
      <w:pPr>
        <w:jc w:val="right"/>
        <w:rPr>
          <w:rFonts w:ascii="Franklin Gothic Book" w:hAnsi="Franklin Gothic Book" w:cs="Helvetica"/>
          <w:b/>
          <w:color w:val="333333"/>
          <w:szCs w:val="20"/>
        </w:rPr>
      </w:pPr>
    </w:p>
    <w:p w14:paraId="03BB5169" w14:textId="77777777" w:rsidR="00DC4DA8" w:rsidRPr="00C575CC" w:rsidRDefault="00DC4DA8" w:rsidP="00DC4DA8">
      <w:pPr>
        <w:jc w:val="right"/>
        <w:rPr>
          <w:rFonts w:ascii="Franklin Gothic Book" w:hAnsi="Franklin Gothic Book" w:cs="Calibri"/>
          <w:szCs w:val="20"/>
        </w:rPr>
      </w:pPr>
    </w:p>
    <w:p w14:paraId="442EEB3B" w14:textId="77777777" w:rsidR="00DC4DA8" w:rsidRPr="00C575CC" w:rsidRDefault="00DC4DA8" w:rsidP="00DC4DA8">
      <w:pPr>
        <w:jc w:val="right"/>
        <w:rPr>
          <w:rFonts w:ascii="Franklin Gothic Book" w:hAnsi="Franklin Gothic Book" w:cs="Calibri"/>
          <w:szCs w:val="20"/>
        </w:rPr>
      </w:pPr>
    </w:p>
    <w:p w14:paraId="57031837" w14:textId="77777777" w:rsidR="00DC4DA8" w:rsidRPr="00C575CC" w:rsidRDefault="00DC4DA8" w:rsidP="00DC4DA8">
      <w:pPr>
        <w:jc w:val="right"/>
        <w:rPr>
          <w:rFonts w:ascii="Franklin Gothic Book" w:hAnsi="Franklin Gothic Book" w:cs="Calibri"/>
          <w:szCs w:val="20"/>
        </w:rPr>
      </w:pPr>
    </w:p>
    <w:p w14:paraId="2CC4D165" w14:textId="77777777" w:rsidR="00DC4DA8" w:rsidRDefault="00DC4DA8" w:rsidP="00DC4DA8">
      <w:pPr>
        <w:spacing w:after="120"/>
        <w:rPr>
          <w:rFonts w:ascii="Franklin Gothic Book" w:hAnsi="Franklin Gothic Book" w:cs="Calibri"/>
          <w:b/>
          <w:szCs w:val="20"/>
        </w:rPr>
      </w:pPr>
    </w:p>
    <w:p w14:paraId="15A1DA3F" w14:textId="77777777" w:rsidR="00DC4DA8" w:rsidRDefault="00DC4DA8" w:rsidP="00DC4DA8">
      <w:pPr>
        <w:spacing w:after="120"/>
        <w:jc w:val="center"/>
        <w:rPr>
          <w:rFonts w:ascii="Franklin Gothic Book" w:hAnsi="Franklin Gothic Book" w:cs="Calibri"/>
          <w:b/>
          <w:szCs w:val="20"/>
        </w:rPr>
      </w:pPr>
    </w:p>
    <w:p w14:paraId="7D3E7275" w14:textId="77777777" w:rsidR="00DC4DA8" w:rsidRDefault="00DC4DA8" w:rsidP="00DC4DA8">
      <w:pPr>
        <w:spacing w:after="120"/>
        <w:jc w:val="center"/>
        <w:rPr>
          <w:rFonts w:ascii="Franklin Gothic Book" w:hAnsi="Franklin Gothic Book" w:cs="Calibri"/>
          <w:b/>
          <w:szCs w:val="20"/>
        </w:rPr>
      </w:pPr>
    </w:p>
    <w:p w14:paraId="5FB9EEF5" w14:textId="77777777" w:rsidR="00DC4DA8" w:rsidRDefault="00DC4DA8" w:rsidP="00DC4DA8">
      <w:pPr>
        <w:spacing w:after="120"/>
        <w:jc w:val="center"/>
        <w:rPr>
          <w:rFonts w:ascii="Franklin Gothic Book" w:hAnsi="Franklin Gothic Book" w:cs="Calibri"/>
          <w:b/>
          <w:szCs w:val="20"/>
        </w:rPr>
      </w:pPr>
    </w:p>
    <w:p w14:paraId="788154AE" w14:textId="188BDD54" w:rsidR="00B34B68" w:rsidRPr="00410650" w:rsidRDefault="00410650" w:rsidP="00410650">
      <w:pPr>
        <w:tabs>
          <w:tab w:val="left" w:pos="7455"/>
        </w:tabs>
        <w:rPr>
          <w:sz w:val="18"/>
          <w:szCs w:val="18"/>
        </w:rPr>
      </w:pPr>
      <w:r>
        <w:rPr>
          <w:sz w:val="18"/>
          <w:szCs w:val="18"/>
        </w:rPr>
        <w:tab/>
      </w:r>
    </w:p>
    <w:sectPr w:rsidR="00B34B68" w:rsidRPr="00410650"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0DC6E" w14:textId="77777777" w:rsidR="00C60E44" w:rsidRDefault="00C60E44">
      <w:r>
        <w:separator/>
      </w:r>
    </w:p>
  </w:endnote>
  <w:endnote w:type="continuationSeparator" w:id="0">
    <w:p w14:paraId="7CF203E8" w14:textId="77777777" w:rsidR="00C60E44" w:rsidRDefault="00C6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90515264"/>
      <w:docPartObj>
        <w:docPartGallery w:val="Page Numbers (Bottom of Page)"/>
        <w:docPartUnique/>
      </w:docPartObj>
    </w:sdtPr>
    <w:sdtEndPr/>
    <w:sdtContent>
      <w:sdt>
        <w:sdtPr>
          <w:rPr>
            <w:rFonts w:asciiTheme="minorHAnsi" w:hAnsiTheme="minorHAnsi" w:cstheme="minorHAnsi"/>
            <w:sz w:val="16"/>
            <w:szCs w:val="16"/>
          </w:rPr>
          <w:id w:val="535633202"/>
          <w:docPartObj>
            <w:docPartGallery w:val="Page Numbers (Top of Page)"/>
            <w:docPartUnique/>
          </w:docPartObj>
        </w:sdtPr>
        <w:sdtEndPr/>
        <w:sdtContent>
          <w:p w14:paraId="6B692714" w14:textId="6FABCC77" w:rsidR="001332A8" w:rsidRPr="002F3E00" w:rsidRDefault="001332A8"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F244DB">
              <w:rPr>
                <w:rFonts w:asciiTheme="minorHAnsi" w:hAnsiTheme="minorHAnsi" w:cstheme="minorHAnsi"/>
                <w:bCs/>
                <w:noProof/>
                <w:sz w:val="16"/>
                <w:szCs w:val="16"/>
              </w:rPr>
              <w:t>10</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F244DB">
              <w:rPr>
                <w:rFonts w:asciiTheme="minorHAnsi" w:hAnsiTheme="minorHAnsi" w:cstheme="minorHAnsi"/>
                <w:bCs/>
                <w:noProof/>
                <w:sz w:val="16"/>
                <w:szCs w:val="16"/>
              </w:rPr>
              <w:t>77</w:t>
            </w:r>
            <w:r w:rsidRPr="002F3E00">
              <w:rPr>
                <w:rFonts w:asciiTheme="minorHAnsi" w:hAnsiTheme="minorHAnsi" w:cstheme="minorHAnsi"/>
                <w:bCs/>
                <w:sz w:val="16"/>
                <w:szCs w:val="16"/>
              </w:rPr>
              <w:fldChar w:fldCharType="end"/>
            </w:r>
          </w:p>
        </w:sdtContent>
      </w:sdt>
    </w:sdtContent>
  </w:sdt>
  <w:p w14:paraId="3C0D2C7E" w14:textId="77777777" w:rsidR="001332A8" w:rsidRPr="0072759C" w:rsidRDefault="001332A8"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BDA6" w14:textId="77777777" w:rsidR="001332A8" w:rsidRPr="007E6E7A" w:rsidRDefault="001332A8">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9E94552" w14:textId="77777777" w:rsidR="001332A8" w:rsidRPr="00721CC5" w:rsidRDefault="001332A8">
    <w:pPr>
      <w:pStyle w:val="Stopka"/>
      <w:tabs>
        <w:tab w:val="clear" w:pos="4536"/>
        <w:tab w:val="clear" w:pos="9072"/>
      </w:tabs>
    </w:pPr>
  </w:p>
  <w:p w14:paraId="15154796" w14:textId="77777777" w:rsidR="001332A8" w:rsidRPr="00721CC5" w:rsidRDefault="001332A8">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F08D0" w14:textId="77777777" w:rsidR="00C60E44" w:rsidRDefault="00C60E44">
      <w:r>
        <w:separator/>
      </w:r>
    </w:p>
  </w:footnote>
  <w:footnote w:type="continuationSeparator" w:id="0">
    <w:p w14:paraId="6DAA0851" w14:textId="77777777" w:rsidR="00C60E44" w:rsidRDefault="00C60E44">
      <w:r>
        <w:continuationSeparator/>
      </w:r>
    </w:p>
  </w:footnote>
  <w:footnote w:id="1">
    <w:p w14:paraId="7A176F92" w14:textId="77777777" w:rsidR="001332A8" w:rsidRPr="00E00487" w:rsidRDefault="001332A8"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3EA2" w14:textId="77777777" w:rsidR="001332A8" w:rsidRDefault="001332A8">
    <w:pPr>
      <w:pStyle w:val="Nagwek"/>
    </w:pPr>
  </w:p>
  <w:p w14:paraId="3EB0AF4F" w14:textId="18817499" w:rsidR="001332A8" w:rsidRPr="00A802F0" w:rsidRDefault="001332A8"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sidRPr="00B142A2">
      <w:rPr>
        <w:rFonts w:cstheme="minorHAnsi"/>
        <w:b/>
        <w:sz w:val="14"/>
        <w:szCs w:val="14"/>
      </w:rPr>
      <w:t>NZ/4100/1300007571/2019</w:t>
    </w:r>
  </w:p>
  <w:p w14:paraId="1B42371A" w14:textId="77777777" w:rsidR="001332A8" w:rsidRDefault="001332A8" w:rsidP="00D96418">
    <w:pPr>
      <w:pStyle w:val="Nagwek"/>
      <w:jc w:val="right"/>
      <w:rPr>
        <w:sz w:val="22"/>
      </w:rPr>
    </w:pPr>
  </w:p>
  <w:p w14:paraId="5648AC46" w14:textId="77777777" w:rsidR="001332A8" w:rsidRDefault="001332A8" w:rsidP="00D96418">
    <w:pPr>
      <w:pStyle w:val="Nagwek"/>
      <w:jc w:val="right"/>
      <w:rPr>
        <w:sz w:val="22"/>
      </w:rPr>
    </w:pPr>
  </w:p>
  <w:p w14:paraId="3D05CC60" w14:textId="77777777" w:rsidR="001332A8" w:rsidRDefault="001332A8" w:rsidP="00D96418">
    <w:pPr>
      <w:pStyle w:val="Nagwek"/>
      <w:jc w:val="right"/>
      <w:rPr>
        <w:sz w:val="22"/>
      </w:rPr>
    </w:pPr>
  </w:p>
  <w:p w14:paraId="227E5BA3" w14:textId="77777777" w:rsidR="001332A8" w:rsidRDefault="001332A8" w:rsidP="00D96418">
    <w:pPr>
      <w:pStyle w:val="Nagwek"/>
      <w:jc w:val="right"/>
      <w:rPr>
        <w:sz w:val="22"/>
      </w:rPr>
    </w:pPr>
  </w:p>
  <w:p w14:paraId="648E511B" w14:textId="77777777" w:rsidR="001332A8" w:rsidRPr="00E22844" w:rsidRDefault="001332A8"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7FD34E31" wp14:editId="686BA54F">
          <wp:simplePos x="0" y="0"/>
          <wp:positionH relativeFrom="page">
            <wp:posOffset>716280</wp:posOffset>
          </wp:positionH>
          <wp:positionV relativeFrom="page">
            <wp:posOffset>304800</wp:posOffset>
          </wp:positionV>
          <wp:extent cx="1257300" cy="449580"/>
          <wp:effectExtent l="0" t="0" r="0" b="7620"/>
          <wp:wrapSquare wrapText="bothSides"/>
          <wp:docPr id="8" name="Obraz 8"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067E1" w14:textId="77777777" w:rsidR="001332A8" w:rsidRDefault="001332A8">
    <w:pPr>
      <w:pStyle w:val="Nagwek"/>
      <w:tabs>
        <w:tab w:val="clear" w:pos="4536"/>
        <w:tab w:val="clear" w:pos="9072"/>
      </w:tabs>
    </w:pPr>
    <w:r>
      <w:rPr>
        <w:noProof/>
      </w:rPr>
      <w:drawing>
        <wp:anchor distT="0" distB="0" distL="114300" distR="114300" simplePos="0" relativeHeight="251656704" behindDoc="1" locked="0" layoutInCell="0" allowOverlap="1" wp14:anchorId="04B1BD1E" wp14:editId="31B0CD37">
          <wp:simplePos x="0" y="0"/>
          <wp:positionH relativeFrom="page">
            <wp:posOffset>0</wp:posOffset>
          </wp:positionH>
          <wp:positionV relativeFrom="page">
            <wp:posOffset>0</wp:posOffset>
          </wp:positionV>
          <wp:extent cx="2807970" cy="914400"/>
          <wp:effectExtent l="0" t="0" r="0" b="0"/>
          <wp:wrapNone/>
          <wp:docPr id="9" name="Obraz 9"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E1934" w14:textId="77777777" w:rsidR="001332A8" w:rsidRDefault="001332A8">
    <w:pPr>
      <w:pStyle w:val="Nagwek"/>
      <w:tabs>
        <w:tab w:val="clear" w:pos="4536"/>
        <w:tab w:val="clear" w:pos="9072"/>
      </w:tabs>
    </w:pPr>
  </w:p>
  <w:p w14:paraId="77B99A08" w14:textId="77777777" w:rsidR="001332A8" w:rsidRDefault="001332A8">
    <w:pPr>
      <w:pStyle w:val="Nagwek"/>
      <w:tabs>
        <w:tab w:val="clear" w:pos="4536"/>
        <w:tab w:val="clear" w:pos="9072"/>
      </w:tabs>
    </w:pPr>
  </w:p>
  <w:p w14:paraId="26572350" w14:textId="77777777" w:rsidR="001332A8" w:rsidRDefault="001332A8">
    <w:pPr>
      <w:pStyle w:val="Nagwek"/>
      <w:tabs>
        <w:tab w:val="clear" w:pos="4536"/>
        <w:tab w:val="clear" w:pos="9072"/>
      </w:tabs>
    </w:pPr>
  </w:p>
  <w:p w14:paraId="77F27805" w14:textId="77777777" w:rsidR="001332A8" w:rsidRDefault="001332A8">
    <w:pPr>
      <w:pStyle w:val="Nagwek"/>
      <w:tabs>
        <w:tab w:val="clear" w:pos="4536"/>
        <w:tab w:val="clear" w:pos="9072"/>
      </w:tabs>
    </w:pPr>
  </w:p>
  <w:p w14:paraId="2BF34E5B" w14:textId="77777777" w:rsidR="001332A8" w:rsidRDefault="001332A8">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905CD7"/>
    <w:multiLevelType w:val="multilevel"/>
    <w:tmpl w:val="0AA84C0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Verdana" w:hAnsi="Verdana" w:hint="default"/>
        <w:b w:val="0"/>
        <w:color w:val="000000"/>
        <w:sz w:val="18"/>
        <w:szCs w:val="18"/>
      </w:rPr>
    </w:lvl>
    <w:lvl w:ilvl="2">
      <w:start w:val="1"/>
      <w:numFmt w:val="decimal"/>
      <w:isLgl/>
      <w:lvlText w:val="%1.%2.%3"/>
      <w:lvlJc w:val="left"/>
      <w:pPr>
        <w:ind w:left="720" w:hanging="720"/>
      </w:pPr>
      <w:rPr>
        <w:rFonts w:ascii="Times New Roman" w:hAnsi="Times New Roman" w:cstheme="minorHAnsi" w:hint="default"/>
        <w:color w:val="000000"/>
      </w:rPr>
    </w:lvl>
    <w:lvl w:ilvl="3">
      <w:start w:val="1"/>
      <w:numFmt w:val="decimal"/>
      <w:isLgl/>
      <w:lvlText w:val="%1.%2.%3.%4"/>
      <w:lvlJc w:val="left"/>
      <w:pPr>
        <w:ind w:left="1080" w:hanging="1080"/>
      </w:pPr>
      <w:rPr>
        <w:rFonts w:ascii="Times New Roman" w:hAnsi="Times New Roman" w:cstheme="minorHAnsi" w:hint="default"/>
        <w:color w:val="000000"/>
      </w:rPr>
    </w:lvl>
    <w:lvl w:ilvl="4">
      <w:start w:val="1"/>
      <w:numFmt w:val="decimal"/>
      <w:isLgl/>
      <w:lvlText w:val="%1.%2.%3.%4.%5"/>
      <w:lvlJc w:val="left"/>
      <w:pPr>
        <w:ind w:left="1080" w:hanging="1080"/>
      </w:pPr>
      <w:rPr>
        <w:rFonts w:ascii="Times New Roman" w:hAnsi="Times New Roman" w:cstheme="minorHAnsi" w:hint="default"/>
        <w:color w:val="000000"/>
      </w:rPr>
    </w:lvl>
    <w:lvl w:ilvl="5">
      <w:start w:val="1"/>
      <w:numFmt w:val="decimal"/>
      <w:isLgl/>
      <w:lvlText w:val="%1.%2.%3.%4.%5.%6"/>
      <w:lvlJc w:val="left"/>
      <w:pPr>
        <w:ind w:left="1440" w:hanging="1440"/>
      </w:pPr>
      <w:rPr>
        <w:rFonts w:ascii="Times New Roman" w:hAnsi="Times New Roman" w:cstheme="minorHAnsi" w:hint="default"/>
        <w:color w:val="000000"/>
      </w:rPr>
    </w:lvl>
    <w:lvl w:ilvl="6">
      <w:start w:val="1"/>
      <w:numFmt w:val="decimal"/>
      <w:isLgl/>
      <w:lvlText w:val="%1.%2.%3.%4.%5.%6.%7"/>
      <w:lvlJc w:val="left"/>
      <w:pPr>
        <w:ind w:left="1440" w:hanging="1440"/>
      </w:pPr>
      <w:rPr>
        <w:rFonts w:ascii="Times New Roman" w:hAnsi="Times New Roman" w:cstheme="minorHAnsi" w:hint="default"/>
        <w:color w:val="000000"/>
      </w:rPr>
    </w:lvl>
    <w:lvl w:ilvl="7">
      <w:start w:val="1"/>
      <w:numFmt w:val="decimal"/>
      <w:isLgl/>
      <w:lvlText w:val="%1.%2.%3.%4.%5.%6.%7.%8"/>
      <w:lvlJc w:val="left"/>
      <w:pPr>
        <w:ind w:left="1800" w:hanging="1800"/>
      </w:pPr>
      <w:rPr>
        <w:rFonts w:ascii="Times New Roman" w:hAnsi="Times New Roman" w:cstheme="minorHAnsi" w:hint="default"/>
        <w:color w:val="000000"/>
      </w:rPr>
    </w:lvl>
    <w:lvl w:ilvl="8">
      <w:start w:val="1"/>
      <w:numFmt w:val="decimal"/>
      <w:isLgl/>
      <w:lvlText w:val="%1.%2.%3.%4.%5.%6.%7.%8.%9"/>
      <w:lvlJc w:val="left"/>
      <w:pPr>
        <w:ind w:left="1800" w:hanging="1800"/>
      </w:pPr>
      <w:rPr>
        <w:rFonts w:ascii="Times New Roman" w:hAnsi="Times New Roman" w:cstheme="minorHAnsi" w:hint="default"/>
        <w:color w:val="000000"/>
      </w:r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B505E"/>
    <w:multiLevelType w:val="hybridMultilevel"/>
    <w:tmpl w:val="3AB47384"/>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690233"/>
    <w:multiLevelType w:val="hybridMultilevel"/>
    <w:tmpl w:val="089E0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E76D8D"/>
    <w:multiLevelType w:val="hybridMultilevel"/>
    <w:tmpl w:val="CC0C7E00"/>
    <w:lvl w:ilvl="0" w:tplc="126C27C8">
      <w:start w:val="1"/>
      <w:numFmt w:val="decimal"/>
      <w:lvlText w:val="%1."/>
      <w:lvlJc w:val="left"/>
      <w:pPr>
        <w:ind w:left="1004" w:hanging="720"/>
      </w:pPr>
      <w:rPr>
        <w:rFonts w:hint="default"/>
        <w:b w:val="0"/>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1714B4"/>
    <w:multiLevelType w:val="multilevel"/>
    <w:tmpl w:val="FF1C7482"/>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0"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6"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7"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8"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CD78CE"/>
    <w:multiLevelType w:val="multilevel"/>
    <w:tmpl w:val="95E29FE4"/>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6154667"/>
    <w:multiLevelType w:val="hybridMultilevel"/>
    <w:tmpl w:val="DFC072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675434"/>
    <w:multiLevelType w:val="multilevel"/>
    <w:tmpl w:val="E59669C2"/>
    <w:lvl w:ilvl="0">
      <w:start w:val="1"/>
      <w:numFmt w:val="decimal"/>
      <w:lvlText w:val="%1."/>
      <w:lvlJc w:val="left"/>
      <w:pPr>
        <w:ind w:left="1070" w:hanging="71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Verdana" w:hAnsi="Verdana" w:hint="default"/>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1A571D9"/>
    <w:multiLevelType w:val="multilevel"/>
    <w:tmpl w:val="E8AA80DA"/>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2E7840"/>
    <w:multiLevelType w:val="hybridMultilevel"/>
    <w:tmpl w:val="4AF060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2"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5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4"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7"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D837A72"/>
    <w:multiLevelType w:val="multilevel"/>
    <w:tmpl w:val="4DEA5F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Verdana" w:hAnsi="Verdana" w:cs="Calibri" w:hint="default"/>
        <w:color w:val="000000"/>
        <w:sz w:val="18"/>
        <w:szCs w:val="18"/>
      </w:rPr>
    </w:lvl>
    <w:lvl w:ilvl="2">
      <w:start w:val="1"/>
      <w:numFmt w:val="decimal"/>
      <w:isLgl/>
      <w:lvlText w:val="%1.%2.%3"/>
      <w:lvlJc w:val="left"/>
      <w:pPr>
        <w:ind w:left="720" w:hanging="720"/>
      </w:pPr>
      <w:rPr>
        <w:rFonts w:ascii="Times New Roman" w:hAnsi="Times New Roman" w:cstheme="minorHAnsi" w:hint="default"/>
        <w:color w:val="000000"/>
      </w:rPr>
    </w:lvl>
    <w:lvl w:ilvl="3">
      <w:start w:val="1"/>
      <w:numFmt w:val="decimal"/>
      <w:isLgl/>
      <w:lvlText w:val="%1.%2.%3.%4"/>
      <w:lvlJc w:val="left"/>
      <w:pPr>
        <w:ind w:left="1080" w:hanging="1080"/>
      </w:pPr>
      <w:rPr>
        <w:rFonts w:ascii="Times New Roman" w:hAnsi="Times New Roman" w:cstheme="minorHAnsi" w:hint="default"/>
        <w:color w:val="000000"/>
      </w:rPr>
    </w:lvl>
    <w:lvl w:ilvl="4">
      <w:start w:val="1"/>
      <w:numFmt w:val="decimal"/>
      <w:isLgl/>
      <w:lvlText w:val="%1.%2.%3.%4.%5"/>
      <w:lvlJc w:val="left"/>
      <w:pPr>
        <w:ind w:left="1080" w:hanging="1080"/>
      </w:pPr>
      <w:rPr>
        <w:rFonts w:ascii="Times New Roman" w:hAnsi="Times New Roman" w:cstheme="minorHAnsi" w:hint="default"/>
        <w:color w:val="000000"/>
      </w:rPr>
    </w:lvl>
    <w:lvl w:ilvl="5">
      <w:start w:val="1"/>
      <w:numFmt w:val="decimal"/>
      <w:isLgl/>
      <w:lvlText w:val="%1.%2.%3.%4.%5.%6"/>
      <w:lvlJc w:val="left"/>
      <w:pPr>
        <w:ind w:left="1440" w:hanging="1440"/>
      </w:pPr>
      <w:rPr>
        <w:rFonts w:ascii="Times New Roman" w:hAnsi="Times New Roman" w:cstheme="minorHAnsi" w:hint="default"/>
        <w:color w:val="000000"/>
      </w:rPr>
    </w:lvl>
    <w:lvl w:ilvl="6">
      <w:start w:val="1"/>
      <w:numFmt w:val="decimal"/>
      <w:isLgl/>
      <w:lvlText w:val="%1.%2.%3.%4.%5.%6.%7"/>
      <w:lvlJc w:val="left"/>
      <w:pPr>
        <w:ind w:left="1440" w:hanging="1440"/>
      </w:pPr>
      <w:rPr>
        <w:rFonts w:ascii="Times New Roman" w:hAnsi="Times New Roman" w:cstheme="minorHAnsi" w:hint="default"/>
        <w:color w:val="000000"/>
      </w:rPr>
    </w:lvl>
    <w:lvl w:ilvl="7">
      <w:start w:val="1"/>
      <w:numFmt w:val="decimal"/>
      <w:isLgl/>
      <w:lvlText w:val="%1.%2.%3.%4.%5.%6.%7.%8"/>
      <w:lvlJc w:val="left"/>
      <w:pPr>
        <w:ind w:left="1800" w:hanging="1800"/>
      </w:pPr>
      <w:rPr>
        <w:rFonts w:ascii="Times New Roman" w:hAnsi="Times New Roman" w:cstheme="minorHAnsi" w:hint="default"/>
        <w:color w:val="000000"/>
      </w:rPr>
    </w:lvl>
    <w:lvl w:ilvl="8">
      <w:start w:val="1"/>
      <w:numFmt w:val="decimal"/>
      <w:isLgl/>
      <w:lvlText w:val="%1.%2.%3.%4.%5.%6.%7.%8.%9"/>
      <w:lvlJc w:val="left"/>
      <w:pPr>
        <w:ind w:left="1800" w:hanging="1800"/>
      </w:pPr>
      <w:rPr>
        <w:rFonts w:ascii="Times New Roman" w:hAnsi="Times New Roman" w:cstheme="minorHAnsi" w:hint="default"/>
        <w:color w:val="000000"/>
      </w:rPr>
    </w:lvl>
  </w:abstractNum>
  <w:abstractNum w:abstractNumId="59" w15:restartNumberingAfterBreak="0">
    <w:nsid w:val="6DF4663D"/>
    <w:multiLevelType w:val="multilevel"/>
    <w:tmpl w:val="FADEC6D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1"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1F6E4E"/>
    <w:multiLevelType w:val="multilevel"/>
    <w:tmpl w:val="B3C41852"/>
    <w:lvl w:ilvl="0">
      <w:start w:val="1"/>
      <w:numFmt w:val="decimal"/>
      <w:lvlText w:val="%1."/>
      <w:lvlJc w:val="left"/>
      <w:pPr>
        <w:ind w:left="360" w:hanging="360"/>
      </w:pPr>
      <w:rPr>
        <w:rFonts w:ascii="Verdana" w:hAnsi="Verdana" w:hint="default"/>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63"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2"/>
  </w:num>
  <w:num w:numId="2">
    <w:abstractNumId w:val="20"/>
  </w:num>
  <w:num w:numId="3">
    <w:abstractNumId w:val="57"/>
  </w:num>
  <w:num w:numId="4">
    <w:abstractNumId w:val="46"/>
  </w:num>
  <w:num w:numId="5">
    <w:abstractNumId w:val="42"/>
  </w:num>
  <w:num w:numId="6">
    <w:abstractNumId w:val="23"/>
  </w:num>
  <w:num w:numId="7">
    <w:abstractNumId w:val="28"/>
  </w:num>
  <w:num w:numId="8">
    <w:abstractNumId w:val="4"/>
  </w:num>
  <w:num w:numId="9">
    <w:abstractNumId w:val="9"/>
  </w:num>
  <w:num w:numId="10">
    <w:abstractNumId w:val="3"/>
  </w:num>
  <w:num w:numId="11">
    <w:abstractNumId w:val="14"/>
  </w:num>
  <w:num w:numId="12">
    <w:abstractNumId w:val="30"/>
  </w:num>
  <w:num w:numId="13">
    <w:abstractNumId w:val="40"/>
  </w:num>
  <w:num w:numId="14">
    <w:abstractNumId w:val="61"/>
  </w:num>
  <w:num w:numId="15">
    <w:abstractNumId w:val="45"/>
  </w:num>
  <w:num w:numId="16">
    <w:abstractNumId w:val="24"/>
  </w:num>
  <w:num w:numId="17">
    <w:abstractNumId w:val="55"/>
  </w:num>
  <w:num w:numId="18">
    <w:abstractNumId w:val="43"/>
  </w:num>
  <w:num w:numId="19">
    <w:abstractNumId w:val="36"/>
  </w:num>
  <w:num w:numId="20">
    <w:abstractNumId w:val="32"/>
  </w:num>
  <w:num w:numId="21">
    <w:abstractNumId w:val="13"/>
  </w:num>
  <w:num w:numId="22">
    <w:abstractNumId w:val="63"/>
  </w:num>
  <w:num w:numId="23">
    <w:abstractNumId w:val="18"/>
  </w:num>
  <w:num w:numId="24">
    <w:abstractNumId w:val="22"/>
  </w:num>
  <w:num w:numId="25">
    <w:abstractNumId w:val="11"/>
  </w:num>
  <w:num w:numId="26">
    <w:abstractNumId w:val="17"/>
  </w:num>
  <w:num w:numId="27">
    <w:abstractNumId w:val="47"/>
  </w:num>
  <w:num w:numId="28">
    <w:abstractNumId w:val="8"/>
  </w:num>
  <w:num w:numId="29">
    <w:abstractNumId w:val="54"/>
  </w:num>
  <w:num w:numId="30">
    <w:abstractNumId w:val="6"/>
  </w:num>
  <w:num w:numId="31">
    <w:abstractNumId w:val="1"/>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44"/>
  </w:num>
  <w:num w:numId="35">
    <w:abstractNumId w:val="39"/>
  </w:num>
  <w:num w:numId="36">
    <w:abstractNumId w:val="52"/>
  </w:num>
  <w:num w:numId="37">
    <w:abstractNumId w:val="67"/>
  </w:num>
  <w:num w:numId="38">
    <w:abstractNumId w:val="38"/>
  </w:num>
  <w:num w:numId="39">
    <w:abstractNumId w:val="51"/>
  </w:num>
  <w:num w:numId="40">
    <w:abstractNumId w:val="10"/>
  </w:num>
  <w:num w:numId="41">
    <w:abstractNumId w:val="16"/>
  </w:num>
  <w:num w:numId="42">
    <w:abstractNumId w:val="31"/>
  </w:num>
  <w:num w:numId="43">
    <w:abstractNumId w:val="25"/>
  </w:num>
  <w:num w:numId="44">
    <w:abstractNumId w:val="34"/>
  </w:num>
  <w:num w:numId="45">
    <w:abstractNumId w:val="35"/>
  </w:num>
  <w:num w:numId="46">
    <w:abstractNumId w:val="68"/>
  </w:num>
  <w:num w:numId="47">
    <w:abstractNumId w:val="49"/>
  </w:num>
  <w:num w:numId="48">
    <w:abstractNumId w:val="64"/>
  </w:num>
  <w:num w:numId="49">
    <w:abstractNumId w:val="0"/>
  </w:num>
  <w:num w:numId="50">
    <w:abstractNumId w:val="66"/>
  </w:num>
  <w:num w:numId="51">
    <w:abstractNumId w:val="59"/>
  </w:num>
  <w:num w:numId="52">
    <w:abstractNumId w:val="29"/>
  </w:num>
  <w:num w:numId="53">
    <w:abstractNumId w:val="26"/>
  </w:num>
  <w:num w:numId="54">
    <w:abstractNumId w:val="60"/>
  </w:num>
  <w:num w:numId="55">
    <w:abstractNumId w:val="27"/>
  </w:num>
  <w:num w:numId="56">
    <w:abstractNumId w:val="58"/>
  </w:num>
  <w:num w:numId="57">
    <w:abstractNumId w:val="2"/>
  </w:num>
  <w:num w:numId="58">
    <w:abstractNumId w:val="37"/>
  </w:num>
  <w:num w:numId="59">
    <w:abstractNumId w:val="65"/>
  </w:num>
  <w:num w:numId="60">
    <w:abstractNumId w:val="15"/>
  </w:num>
  <w:num w:numId="61">
    <w:abstractNumId w:val="41"/>
  </w:num>
  <w:num w:numId="62">
    <w:abstractNumId w:val="56"/>
  </w:num>
  <w:num w:numId="63">
    <w:abstractNumId w:val="5"/>
  </w:num>
  <w:num w:numId="64">
    <w:abstractNumId w:val="21"/>
  </w:num>
  <w:num w:numId="65">
    <w:abstractNumId w:val="19"/>
  </w:num>
  <w:num w:numId="66">
    <w:abstractNumId w:val="50"/>
  </w:num>
  <w:num w:numId="67">
    <w:abstractNumId w:val="33"/>
  </w:num>
  <w:num w:numId="68">
    <w:abstractNumId w:val="62"/>
  </w:num>
  <w:num w:numId="69">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A25"/>
    <w:rsid w:val="0001207E"/>
    <w:rsid w:val="0001258B"/>
    <w:rsid w:val="00012DD1"/>
    <w:rsid w:val="00013298"/>
    <w:rsid w:val="00013426"/>
    <w:rsid w:val="0001345B"/>
    <w:rsid w:val="0001414D"/>
    <w:rsid w:val="000144AC"/>
    <w:rsid w:val="000157B7"/>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334C"/>
    <w:rsid w:val="00064668"/>
    <w:rsid w:val="00064E15"/>
    <w:rsid w:val="00065E57"/>
    <w:rsid w:val="0006683F"/>
    <w:rsid w:val="00067DD0"/>
    <w:rsid w:val="00070181"/>
    <w:rsid w:val="000711DE"/>
    <w:rsid w:val="000713C6"/>
    <w:rsid w:val="0007143F"/>
    <w:rsid w:val="000716B6"/>
    <w:rsid w:val="00071EAB"/>
    <w:rsid w:val="000721AA"/>
    <w:rsid w:val="00072777"/>
    <w:rsid w:val="000744C6"/>
    <w:rsid w:val="00074B99"/>
    <w:rsid w:val="000750DE"/>
    <w:rsid w:val="00077578"/>
    <w:rsid w:val="0008026A"/>
    <w:rsid w:val="00080AB1"/>
    <w:rsid w:val="00082515"/>
    <w:rsid w:val="000827D5"/>
    <w:rsid w:val="00085171"/>
    <w:rsid w:val="000854EE"/>
    <w:rsid w:val="000856A0"/>
    <w:rsid w:val="00085C6F"/>
    <w:rsid w:val="00086800"/>
    <w:rsid w:val="00086ACB"/>
    <w:rsid w:val="00086FA9"/>
    <w:rsid w:val="00086FD2"/>
    <w:rsid w:val="00087237"/>
    <w:rsid w:val="000906E5"/>
    <w:rsid w:val="000926E4"/>
    <w:rsid w:val="0009296A"/>
    <w:rsid w:val="000929C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6AD1"/>
    <w:rsid w:val="000C03F7"/>
    <w:rsid w:val="000C050A"/>
    <w:rsid w:val="000C0E71"/>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4656"/>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32A"/>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7280"/>
    <w:rsid w:val="00137D15"/>
    <w:rsid w:val="00140854"/>
    <w:rsid w:val="001409A9"/>
    <w:rsid w:val="0014110E"/>
    <w:rsid w:val="00141AF3"/>
    <w:rsid w:val="00143759"/>
    <w:rsid w:val="00144305"/>
    <w:rsid w:val="00144A42"/>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6940"/>
    <w:rsid w:val="00160BE2"/>
    <w:rsid w:val="001625C4"/>
    <w:rsid w:val="00162F10"/>
    <w:rsid w:val="00164821"/>
    <w:rsid w:val="001650AA"/>
    <w:rsid w:val="00166285"/>
    <w:rsid w:val="00166297"/>
    <w:rsid w:val="00166BEF"/>
    <w:rsid w:val="00166C61"/>
    <w:rsid w:val="00166E75"/>
    <w:rsid w:val="00167840"/>
    <w:rsid w:val="00170329"/>
    <w:rsid w:val="0017178F"/>
    <w:rsid w:val="001719E2"/>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57CD"/>
    <w:rsid w:val="001A5C1F"/>
    <w:rsid w:val="001A60C7"/>
    <w:rsid w:val="001A7813"/>
    <w:rsid w:val="001A790C"/>
    <w:rsid w:val="001A7A41"/>
    <w:rsid w:val="001B0C3C"/>
    <w:rsid w:val="001B0D2E"/>
    <w:rsid w:val="001B20B0"/>
    <w:rsid w:val="001B280D"/>
    <w:rsid w:val="001B3759"/>
    <w:rsid w:val="001B41EB"/>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359"/>
    <w:rsid w:val="001C435D"/>
    <w:rsid w:val="001C4D89"/>
    <w:rsid w:val="001C4E3E"/>
    <w:rsid w:val="001C62D4"/>
    <w:rsid w:val="001C64E1"/>
    <w:rsid w:val="001C6623"/>
    <w:rsid w:val="001C66BE"/>
    <w:rsid w:val="001D00F0"/>
    <w:rsid w:val="001D0304"/>
    <w:rsid w:val="001D0747"/>
    <w:rsid w:val="001D1C96"/>
    <w:rsid w:val="001D24B8"/>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2DB"/>
    <w:rsid w:val="001F78D1"/>
    <w:rsid w:val="001F7E25"/>
    <w:rsid w:val="00200A65"/>
    <w:rsid w:val="00200F24"/>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596"/>
    <w:rsid w:val="002125DC"/>
    <w:rsid w:val="0021287D"/>
    <w:rsid w:val="00212B05"/>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BDB"/>
    <w:rsid w:val="002413E0"/>
    <w:rsid w:val="00242676"/>
    <w:rsid w:val="0024315F"/>
    <w:rsid w:val="002433BD"/>
    <w:rsid w:val="002438DB"/>
    <w:rsid w:val="00243A3F"/>
    <w:rsid w:val="00244407"/>
    <w:rsid w:val="0024484D"/>
    <w:rsid w:val="00244E64"/>
    <w:rsid w:val="00244EF4"/>
    <w:rsid w:val="002453BD"/>
    <w:rsid w:val="002469FC"/>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5124"/>
    <w:rsid w:val="00266D65"/>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683"/>
    <w:rsid w:val="00282A45"/>
    <w:rsid w:val="00282A5F"/>
    <w:rsid w:val="002833AC"/>
    <w:rsid w:val="002833B2"/>
    <w:rsid w:val="00283A5B"/>
    <w:rsid w:val="002846CF"/>
    <w:rsid w:val="00284ED3"/>
    <w:rsid w:val="00285DE2"/>
    <w:rsid w:val="002870FA"/>
    <w:rsid w:val="0028749F"/>
    <w:rsid w:val="002878A1"/>
    <w:rsid w:val="00290FBF"/>
    <w:rsid w:val="00291BED"/>
    <w:rsid w:val="00292D3F"/>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A6D6E"/>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2B7E"/>
    <w:rsid w:val="002C415D"/>
    <w:rsid w:val="002C5649"/>
    <w:rsid w:val="002C7626"/>
    <w:rsid w:val="002C7E0F"/>
    <w:rsid w:val="002D1684"/>
    <w:rsid w:val="002D3F4A"/>
    <w:rsid w:val="002D45ED"/>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295A"/>
    <w:rsid w:val="00314056"/>
    <w:rsid w:val="0031477D"/>
    <w:rsid w:val="003152F6"/>
    <w:rsid w:val="003169F3"/>
    <w:rsid w:val="00316E1F"/>
    <w:rsid w:val="0032062F"/>
    <w:rsid w:val="00320E06"/>
    <w:rsid w:val="003222B1"/>
    <w:rsid w:val="0032505C"/>
    <w:rsid w:val="0032527C"/>
    <w:rsid w:val="00325447"/>
    <w:rsid w:val="00326106"/>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A35"/>
    <w:rsid w:val="00345B57"/>
    <w:rsid w:val="0034644A"/>
    <w:rsid w:val="00346650"/>
    <w:rsid w:val="003477BB"/>
    <w:rsid w:val="003479CA"/>
    <w:rsid w:val="00351F97"/>
    <w:rsid w:val="00353466"/>
    <w:rsid w:val="00353E3F"/>
    <w:rsid w:val="003554BC"/>
    <w:rsid w:val="0035592D"/>
    <w:rsid w:val="00355B0D"/>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682"/>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36F7"/>
    <w:rsid w:val="003A3ECC"/>
    <w:rsid w:val="003A664B"/>
    <w:rsid w:val="003A70EC"/>
    <w:rsid w:val="003B0064"/>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6D91"/>
    <w:rsid w:val="00407579"/>
    <w:rsid w:val="00407CF4"/>
    <w:rsid w:val="0041046A"/>
    <w:rsid w:val="00410552"/>
    <w:rsid w:val="00410650"/>
    <w:rsid w:val="00412A3F"/>
    <w:rsid w:val="004147D3"/>
    <w:rsid w:val="00414ADA"/>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0D0"/>
    <w:rsid w:val="00445C8B"/>
    <w:rsid w:val="00445F16"/>
    <w:rsid w:val="00446FA2"/>
    <w:rsid w:val="00447B95"/>
    <w:rsid w:val="00452AC3"/>
    <w:rsid w:val="00452AE3"/>
    <w:rsid w:val="00452F03"/>
    <w:rsid w:val="0045399C"/>
    <w:rsid w:val="00453AF0"/>
    <w:rsid w:val="00453E3B"/>
    <w:rsid w:val="004549C6"/>
    <w:rsid w:val="00455FF6"/>
    <w:rsid w:val="00457AAD"/>
    <w:rsid w:val="00460E84"/>
    <w:rsid w:val="004630E1"/>
    <w:rsid w:val="004631CB"/>
    <w:rsid w:val="00463FA7"/>
    <w:rsid w:val="0046659E"/>
    <w:rsid w:val="00466B06"/>
    <w:rsid w:val="00470058"/>
    <w:rsid w:val="00470754"/>
    <w:rsid w:val="0047154A"/>
    <w:rsid w:val="00471CF2"/>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3B26"/>
    <w:rsid w:val="004B474E"/>
    <w:rsid w:val="004B52E4"/>
    <w:rsid w:val="004B6063"/>
    <w:rsid w:val="004B6B4D"/>
    <w:rsid w:val="004B6DDB"/>
    <w:rsid w:val="004B7E27"/>
    <w:rsid w:val="004C06D3"/>
    <w:rsid w:val="004C074F"/>
    <w:rsid w:val="004C0CF1"/>
    <w:rsid w:val="004C1D0F"/>
    <w:rsid w:val="004C2E2B"/>
    <w:rsid w:val="004C3CB9"/>
    <w:rsid w:val="004C3FA4"/>
    <w:rsid w:val="004C4691"/>
    <w:rsid w:val="004C5F77"/>
    <w:rsid w:val="004C6202"/>
    <w:rsid w:val="004C7BCC"/>
    <w:rsid w:val="004C7BDD"/>
    <w:rsid w:val="004D1D8D"/>
    <w:rsid w:val="004D1EB5"/>
    <w:rsid w:val="004D2C70"/>
    <w:rsid w:val="004D31AB"/>
    <w:rsid w:val="004D4129"/>
    <w:rsid w:val="004D51BF"/>
    <w:rsid w:val="004D59C1"/>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1E1"/>
    <w:rsid w:val="00503315"/>
    <w:rsid w:val="005058B6"/>
    <w:rsid w:val="00505DFA"/>
    <w:rsid w:val="005060E0"/>
    <w:rsid w:val="00506E2F"/>
    <w:rsid w:val="005075E1"/>
    <w:rsid w:val="00507675"/>
    <w:rsid w:val="00510947"/>
    <w:rsid w:val="00510BC6"/>
    <w:rsid w:val="00511583"/>
    <w:rsid w:val="00512AB1"/>
    <w:rsid w:val="00512E60"/>
    <w:rsid w:val="00512FF8"/>
    <w:rsid w:val="005132F5"/>
    <w:rsid w:val="0051610A"/>
    <w:rsid w:val="00516551"/>
    <w:rsid w:val="00516847"/>
    <w:rsid w:val="00516E9C"/>
    <w:rsid w:val="00517DAF"/>
    <w:rsid w:val="00520B48"/>
    <w:rsid w:val="005218CA"/>
    <w:rsid w:val="00521974"/>
    <w:rsid w:val="00521B8A"/>
    <w:rsid w:val="00521EEA"/>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56675"/>
    <w:rsid w:val="00560C29"/>
    <w:rsid w:val="005617F6"/>
    <w:rsid w:val="005622E4"/>
    <w:rsid w:val="00562686"/>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3E2D"/>
    <w:rsid w:val="00584367"/>
    <w:rsid w:val="00584D03"/>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3656"/>
    <w:rsid w:val="005A4C8A"/>
    <w:rsid w:val="005A520A"/>
    <w:rsid w:val="005A53A5"/>
    <w:rsid w:val="005A5B75"/>
    <w:rsid w:val="005A7739"/>
    <w:rsid w:val="005A7D16"/>
    <w:rsid w:val="005B14B8"/>
    <w:rsid w:val="005B29CD"/>
    <w:rsid w:val="005B2A4C"/>
    <w:rsid w:val="005B3A40"/>
    <w:rsid w:val="005B49D8"/>
    <w:rsid w:val="005B4C0E"/>
    <w:rsid w:val="005B4F3E"/>
    <w:rsid w:val="005B51CB"/>
    <w:rsid w:val="005B58C9"/>
    <w:rsid w:val="005B5B88"/>
    <w:rsid w:val="005B7CAD"/>
    <w:rsid w:val="005C0B72"/>
    <w:rsid w:val="005C0CAB"/>
    <w:rsid w:val="005C41C4"/>
    <w:rsid w:val="005C4415"/>
    <w:rsid w:val="005C5F47"/>
    <w:rsid w:val="005C6606"/>
    <w:rsid w:val="005C6E5F"/>
    <w:rsid w:val="005C75C6"/>
    <w:rsid w:val="005D0388"/>
    <w:rsid w:val="005D054F"/>
    <w:rsid w:val="005D1978"/>
    <w:rsid w:val="005D1FC4"/>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B5"/>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05A"/>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55B4"/>
    <w:rsid w:val="006257CB"/>
    <w:rsid w:val="00625C81"/>
    <w:rsid w:val="00625D80"/>
    <w:rsid w:val="006263E6"/>
    <w:rsid w:val="00626514"/>
    <w:rsid w:val="00626A93"/>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DDE"/>
    <w:rsid w:val="0065406E"/>
    <w:rsid w:val="006540A4"/>
    <w:rsid w:val="00655BEC"/>
    <w:rsid w:val="00656892"/>
    <w:rsid w:val="00656CA4"/>
    <w:rsid w:val="00656EFA"/>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4F19"/>
    <w:rsid w:val="00695084"/>
    <w:rsid w:val="006971E6"/>
    <w:rsid w:val="006A0157"/>
    <w:rsid w:val="006A04BC"/>
    <w:rsid w:val="006A1298"/>
    <w:rsid w:val="006A1CF2"/>
    <w:rsid w:val="006A24AB"/>
    <w:rsid w:val="006A3DA0"/>
    <w:rsid w:val="006A3DEA"/>
    <w:rsid w:val="006A4ED4"/>
    <w:rsid w:val="006A548F"/>
    <w:rsid w:val="006A5720"/>
    <w:rsid w:val="006A784C"/>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D0B6A"/>
    <w:rsid w:val="006D27EA"/>
    <w:rsid w:val="006D2822"/>
    <w:rsid w:val="006D39FB"/>
    <w:rsid w:val="006D3D1A"/>
    <w:rsid w:val="006D4026"/>
    <w:rsid w:val="006D41C2"/>
    <w:rsid w:val="006D4253"/>
    <w:rsid w:val="006D6272"/>
    <w:rsid w:val="006E04B4"/>
    <w:rsid w:val="006E0FC0"/>
    <w:rsid w:val="006E11D8"/>
    <w:rsid w:val="006E2099"/>
    <w:rsid w:val="006E2EB5"/>
    <w:rsid w:val="006E3363"/>
    <w:rsid w:val="006E3454"/>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84C"/>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40E40"/>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AC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B07"/>
    <w:rsid w:val="00775396"/>
    <w:rsid w:val="00776EFD"/>
    <w:rsid w:val="007774AF"/>
    <w:rsid w:val="00780DDC"/>
    <w:rsid w:val="007813DD"/>
    <w:rsid w:val="00781A95"/>
    <w:rsid w:val="007820FE"/>
    <w:rsid w:val="0078216C"/>
    <w:rsid w:val="00782838"/>
    <w:rsid w:val="007831D6"/>
    <w:rsid w:val="007838C2"/>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2207"/>
    <w:rsid w:val="007A2C7E"/>
    <w:rsid w:val="007A397A"/>
    <w:rsid w:val="007A54D7"/>
    <w:rsid w:val="007A5F9B"/>
    <w:rsid w:val="007A6B40"/>
    <w:rsid w:val="007A6BCE"/>
    <w:rsid w:val="007A7241"/>
    <w:rsid w:val="007A7EDE"/>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100F"/>
    <w:rsid w:val="007F1129"/>
    <w:rsid w:val="007F1192"/>
    <w:rsid w:val="007F14E0"/>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96"/>
    <w:rsid w:val="0080676C"/>
    <w:rsid w:val="00806CF3"/>
    <w:rsid w:val="00807157"/>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986"/>
    <w:rsid w:val="00833032"/>
    <w:rsid w:val="00833B2E"/>
    <w:rsid w:val="00833D83"/>
    <w:rsid w:val="00833DAB"/>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C82"/>
    <w:rsid w:val="00845185"/>
    <w:rsid w:val="00845F0A"/>
    <w:rsid w:val="008460A5"/>
    <w:rsid w:val="008471ED"/>
    <w:rsid w:val="00847452"/>
    <w:rsid w:val="00847614"/>
    <w:rsid w:val="00847BC7"/>
    <w:rsid w:val="00851D72"/>
    <w:rsid w:val="00851DC0"/>
    <w:rsid w:val="0085460F"/>
    <w:rsid w:val="00854863"/>
    <w:rsid w:val="00854C36"/>
    <w:rsid w:val="00855E76"/>
    <w:rsid w:val="0085678F"/>
    <w:rsid w:val="00857FC4"/>
    <w:rsid w:val="00860226"/>
    <w:rsid w:val="0086067A"/>
    <w:rsid w:val="008614B4"/>
    <w:rsid w:val="00862124"/>
    <w:rsid w:val="008633FD"/>
    <w:rsid w:val="00863AF4"/>
    <w:rsid w:val="0086437C"/>
    <w:rsid w:val="0086496C"/>
    <w:rsid w:val="00865301"/>
    <w:rsid w:val="00866328"/>
    <w:rsid w:val="00866AEF"/>
    <w:rsid w:val="00866B27"/>
    <w:rsid w:val="00866F07"/>
    <w:rsid w:val="00867E24"/>
    <w:rsid w:val="00870B3C"/>
    <w:rsid w:val="008718C3"/>
    <w:rsid w:val="00871A32"/>
    <w:rsid w:val="00873A74"/>
    <w:rsid w:val="00873C37"/>
    <w:rsid w:val="00874413"/>
    <w:rsid w:val="00874445"/>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4A4B"/>
    <w:rsid w:val="008850D6"/>
    <w:rsid w:val="00885A90"/>
    <w:rsid w:val="00886387"/>
    <w:rsid w:val="00886649"/>
    <w:rsid w:val="0088714A"/>
    <w:rsid w:val="00887286"/>
    <w:rsid w:val="00890214"/>
    <w:rsid w:val="00890BD3"/>
    <w:rsid w:val="00891595"/>
    <w:rsid w:val="00891CD6"/>
    <w:rsid w:val="00892665"/>
    <w:rsid w:val="008927E5"/>
    <w:rsid w:val="008928EF"/>
    <w:rsid w:val="00893601"/>
    <w:rsid w:val="008938B0"/>
    <w:rsid w:val="00893A0A"/>
    <w:rsid w:val="00895489"/>
    <w:rsid w:val="00895BAF"/>
    <w:rsid w:val="0089637F"/>
    <w:rsid w:val="00896872"/>
    <w:rsid w:val="00897A78"/>
    <w:rsid w:val="008A158E"/>
    <w:rsid w:val="008A2E70"/>
    <w:rsid w:val="008A31E9"/>
    <w:rsid w:val="008A367D"/>
    <w:rsid w:val="008A397F"/>
    <w:rsid w:val="008A3A1B"/>
    <w:rsid w:val="008A4147"/>
    <w:rsid w:val="008A469C"/>
    <w:rsid w:val="008A5450"/>
    <w:rsid w:val="008A5641"/>
    <w:rsid w:val="008A6BE0"/>
    <w:rsid w:val="008A7467"/>
    <w:rsid w:val="008A7AB2"/>
    <w:rsid w:val="008B01D3"/>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6D1A"/>
    <w:rsid w:val="008D74CC"/>
    <w:rsid w:val="008D792C"/>
    <w:rsid w:val="008E008E"/>
    <w:rsid w:val="008E0DD5"/>
    <w:rsid w:val="008E195D"/>
    <w:rsid w:val="008E24EF"/>
    <w:rsid w:val="008E3CB9"/>
    <w:rsid w:val="008E3E55"/>
    <w:rsid w:val="008E4D3E"/>
    <w:rsid w:val="008E4E07"/>
    <w:rsid w:val="008E597B"/>
    <w:rsid w:val="008E6374"/>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0E80"/>
    <w:rsid w:val="009313F9"/>
    <w:rsid w:val="00931B81"/>
    <w:rsid w:val="0093297F"/>
    <w:rsid w:val="00933DC8"/>
    <w:rsid w:val="009344F5"/>
    <w:rsid w:val="00934FA8"/>
    <w:rsid w:val="00935362"/>
    <w:rsid w:val="0093698D"/>
    <w:rsid w:val="00936CD9"/>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17C2"/>
    <w:rsid w:val="00951A54"/>
    <w:rsid w:val="00951BA2"/>
    <w:rsid w:val="009522FD"/>
    <w:rsid w:val="0095348D"/>
    <w:rsid w:val="0095373A"/>
    <w:rsid w:val="00953C19"/>
    <w:rsid w:val="00953C6C"/>
    <w:rsid w:val="00954A7D"/>
    <w:rsid w:val="0095601F"/>
    <w:rsid w:val="009563C5"/>
    <w:rsid w:val="00957051"/>
    <w:rsid w:val="00957BA8"/>
    <w:rsid w:val="00957E21"/>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8F6"/>
    <w:rsid w:val="009722DD"/>
    <w:rsid w:val="009725FA"/>
    <w:rsid w:val="00972978"/>
    <w:rsid w:val="009732B3"/>
    <w:rsid w:val="00973829"/>
    <w:rsid w:val="0097547B"/>
    <w:rsid w:val="00975CA2"/>
    <w:rsid w:val="00977127"/>
    <w:rsid w:val="00977305"/>
    <w:rsid w:val="009809D1"/>
    <w:rsid w:val="009813F2"/>
    <w:rsid w:val="009820DA"/>
    <w:rsid w:val="0098263F"/>
    <w:rsid w:val="00982875"/>
    <w:rsid w:val="00983A3A"/>
    <w:rsid w:val="009846C3"/>
    <w:rsid w:val="00984DD6"/>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1A6E"/>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530"/>
    <w:rsid w:val="009B4D17"/>
    <w:rsid w:val="009B5775"/>
    <w:rsid w:val="009B5F29"/>
    <w:rsid w:val="009B6111"/>
    <w:rsid w:val="009B637B"/>
    <w:rsid w:val="009B6729"/>
    <w:rsid w:val="009C0588"/>
    <w:rsid w:val="009C1482"/>
    <w:rsid w:val="009C1817"/>
    <w:rsid w:val="009C1BCB"/>
    <w:rsid w:val="009C4A8D"/>
    <w:rsid w:val="009C4A91"/>
    <w:rsid w:val="009C4C35"/>
    <w:rsid w:val="009C4ED2"/>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0BB"/>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51CD"/>
    <w:rsid w:val="009F5299"/>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6D4"/>
    <w:rsid w:val="00A126B6"/>
    <w:rsid w:val="00A12746"/>
    <w:rsid w:val="00A15D4E"/>
    <w:rsid w:val="00A162C7"/>
    <w:rsid w:val="00A17671"/>
    <w:rsid w:val="00A2062B"/>
    <w:rsid w:val="00A214BE"/>
    <w:rsid w:val="00A225CC"/>
    <w:rsid w:val="00A225ED"/>
    <w:rsid w:val="00A24BB6"/>
    <w:rsid w:val="00A25953"/>
    <w:rsid w:val="00A265FB"/>
    <w:rsid w:val="00A267E8"/>
    <w:rsid w:val="00A2709B"/>
    <w:rsid w:val="00A275B1"/>
    <w:rsid w:val="00A27AC4"/>
    <w:rsid w:val="00A3050C"/>
    <w:rsid w:val="00A32C5A"/>
    <w:rsid w:val="00A33952"/>
    <w:rsid w:val="00A33C3A"/>
    <w:rsid w:val="00A349F0"/>
    <w:rsid w:val="00A35B1E"/>
    <w:rsid w:val="00A40F1B"/>
    <w:rsid w:val="00A418B8"/>
    <w:rsid w:val="00A41AB2"/>
    <w:rsid w:val="00A41DC7"/>
    <w:rsid w:val="00A41E2F"/>
    <w:rsid w:val="00A4237A"/>
    <w:rsid w:val="00A42631"/>
    <w:rsid w:val="00A42CB1"/>
    <w:rsid w:val="00A43071"/>
    <w:rsid w:val="00A43408"/>
    <w:rsid w:val="00A44761"/>
    <w:rsid w:val="00A44837"/>
    <w:rsid w:val="00A46DFA"/>
    <w:rsid w:val="00A47968"/>
    <w:rsid w:val="00A506B2"/>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6CB8"/>
    <w:rsid w:val="00A675FD"/>
    <w:rsid w:val="00A67D0F"/>
    <w:rsid w:val="00A70668"/>
    <w:rsid w:val="00A70CA4"/>
    <w:rsid w:val="00A71019"/>
    <w:rsid w:val="00A71897"/>
    <w:rsid w:val="00A72104"/>
    <w:rsid w:val="00A72F55"/>
    <w:rsid w:val="00A73B0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2D7"/>
    <w:rsid w:val="00A83429"/>
    <w:rsid w:val="00A83C1F"/>
    <w:rsid w:val="00A8432C"/>
    <w:rsid w:val="00A84349"/>
    <w:rsid w:val="00A84A01"/>
    <w:rsid w:val="00A84DEB"/>
    <w:rsid w:val="00A85106"/>
    <w:rsid w:val="00A86618"/>
    <w:rsid w:val="00A87988"/>
    <w:rsid w:val="00A90EA4"/>
    <w:rsid w:val="00A910A0"/>
    <w:rsid w:val="00A92464"/>
    <w:rsid w:val="00A92F1B"/>
    <w:rsid w:val="00A94000"/>
    <w:rsid w:val="00A94EFF"/>
    <w:rsid w:val="00A96DD1"/>
    <w:rsid w:val="00A9792A"/>
    <w:rsid w:val="00A97FA6"/>
    <w:rsid w:val="00A97FE6"/>
    <w:rsid w:val="00AA0337"/>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38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D03"/>
    <w:rsid w:val="00B13F30"/>
    <w:rsid w:val="00B142A2"/>
    <w:rsid w:val="00B1438A"/>
    <w:rsid w:val="00B14EF0"/>
    <w:rsid w:val="00B15BAB"/>
    <w:rsid w:val="00B15EC2"/>
    <w:rsid w:val="00B16C44"/>
    <w:rsid w:val="00B20842"/>
    <w:rsid w:val="00B2111B"/>
    <w:rsid w:val="00B21EC6"/>
    <w:rsid w:val="00B227B3"/>
    <w:rsid w:val="00B227FA"/>
    <w:rsid w:val="00B22DFE"/>
    <w:rsid w:val="00B24697"/>
    <w:rsid w:val="00B249F0"/>
    <w:rsid w:val="00B25143"/>
    <w:rsid w:val="00B25FED"/>
    <w:rsid w:val="00B26B29"/>
    <w:rsid w:val="00B3097D"/>
    <w:rsid w:val="00B31755"/>
    <w:rsid w:val="00B31E3F"/>
    <w:rsid w:val="00B31E7B"/>
    <w:rsid w:val="00B32888"/>
    <w:rsid w:val="00B32A25"/>
    <w:rsid w:val="00B333EA"/>
    <w:rsid w:val="00B33880"/>
    <w:rsid w:val="00B33BCC"/>
    <w:rsid w:val="00B34301"/>
    <w:rsid w:val="00B34B68"/>
    <w:rsid w:val="00B36405"/>
    <w:rsid w:val="00B3716F"/>
    <w:rsid w:val="00B40745"/>
    <w:rsid w:val="00B41D6F"/>
    <w:rsid w:val="00B42446"/>
    <w:rsid w:val="00B4290B"/>
    <w:rsid w:val="00B42B35"/>
    <w:rsid w:val="00B42F20"/>
    <w:rsid w:val="00B42F7E"/>
    <w:rsid w:val="00B433EA"/>
    <w:rsid w:val="00B44030"/>
    <w:rsid w:val="00B4449F"/>
    <w:rsid w:val="00B448CA"/>
    <w:rsid w:val="00B457BD"/>
    <w:rsid w:val="00B45981"/>
    <w:rsid w:val="00B45AEA"/>
    <w:rsid w:val="00B45B9F"/>
    <w:rsid w:val="00B4622E"/>
    <w:rsid w:val="00B465A1"/>
    <w:rsid w:val="00B50264"/>
    <w:rsid w:val="00B505B1"/>
    <w:rsid w:val="00B50D75"/>
    <w:rsid w:val="00B52D39"/>
    <w:rsid w:val="00B5307E"/>
    <w:rsid w:val="00B53B07"/>
    <w:rsid w:val="00B550E6"/>
    <w:rsid w:val="00B55C80"/>
    <w:rsid w:val="00B6011D"/>
    <w:rsid w:val="00B61622"/>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077"/>
    <w:rsid w:val="00BC5256"/>
    <w:rsid w:val="00BC5B03"/>
    <w:rsid w:val="00BC660F"/>
    <w:rsid w:val="00BC72D7"/>
    <w:rsid w:val="00BD0959"/>
    <w:rsid w:val="00BD14A8"/>
    <w:rsid w:val="00BD1990"/>
    <w:rsid w:val="00BD1A51"/>
    <w:rsid w:val="00BD2430"/>
    <w:rsid w:val="00BD4E89"/>
    <w:rsid w:val="00BD61A4"/>
    <w:rsid w:val="00BD69AA"/>
    <w:rsid w:val="00BD724F"/>
    <w:rsid w:val="00BD76BB"/>
    <w:rsid w:val="00BD7CA5"/>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AF0"/>
    <w:rsid w:val="00BF33C0"/>
    <w:rsid w:val="00BF3683"/>
    <w:rsid w:val="00BF3A08"/>
    <w:rsid w:val="00BF3C55"/>
    <w:rsid w:val="00BF571C"/>
    <w:rsid w:val="00BF6AFD"/>
    <w:rsid w:val="00BF7BFA"/>
    <w:rsid w:val="00C004AC"/>
    <w:rsid w:val="00C00981"/>
    <w:rsid w:val="00C011AC"/>
    <w:rsid w:val="00C01246"/>
    <w:rsid w:val="00C01382"/>
    <w:rsid w:val="00C03F14"/>
    <w:rsid w:val="00C050B3"/>
    <w:rsid w:val="00C056AA"/>
    <w:rsid w:val="00C05E2E"/>
    <w:rsid w:val="00C06367"/>
    <w:rsid w:val="00C0726D"/>
    <w:rsid w:val="00C10002"/>
    <w:rsid w:val="00C108C7"/>
    <w:rsid w:val="00C117A3"/>
    <w:rsid w:val="00C12028"/>
    <w:rsid w:val="00C12151"/>
    <w:rsid w:val="00C12C34"/>
    <w:rsid w:val="00C12F5C"/>
    <w:rsid w:val="00C158D8"/>
    <w:rsid w:val="00C15E34"/>
    <w:rsid w:val="00C1663B"/>
    <w:rsid w:val="00C166C9"/>
    <w:rsid w:val="00C17194"/>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8B2"/>
    <w:rsid w:val="00C40EE7"/>
    <w:rsid w:val="00C414C0"/>
    <w:rsid w:val="00C42C66"/>
    <w:rsid w:val="00C4344D"/>
    <w:rsid w:val="00C4385B"/>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0E44"/>
    <w:rsid w:val="00C61C00"/>
    <w:rsid w:val="00C62D68"/>
    <w:rsid w:val="00C63AB0"/>
    <w:rsid w:val="00C6505B"/>
    <w:rsid w:val="00C65ACD"/>
    <w:rsid w:val="00C65BC1"/>
    <w:rsid w:val="00C66742"/>
    <w:rsid w:val="00C66E58"/>
    <w:rsid w:val="00C67105"/>
    <w:rsid w:val="00C673D9"/>
    <w:rsid w:val="00C7105C"/>
    <w:rsid w:val="00C710E4"/>
    <w:rsid w:val="00C72492"/>
    <w:rsid w:val="00C72B4E"/>
    <w:rsid w:val="00C73097"/>
    <w:rsid w:val="00C734F0"/>
    <w:rsid w:val="00C7456F"/>
    <w:rsid w:val="00C74A44"/>
    <w:rsid w:val="00C74CA8"/>
    <w:rsid w:val="00C754C2"/>
    <w:rsid w:val="00C759AE"/>
    <w:rsid w:val="00C75A97"/>
    <w:rsid w:val="00C75D57"/>
    <w:rsid w:val="00C76A2B"/>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3EEA"/>
    <w:rsid w:val="00CD6046"/>
    <w:rsid w:val="00CD61CD"/>
    <w:rsid w:val="00CD68E1"/>
    <w:rsid w:val="00CD72C9"/>
    <w:rsid w:val="00CE0000"/>
    <w:rsid w:val="00CE24C5"/>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3CF4"/>
    <w:rsid w:val="00D14C73"/>
    <w:rsid w:val="00D1560F"/>
    <w:rsid w:val="00D15745"/>
    <w:rsid w:val="00D16A03"/>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587F"/>
    <w:rsid w:val="00D3618B"/>
    <w:rsid w:val="00D3747C"/>
    <w:rsid w:val="00D40A19"/>
    <w:rsid w:val="00D41225"/>
    <w:rsid w:val="00D41ED0"/>
    <w:rsid w:val="00D4231A"/>
    <w:rsid w:val="00D4247C"/>
    <w:rsid w:val="00D42690"/>
    <w:rsid w:val="00D42963"/>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CA9"/>
    <w:rsid w:val="00D62393"/>
    <w:rsid w:val="00D62905"/>
    <w:rsid w:val="00D631D0"/>
    <w:rsid w:val="00D63EBC"/>
    <w:rsid w:val="00D64183"/>
    <w:rsid w:val="00D64531"/>
    <w:rsid w:val="00D64D3F"/>
    <w:rsid w:val="00D662CD"/>
    <w:rsid w:val="00D66FFF"/>
    <w:rsid w:val="00D7059C"/>
    <w:rsid w:val="00D70FF2"/>
    <w:rsid w:val="00D7113E"/>
    <w:rsid w:val="00D71202"/>
    <w:rsid w:val="00D7126D"/>
    <w:rsid w:val="00D748BC"/>
    <w:rsid w:val="00D75128"/>
    <w:rsid w:val="00D757A1"/>
    <w:rsid w:val="00D76741"/>
    <w:rsid w:val="00D76880"/>
    <w:rsid w:val="00D77946"/>
    <w:rsid w:val="00D77CFD"/>
    <w:rsid w:val="00D8030A"/>
    <w:rsid w:val="00D80592"/>
    <w:rsid w:val="00D815A3"/>
    <w:rsid w:val="00D81848"/>
    <w:rsid w:val="00D81E10"/>
    <w:rsid w:val="00D84440"/>
    <w:rsid w:val="00D84B2C"/>
    <w:rsid w:val="00D85FC2"/>
    <w:rsid w:val="00D86496"/>
    <w:rsid w:val="00D8652F"/>
    <w:rsid w:val="00D86FAB"/>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ADA"/>
    <w:rsid w:val="00DB3E20"/>
    <w:rsid w:val="00DB44A0"/>
    <w:rsid w:val="00DB5430"/>
    <w:rsid w:val="00DB5BF4"/>
    <w:rsid w:val="00DB60C7"/>
    <w:rsid w:val="00DB6EDC"/>
    <w:rsid w:val="00DC1761"/>
    <w:rsid w:val="00DC26AB"/>
    <w:rsid w:val="00DC330A"/>
    <w:rsid w:val="00DC3FB0"/>
    <w:rsid w:val="00DC4113"/>
    <w:rsid w:val="00DC4AC6"/>
    <w:rsid w:val="00DC4ACE"/>
    <w:rsid w:val="00DC4DA8"/>
    <w:rsid w:val="00DC593F"/>
    <w:rsid w:val="00DC5B4C"/>
    <w:rsid w:val="00DC5D4F"/>
    <w:rsid w:val="00DC5F1F"/>
    <w:rsid w:val="00DC6BBB"/>
    <w:rsid w:val="00DC7233"/>
    <w:rsid w:val="00DC7480"/>
    <w:rsid w:val="00DC7627"/>
    <w:rsid w:val="00DC7D0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C5E"/>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591"/>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956"/>
    <w:rsid w:val="00E40DD3"/>
    <w:rsid w:val="00E41916"/>
    <w:rsid w:val="00E419D7"/>
    <w:rsid w:val="00E42324"/>
    <w:rsid w:val="00E4277D"/>
    <w:rsid w:val="00E42B0E"/>
    <w:rsid w:val="00E448B8"/>
    <w:rsid w:val="00E44CFF"/>
    <w:rsid w:val="00E45743"/>
    <w:rsid w:val="00E45912"/>
    <w:rsid w:val="00E45DE4"/>
    <w:rsid w:val="00E46073"/>
    <w:rsid w:val="00E4625C"/>
    <w:rsid w:val="00E474AC"/>
    <w:rsid w:val="00E5003B"/>
    <w:rsid w:val="00E5184F"/>
    <w:rsid w:val="00E529B7"/>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77C"/>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2E"/>
    <w:rsid w:val="00EE3692"/>
    <w:rsid w:val="00EE405A"/>
    <w:rsid w:val="00EE4CD5"/>
    <w:rsid w:val="00EE5445"/>
    <w:rsid w:val="00EE6799"/>
    <w:rsid w:val="00EE6925"/>
    <w:rsid w:val="00EE69A1"/>
    <w:rsid w:val="00EE6FDB"/>
    <w:rsid w:val="00EF1BAA"/>
    <w:rsid w:val="00EF2194"/>
    <w:rsid w:val="00EF3B50"/>
    <w:rsid w:val="00EF45AA"/>
    <w:rsid w:val="00EF68A1"/>
    <w:rsid w:val="00EF6FBC"/>
    <w:rsid w:val="00EF7103"/>
    <w:rsid w:val="00EF71E5"/>
    <w:rsid w:val="00F012DE"/>
    <w:rsid w:val="00F01B7D"/>
    <w:rsid w:val="00F01BF2"/>
    <w:rsid w:val="00F01F4F"/>
    <w:rsid w:val="00F0325C"/>
    <w:rsid w:val="00F05835"/>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2CC7"/>
    <w:rsid w:val="00F23443"/>
    <w:rsid w:val="00F23798"/>
    <w:rsid w:val="00F244DB"/>
    <w:rsid w:val="00F25A7D"/>
    <w:rsid w:val="00F2607D"/>
    <w:rsid w:val="00F2638B"/>
    <w:rsid w:val="00F269E5"/>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510"/>
    <w:rsid w:val="00F427C8"/>
    <w:rsid w:val="00F4520B"/>
    <w:rsid w:val="00F50512"/>
    <w:rsid w:val="00F510B9"/>
    <w:rsid w:val="00F51189"/>
    <w:rsid w:val="00F513E6"/>
    <w:rsid w:val="00F516C2"/>
    <w:rsid w:val="00F51A2E"/>
    <w:rsid w:val="00F532D2"/>
    <w:rsid w:val="00F537FF"/>
    <w:rsid w:val="00F53D5B"/>
    <w:rsid w:val="00F55D91"/>
    <w:rsid w:val="00F56536"/>
    <w:rsid w:val="00F5713E"/>
    <w:rsid w:val="00F574E2"/>
    <w:rsid w:val="00F60303"/>
    <w:rsid w:val="00F608DD"/>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2C4F"/>
    <w:rsid w:val="00F739DE"/>
    <w:rsid w:val="00F73B12"/>
    <w:rsid w:val="00F73FB5"/>
    <w:rsid w:val="00F7470D"/>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5477"/>
    <w:rsid w:val="00F871DB"/>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5B89"/>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D0004"/>
    <w:rsid w:val="00FD0686"/>
    <w:rsid w:val="00FD152F"/>
    <w:rsid w:val="00FD16BE"/>
    <w:rsid w:val="00FD265A"/>
    <w:rsid w:val="00FD27B7"/>
    <w:rsid w:val="00FD3C51"/>
    <w:rsid w:val="00FD5244"/>
    <w:rsid w:val="00FD6DF3"/>
    <w:rsid w:val="00FD72F0"/>
    <w:rsid w:val="00FD767F"/>
    <w:rsid w:val="00FD7FE2"/>
    <w:rsid w:val="00FE1AE3"/>
    <w:rsid w:val="00FE2E20"/>
    <w:rsid w:val="00FE3724"/>
    <w:rsid w:val="00FE4EE0"/>
    <w:rsid w:val="00FE5016"/>
    <w:rsid w:val="00FE53A1"/>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C0756"/>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semiHidden/>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46"/>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uiPriority w:val="99"/>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andrzej.dziuba@enea.pl"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ep.iod@enea.pl" TargetMode="External"/><Relationship Id="rId29" Type="http://schemas.openxmlformats.org/officeDocument/2006/relationships/hyperlink" Target="https://www.enea.pl/grupaenea/o_grupie/enea-polaniec/zamowienia/dokumenty-dla-wykonawcow/owzu-wersja-nz-4-2018.pdf?t=1544077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eader" Target="header1.xml"/><Relationship Id="rId32"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image" Target="media/image4.png"/><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oter" Target="footer2.xml"/><Relationship Id="rId30" Type="http://schemas.openxmlformats.org/officeDocument/2006/relationships/hyperlink" Target="mailto:faktury.elektroniczne@enea.pl"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32B6F"/>
    <w:rsid w:val="000507E6"/>
    <w:rsid w:val="000965B1"/>
    <w:rsid w:val="000D0AD4"/>
    <w:rsid w:val="000D2B00"/>
    <w:rsid w:val="00104378"/>
    <w:rsid w:val="001953F3"/>
    <w:rsid w:val="001B0802"/>
    <w:rsid w:val="001B0F10"/>
    <w:rsid w:val="001B3DA9"/>
    <w:rsid w:val="001C571C"/>
    <w:rsid w:val="0020661F"/>
    <w:rsid w:val="00207EEB"/>
    <w:rsid w:val="002C782E"/>
    <w:rsid w:val="002F759A"/>
    <w:rsid w:val="00367856"/>
    <w:rsid w:val="003A64B6"/>
    <w:rsid w:val="003C5367"/>
    <w:rsid w:val="003D6FBB"/>
    <w:rsid w:val="00403144"/>
    <w:rsid w:val="00426D3A"/>
    <w:rsid w:val="004272B1"/>
    <w:rsid w:val="00461D4F"/>
    <w:rsid w:val="00465759"/>
    <w:rsid w:val="00467C01"/>
    <w:rsid w:val="00481D4A"/>
    <w:rsid w:val="005069C3"/>
    <w:rsid w:val="00520CF6"/>
    <w:rsid w:val="0053498F"/>
    <w:rsid w:val="005D40A2"/>
    <w:rsid w:val="006704C6"/>
    <w:rsid w:val="00674AE7"/>
    <w:rsid w:val="006911ED"/>
    <w:rsid w:val="007301B1"/>
    <w:rsid w:val="00766C0A"/>
    <w:rsid w:val="007671D1"/>
    <w:rsid w:val="0078052B"/>
    <w:rsid w:val="007941EA"/>
    <w:rsid w:val="007D2AC5"/>
    <w:rsid w:val="00801DA9"/>
    <w:rsid w:val="00823C95"/>
    <w:rsid w:val="00854EF9"/>
    <w:rsid w:val="0086755D"/>
    <w:rsid w:val="008A37A2"/>
    <w:rsid w:val="008E46CD"/>
    <w:rsid w:val="008F7555"/>
    <w:rsid w:val="00915FF4"/>
    <w:rsid w:val="00950BC0"/>
    <w:rsid w:val="0098228D"/>
    <w:rsid w:val="00A24452"/>
    <w:rsid w:val="00A35266"/>
    <w:rsid w:val="00A54475"/>
    <w:rsid w:val="00AC4AD8"/>
    <w:rsid w:val="00B2489B"/>
    <w:rsid w:val="00B31D30"/>
    <w:rsid w:val="00B6618E"/>
    <w:rsid w:val="00B93315"/>
    <w:rsid w:val="00BA0855"/>
    <w:rsid w:val="00BA632D"/>
    <w:rsid w:val="00BB1DA9"/>
    <w:rsid w:val="00C067C4"/>
    <w:rsid w:val="00C64D23"/>
    <w:rsid w:val="00C74C17"/>
    <w:rsid w:val="00CD252E"/>
    <w:rsid w:val="00D24767"/>
    <w:rsid w:val="00D431DC"/>
    <w:rsid w:val="00D906E4"/>
    <w:rsid w:val="00DB1437"/>
    <w:rsid w:val="00DD38F4"/>
    <w:rsid w:val="00E2533F"/>
    <w:rsid w:val="00E87855"/>
    <w:rsid w:val="00EB6136"/>
    <w:rsid w:val="00EC14CC"/>
    <w:rsid w:val="00EF799A"/>
    <w:rsid w:val="00F35A35"/>
    <w:rsid w:val="00F6636B"/>
    <w:rsid w:val="00FB1141"/>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32B6F"/>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FC9C1-0B82-4347-BE58-55C321F2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209</TotalTime>
  <Pages>77</Pages>
  <Words>25283</Words>
  <Characters>151698</Characters>
  <Application>Microsoft Office Word</Application>
  <DocSecurity>0</DocSecurity>
  <Lines>1264</Lines>
  <Paragraphs>353</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176628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60</cp:revision>
  <cp:lastPrinted>2019-10-23T12:59:00Z</cp:lastPrinted>
  <dcterms:created xsi:type="dcterms:W3CDTF">2019-10-22T07:41:00Z</dcterms:created>
  <dcterms:modified xsi:type="dcterms:W3CDTF">2019-11-04T11:07:00Z</dcterms:modified>
</cp:coreProperties>
</file>